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F87" w:rsidRPr="004773C8" w:rsidRDefault="00F27F87" w:rsidP="008D007E">
      <w:pPr>
        <w:pStyle w:val="a7"/>
        <w:widowControl w:val="0"/>
        <w:numPr>
          <w:ilvl w:val="0"/>
          <w:numId w:val="74"/>
        </w:numPr>
        <w:spacing w:after="0" w:line="360" w:lineRule="auto"/>
        <w:jc w:val="center"/>
        <w:rPr>
          <w:rFonts w:ascii="Times New Roman" w:hAnsi="Times New Roman" w:cs="Times New Roman"/>
          <w:b/>
          <w:i/>
          <w:sz w:val="32"/>
          <w:szCs w:val="32"/>
          <w:u w:val="single"/>
        </w:rPr>
      </w:pPr>
      <w:r w:rsidRPr="004773C8">
        <w:rPr>
          <w:rFonts w:ascii="Times New Roman" w:hAnsi="Times New Roman" w:cs="Times New Roman"/>
          <w:b/>
          <w:i/>
          <w:sz w:val="32"/>
          <w:szCs w:val="32"/>
          <w:u w:val="single"/>
        </w:rPr>
        <w:t>Понятие искового производства.</w:t>
      </w:r>
    </w:p>
    <w:p w:rsidR="00F27F87" w:rsidRP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b/>
          <w:bCs/>
          <w:sz w:val="28"/>
          <w:szCs w:val="28"/>
        </w:rPr>
        <w:t>Исковое производство</w:t>
      </w:r>
      <w:r w:rsidRPr="00F27F87">
        <w:rPr>
          <w:rFonts w:ascii="Times New Roman" w:hAnsi="Times New Roman" w:cs="Times New Roman"/>
          <w:sz w:val="28"/>
          <w:szCs w:val="28"/>
        </w:rPr>
        <w:t> – это урегулированная нормами гражданского процессуального права деятельность суда по рассмотрению и разрешению споров о субъективном праве и охраняемом законом интересе, которое возникает из гражданских, семейных, трудовых, жилищных, земельных, экологических и иных правоотношений.</w:t>
      </w:r>
    </w:p>
    <w:p w:rsidR="00F27F87" w:rsidRP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sz w:val="28"/>
          <w:szCs w:val="28"/>
          <w:u w:val="single"/>
        </w:rPr>
        <w:t>Условия, которые отличают исковое производство от других средств защиты:</w:t>
      </w:r>
    </w:p>
    <w:p w:rsidR="00F27F87" w:rsidRPr="00F27F87" w:rsidRDefault="00F27F87" w:rsidP="008D007E">
      <w:pPr>
        <w:widowControl w:val="0"/>
        <w:numPr>
          <w:ilvl w:val="0"/>
          <w:numId w:val="1"/>
        </w:numPr>
        <w:spacing w:after="0" w:line="360" w:lineRule="auto"/>
        <w:ind w:left="0" w:firstLine="709"/>
        <w:jc w:val="both"/>
        <w:rPr>
          <w:rFonts w:ascii="Times New Roman" w:hAnsi="Times New Roman" w:cs="Times New Roman"/>
          <w:sz w:val="28"/>
          <w:szCs w:val="28"/>
        </w:rPr>
      </w:pPr>
      <w:r w:rsidRPr="00F27F87">
        <w:rPr>
          <w:rFonts w:ascii="Times New Roman" w:hAnsi="Times New Roman" w:cs="Times New Roman"/>
          <w:sz w:val="28"/>
          <w:szCs w:val="28"/>
        </w:rPr>
        <w:t>Наличие спора по поводу субъективных прав или законных интересов.</w:t>
      </w:r>
    </w:p>
    <w:p w:rsidR="00F27F87" w:rsidRPr="00F27F87" w:rsidRDefault="00F27F87" w:rsidP="008D007E">
      <w:pPr>
        <w:widowControl w:val="0"/>
        <w:numPr>
          <w:ilvl w:val="0"/>
          <w:numId w:val="1"/>
        </w:numPr>
        <w:spacing w:after="0" w:line="360" w:lineRule="auto"/>
        <w:ind w:left="0" w:firstLine="709"/>
        <w:jc w:val="both"/>
        <w:rPr>
          <w:rFonts w:ascii="Times New Roman" w:hAnsi="Times New Roman" w:cs="Times New Roman"/>
          <w:sz w:val="28"/>
          <w:szCs w:val="28"/>
        </w:rPr>
      </w:pPr>
      <w:r w:rsidRPr="00F27F87">
        <w:rPr>
          <w:rFonts w:ascii="Times New Roman" w:hAnsi="Times New Roman" w:cs="Times New Roman"/>
          <w:sz w:val="28"/>
          <w:szCs w:val="28"/>
        </w:rPr>
        <w:t>Наличие сторон – истца и ответчика, также могут быть третьи лица.</w:t>
      </w:r>
    </w:p>
    <w:p w:rsidR="00F27F87" w:rsidRPr="00F27F87" w:rsidRDefault="00F27F87" w:rsidP="008D007E">
      <w:pPr>
        <w:widowControl w:val="0"/>
        <w:numPr>
          <w:ilvl w:val="0"/>
          <w:numId w:val="1"/>
        </w:numPr>
        <w:spacing w:after="0" w:line="360" w:lineRule="auto"/>
        <w:ind w:left="0" w:firstLine="709"/>
        <w:jc w:val="both"/>
        <w:rPr>
          <w:rFonts w:ascii="Times New Roman" w:hAnsi="Times New Roman" w:cs="Times New Roman"/>
          <w:sz w:val="28"/>
          <w:szCs w:val="28"/>
        </w:rPr>
      </w:pPr>
      <w:r w:rsidRPr="00F27F87">
        <w:rPr>
          <w:rFonts w:ascii="Times New Roman" w:hAnsi="Times New Roman" w:cs="Times New Roman"/>
          <w:sz w:val="28"/>
          <w:szCs w:val="28"/>
        </w:rPr>
        <w:t>Возбуждение искового производства происходит на основании искового заявления.</w:t>
      </w:r>
    </w:p>
    <w:p w:rsidR="00F27F87" w:rsidRDefault="00F27F87" w:rsidP="008D007E">
      <w:pPr>
        <w:widowControl w:val="0"/>
        <w:numPr>
          <w:ilvl w:val="0"/>
          <w:numId w:val="1"/>
        </w:numPr>
        <w:spacing w:after="0" w:line="360" w:lineRule="auto"/>
        <w:ind w:left="0" w:firstLine="709"/>
        <w:jc w:val="both"/>
        <w:rPr>
          <w:rFonts w:ascii="Times New Roman" w:hAnsi="Times New Roman" w:cs="Times New Roman"/>
          <w:sz w:val="28"/>
          <w:szCs w:val="28"/>
        </w:rPr>
      </w:pPr>
      <w:r w:rsidRPr="00F27F87">
        <w:rPr>
          <w:rFonts w:ascii="Times New Roman" w:hAnsi="Times New Roman" w:cs="Times New Roman"/>
          <w:sz w:val="28"/>
          <w:szCs w:val="28"/>
        </w:rPr>
        <w:t>Имеются такие институты как отказ от иска, признание иска, заключение мирового соглашения, заочное производство.</w:t>
      </w:r>
    </w:p>
    <w:p w:rsidR="00F27F87" w:rsidRPr="005D4277" w:rsidRDefault="00F27F87" w:rsidP="00F27F87">
      <w:pPr>
        <w:pStyle w:val="a3"/>
        <w:shd w:val="clear" w:color="auto" w:fill="FFFFFF"/>
        <w:spacing w:before="0" w:beforeAutospacing="0" w:after="0" w:afterAutospacing="0" w:line="450" w:lineRule="atLeast"/>
        <w:ind w:firstLine="450"/>
        <w:jc w:val="center"/>
        <w:textAlignment w:val="baseline"/>
        <w:rPr>
          <w:b/>
          <w:i/>
          <w:sz w:val="28"/>
          <w:szCs w:val="28"/>
          <w:u w:val="single"/>
        </w:rPr>
      </w:pPr>
      <w:r w:rsidRPr="005D4277">
        <w:rPr>
          <w:b/>
          <w:i/>
          <w:sz w:val="28"/>
          <w:szCs w:val="28"/>
          <w:u w:val="single"/>
        </w:rPr>
        <w:t>Значение искового производства</w:t>
      </w:r>
    </w:p>
    <w:p w:rsidR="00F27F87" w:rsidRPr="005D4277" w:rsidRDefault="00F27F87" w:rsidP="00F27F87">
      <w:pPr>
        <w:pStyle w:val="a3"/>
        <w:shd w:val="clear" w:color="auto" w:fill="FFFFFF"/>
        <w:spacing w:before="0" w:beforeAutospacing="0" w:after="0" w:afterAutospacing="0" w:line="450" w:lineRule="atLeast"/>
        <w:ind w:firstLine="450"/>
        <w:jc w:val="both"/>
        <w:textAlignment w:val="baseline"/>
        <w:rPr>
          <w:sz w:val="28"/>
          <w:szCs w:val="28"/>
        </w:rPr>
      </w:pPr>
      <w:r w:rsidRPr="005D4277">
        <w:rPr>
          <w:sz w:val="28"/>
          <w:szCs w:val="28"/>
        </w:rPr>
        <w:t>считается основным видом гражданского судопроизводства и это та база, на которой основан весь гражданский процесс.</w:t>
      </w:r>
    </w:p>
    <w:p w:rsidR="00F27F87" w:rsidRPr="005D4277" w:rsidRDefault="00F27F87" w:rsidP="00F27F87">
      <w:pPr>
        <w:pStyle w:val="a3"/>
        <w:shd w:val="clear" w:color="auto" w:fill="FFFFFF"/>
        <w:spacing w:before="0" w:beforeAutospacing="0" w:after="0" w:afterAutospacing="0" w:line="450" w:lineRule="atLeast"/>
        <w:ind w:firstLine="450"/>
        <w:jc w:val="both"/>
        <w:textAlignment w:val="baseline"/>
        <w:rPr>
          <w:sz w:val="28"/>
          <w:szCs w:val="28"/>
        </w:rPr>
      </w:pPr>
      <w:r w:rsidRPr="005D4277">
        <w:rPr>
          <w:sz w:val="28"/>
          <w:szCs w:val="28"/>
        </w:rPr>
        <w:t>Проявляется в том, что большинство гражданских дел рассматривается в порядке искового производства, причём это вытекает из норм ГПК</w:t>
      </w:r>
      <w:r w:rsidR="00F77633" w:rsidRPr="005D4277">
        <w:rPr>
          <w:sz w:val="28"/>
          <w:szCs w:val="28"/>
        </w:rPr>
        <w:t xml:space="preserve"> РФ</w:t>
      </w:r>
      <w:r w:rsidRPr="005D4277">
        <w:rPr>
          <w:sz w:val="28"/>
          <w:szCs w:val="28"/>
        </w:rPr>
        <w:t>, именно </w:t>
      </w:r>
      <w:r w:rsidRPr="005D4277">
        <w:rPr>
          <w:sz w:val="28"/>
          <w:szCs w:val="28"/>
          <w:u w:val="single"/>
        </w:rPr>
        <w:t>перечень дел приказного производства</w:t>
      </w:r>
      <w:r w:rsidRPr="005D4277">
        <w:rPr>
          <w:sz w:val="28"/>
          <w:szCs w:val="28"/>
        </w:rPr>
        <w:t> – он исчерпывающий, определен в ст</w:t>
      </w:r>
      <w:r w:rsidR="00F77633" w:rsidRPr="005D4277">
        <w:rPr>
          <w:sz w:val="28"/>
          <w:szCs w:val="28"/>
        </w:rPr>
        <w:t>.</w:t>
      </w:r>
      <w:r w:rsidRPr="005D4277">
        <w:rPr>
          <w:sz w:val="28"/>
          <w:szCs w:val="28"/>
        </w:rPr>
        <w:t>122</w:t>
      </w:r>
      <w:r w:rsidR="00F77633" w:rsidRPr="005D4277">
        <w:rPr>
          <w:sz w:val="28"/>
          <w:szCs w:val="28"/>
        </w:rPr>
        <w:t xml:space="preserve"> </w:t>
      </w:r>
      <w:r w:rsidRPr="005D4277">
        <w:rPr>
          <w:sz w:val="28"/>
          <w:szCs w:val="28"/>
        </w:rPr>
        <w:t>ГПК</w:t>
      </w:r>
      <w:r w:rsidR="00F77633" w:rsidRPr="005D4277">
        <w:rPr>
          <w:sz w:val="28"/>
          <w:szCs w:val="28"/>
        </w:rPr>
        <w:t xml:space="preserve"> РФ</w:t>
      </w:r>
      <w:r w:rsidRPr="005D4277">
        <w:rPr>
          <w:sz w:val="28"/>
          <w:szCs w:val="28"/>
        </w:rPr>
        <w:t>. </w:t>
      </w:r>
      <w:r w:rsidRPr="005D4277">
        <w:rPr>
          <w:sz w:val="28"/>
          <w:szCs w:val="28"/>
          <w:u w:val="single"/>
        </w:rPr>
        <w:t>Перечень публичных дел</w:t>
      </w:r>
      <w:r w:rsidRPr="005D4277">
        <w:rPr>
          <w:sz w:val="28"/>
          <w:szCs w:val="28"/>
        </w:rPr>
        <w:t> в ст</w:t>
      </w:r>
      <w:r w:rsidR="00F77633" w:rsidRPr="005D4277">
        <w:rPr>
          <w:sz w:val="28"/>
          <w:szCs w:val="28"/>
        </w:rPr>
        <w:t>.</w:t>
      </w:r>
      <w:r w:rsidRPr="005D4277">
        <w:rPr>
          <w:sz w:val="28"/>
          <w:szCs w:val="28"/>
        </w:rPr>
        <w:t xml:space="preserve">245, где перечень не исчерпывающий, но иные дела рассматриваются судом в случает </w:t>
      </w:r>
      <w:proofErr w:type="gramStart"/>
      <w:r w:rsidRPr="005D4277">
        <w:rPr>
          <w:sz w:val="28"/>
          <w:szCs w:val="28"/>
        </w:rPr>
        <w:t>предусмотренном</w:t>
      </w:r>
      <w:proofErr w:type="gramEnd"/>
      <w:r w:rsidRPr="005D4277">
        <w:rPr>
          <w:sz w:val="28"/>
          <w:szCs w:val="28"/>
        </w:rPr>
        <w:t xml:space="preserve"> законом и аналогично оказалась ст</w:t>
      </w:r>
      <w:r w:rsidR="00F77633" w:rsidRPr="005D4277">
        <w:rPr>
          <w:sz w:val="28"/>
          <w:szCs w:val="28"/>
        </w:rPr>
        <w:t xml:space="preserve">. </w:t>
      </w:r>
      <w:r w:rsidRPr="005D4277">
        <w:rPr>
          <w:sz w:val="28"/>
          <w:szCs w:val="28"/>
        </w:rPr>
        <w:t>262</w:t>
      </w:r>
      <w:r w:rsidR="00F77633" w:rsidRPr="005D4277">
        <w:rPr>
          <w:sz w:val="28"/>
          <w:szCs w:val="28"/>
        </w:rPr>
        <w:t xml:space="preserve"> </w:t>
      </w:r>
      <w:r w:rsidRPr="005D4277">
        <w:rPr>
          <w:sz w:val="28"/>
          <w:szCs w:val="28"/>
        </w:rPr>
        <w:t>ГПК</w:t>
      </w:r>
      <w:r w:rsidR="00F77633" w:rsidRPr="005D4277">
        <w:rPr>
          <w:sz w:val="28"/>
          <w:szCs w:val="28"/>
        </w:rPr>
        <w:t xml:space="preserve"> РФ </w:t>
      </w:r>
      <w:r w:rsidRPr="005D4277">
        <w:rPr>
          <w:sz w:val="28"/>
          <w:szCs w:val="28"/>
        </w:rPr>
        <w:t>– </w:t>
      </w:r>
      <w:r w:rsidRPr="005D4277">
        <w:rPr>
          <w:sz w:val="28"/>
          <w:szCs w:val="28"/>
          <w:u w:val="single"/>
        </w:rPr>
        <w:t>дела особого производства</w:t>
      </w:r>
      <w:r w:rsidRPr="005D4277">
        <w:rPr>
          <w:sz w:val="28"/>
          <w:szCs w:val="28"/>
        </w:rPr>
        <w:t>, тоже об иных делах в случаях предусмотренных законом. Вывод: если есть прямое указание закона, то дело рассматривается в неисковом порядке, если специального указания нет, то по умолчанию применяется исковое производство.</w:t>
      </w:r>
    </w:p>
    <w:p w:rsidR="00F27F87" w:rsidRPr="005D4277" w:rsidRDefault="00F27F87" w:rsidP="00F27F87">
      <w:pPr>
        <w:pStyle w:val="a3"/>
        <w:shd w:val="clear" w:color="auto" w:fill="FFFFFF"/>
        <w:spacing w:before="0" w:beforeAutospacing="0" w:after="0" w:afterAutospacing="0" w:line="450" w:lineRule="atLeast"/>
        <w:ind w:firstLine="450"/>
        <w:jc w:val="both"/>
        <w:textAlignment w:val="baseline"/>
        <w:rPr>
          <w:sz w:val="28"/>
          <w:szCs w:val="28"/>
        </w:rPr>
      </w:pPr>
      <w:r w:rsidRPr="005D4277">
        <w:rPr>
          <w:sz w:val="28"/>
          <w:szCs w:val="28"/>
        </w:rPr>
        <w:t>Даже если дело рассматривается в неисковом порядке</w:t>
      </w:r>
      <w:r w:rsidR="00F77633" w:rsidRPr="005D4277">
        <w:rPr>
          <w:sz w:val="28"/>
          <w:szCs w:val="28"/>
        </w:rPr>
        <w:t>,</w:t>
      </w:r>
      <w:r w:rsidRPr="005D4277">
        <w:rPr>
          <w:sz w:val="28"/>
          <w:szCs w:val="28"/>
        </w:rPr>
        <w:t xml:space="preserve"> то нормы искового производства могут применяться при рассмотрении таких дел. Ст</w:t>
      </w:r>
      <w:r w:rsidR="00F77633" w:rsidRPr="005D4277">
        <w:rPr>
          <w:sz w:val="28"/>
          <w:szCs w:val="28"/>
        </w:rPr>
        <w:t>.</w:t>
      </w:r>
      <w:r w:rsidRPr="005D4277">
        <w:rPr>
          <w:sz w:val="28"/>
          <w:szCs w:val="28"/>
        </w:rPr>
        <w:t>246</w:t>
      </w:r>
      <w:r w:rsidR="00F77633" w:rsidRPr="005D4277">
        <w:rPr>
          <w:sz w:val="28"/>
          <w:szCs w:val="28"/>
        </w:rPr>
        <w:t xml:space="preserve"> </w:t>
      </w:r>
      <w:r w:rsidRPr="005D4277">
        <w:rPr>
          <w:sz w:val="28"/>
          <w:szCs w:val="28"/>
        </w:rPr>
        <w:t>ГПК</w:t>
      </w:r>
      <w:r w:rsidR="00F77633" w:rsidRPr="005D4277">
        <w:rPr>
          <w:sz w:val="28"/>
          <w:szCs w:val="28"/>
        </w:rPr>
        <w:t xml:space="preserve"> РФ</w:t>
      </w:r>
      <w:r w:rsidRPr="005D4277">
        <w:rPr>
          <w:sz w:val="28"/>
          <w:szCs w:val="28"/>
        </w:rPr>
        <w:t xml:space="preserve"> принудительно к публичным делам и ст</w:t>
      </w:r>
      <w:r w:rsidR="00F77633" w:rsidRPr="005D4277">
        <w:rPr>
          <w:sz w:val="28"/>
          <w:szCs w:val="28"/>
        </w:rPr>
        <w:t>.</w:t>
      </w:r>
      <w:r w:rsidRPr="005D4277">
        <w:rPr>
          <w:sz w:val="28"/>
          <w:szCs w:val="28"/>
        </w:rPr>
        <w:t>263</w:t>
      </w:r>
      <w:r w:rsidR="00F77633" w:rsidRPr="005D4277">
        <w:rPr>
          <w:sz w:val="28"/>
          <w:szCs w:val="28"/>
        </w:rPr>
        <w:t xml:space="preserve"> </w:t>
      </w:r>
      <w:r w:rsidRPr="005D4277">
        <w:rPr>
          <w:sz w:val="28"/>
          <w:szCs w:val="28"/>
        </w:rPr>
        <w:t>ГПК</w:t>
      </w:r>
      <w:r w:rsidR="00F77633" w:rsidRPr="005D4277">
        <w:rPr>
          <w:sz w:val="28"/>
          <w:szCs w:val="28"/>
        </w:rPr>
        <w:t xml:space="preserve"> РФ</w:t>
      </w:r>
      <w:r w:rsidRPr="005D4277">
        <w:rPr>
          <w:sz w:val="28"/>
          <w:szCs w:val="28"/>
        </w:rPr>
        <w:t xml:space="preserve"> – предусматривает применение правил искового производства к делам особого производства. Дело о выдаче судебного приказа, там такого указания нет, но в ст</w:t>
      </w:r>
      <w:r w:rsidR="00F77633" w:rsidRPr="005D4277">
        <w:rPr>
          <w:sz w:val="28"/>
          <w:szCs w:val="28"/>
        </w:rPr>
        <w:t>.</w:t>
      </w:r>
      <w:r w:rsidRPr="005D4277">
        <w:rPr>
          <w:sz w:val="28"/>
          <w:szCs w:val="28"/>
        </w:rPr>
        <w:t>123</w:t>
      </w:r>
      <w:r w:rsidR="00F77633" w:rsidRPr="005D4277">
        <w:rPr>
          <w:sz w:val="28"/>
          <w:szCs w:val="28"/>
        </w:rPr>
        <w:t xml:space="preserve"> </w:t>
      </w:r>
      <w:r w:rsidRPr="005D4277">
        <w:rPr>
          <w:sz w:val="28"/>
          <w:szCs w:val="28"/>
        </w:rPr>
        <w:t>ГПК</w:t>
      </w:r>
      <w:r w:rsidR="00F77633" w:rsidRPr="005D4277">
        <w:rPr>
          <w:sz w:val="28"/>
          <w:szCs w:val="28"/>
        </w:rPr>
        <w:t xml:space="preserve"> РФ</w:t>
      </w:r>
      <w:r w:rsidRPr="005D4277">
        <w:rPr>
          <w:sz w:val="28"/>
          <w:szCs w:val="28"/>
        </w:rPr>
        <w:t xml:space="preserve"> – она </w:t>
      </w:r>
      <w:proofErr w:type="gramStart"/>
      <w:r w:rsidRPr="005D4277">
        <w:rPr>
          <w:sz w:val="28"/>
          <w:szCs w:val="28"/>
        </w:rPr>
        <w:t>указывает</w:t>
      </w:r>
      <w:proofErr w:type="gramEnd"/>
      <w:r w:rsidRPr="005D4277">
        <w:rPr>
          <w:sz w:val="28"/>
          <w:szCs w:val="28"/>
        </w:rPr>
        <w:t xml:space="preserve"> что заявление о выдаче приказа подаётся по общим правилам подсудности. Ст</w:t>
      </w:r>
      <w:r w:rsidR="00F77633" w:rsidRPr="005D4277">
        <w:rPr>
          <w:sz w:val="28"/>
          <w:szCs w:val="28"/>
        </w:rPr>
        <w:t>.</w:t>
      </w:r>
      <w:r w:rsidRPr="005D4277">
        <w:rPr>
          <w:sz w:val="28"/>
          <w:szCs w:val="28"/>
        </w:rPr>
        <w:t>125</w:t>
      </w:r>
      <w:r w:rsidR="00F77633" w:rsidRPr="005D4277">
        <w:rPr>
          <w:sz w:val="28"/>
          <w:szCs w:val="28"/>
        </w:rPr>
        <w:t xml:space="preserve"> </w:t>
      </w:r>
      <w:r w:rsidRPr="005D4277">
        <w:rPr>
          <w:sz w:val="28"/>
          <w:szCs w:val="28"/>
        </w:rPr>
        <w:t>ГПК</w:t>
      </w:r>
      <w:r w:rsidR="00F77633" w:rsidRPr="005D4277">
        <w:rPr>
          <w:sz w:val="28"/>
          <w:szCs w:val="28"/>
        </w:rPr>
        <w:t xml:space="preserve"> РФ </w:t>
      </w:r>
      <w:r w:rsidRPr="005D4277">
        <w:rPr>
          <w:sz w:val="28"/>
          <w:szCs w:val="28"/>
        </w:rPr>
        <w:t xml:space="preserve"> предусматривает основания для отказа в принятии заявления о выдаче приказа, отсылает к ст</w:t>
      </w:r>
      <w:r w:rsidR="00F77633" w:rsidRPr="005D4277">
        <w:rPr>
          <w:sz w:val="28"/>
          <w:szCs w:val="28"/>
        </w:rPr>
        <w:t>.</w:t>
      </w:r>
      <w:r w:rsidRPr="005D4277">
        <w:rPr>
          <w:sz w:val="28"/>
          <w:szCs w:val="28"/>
        </w:rPr>
        <w:t>134, 135 статьям ГПК</w:t>
      </w:r>
      <w:r w:rsidR="00F77633" w:rsidRPr="005D4277">
        <w:rPr>
          <w:sz w:val="28"/>
          <w:szCs w:val="28"/>
        </w:rPr>
        <w:t xml:space="preserve"> РФ</w:t>
      </w:r>
      <w:r w:rsidRPr="005D4277">
        <w:rPr>
          <w:sz w:val="28"/>
          <w:szCs w:val="28"/>
        </w:rPr>
        <w:t xml:space="preserve">, общие нормы искового производства. </w:t>
      </w:r>
      <w:r w:rsidRPr="005D4277">
        <w:rPr>
          <w:sz w:val="28"/>
          <w:szCs w:val="28"/>
        </w:rPr>
        <w:lastRenderedPageBreak/>
        <w:t>Некоторые нормы исковые применимы по исковым делам, база для ГПП</w:t>
      </w:r>
      <w:r w:rsidR="00F77633" w:rsidRPr="005D4277">
        <w:rPr>
          <w:sz w:val="28"/>
          <w:szCs w:val="28"/>
        </w:rPr>
        <w:t xml:space="preserve"> РФ</w:t>
      </w:r>
      <w:r w:rsidRPr="005D4277">
        <w:rPr>
          <w:sz w:val="28"/>
          <w:szCs w:val="28"/>
        </w:rPr>
        <w:t>. В исковом производстве наиболее полно проявляются все принципы и все институты ГПП</w:t>
      </w:r>
      <w:r w:rsidR="00F77633" w:rsidRPr="005D4277">
        <w:rPr>
          <w:sz w:val="28"/>
          <w:szCs w:val="28"/>
        </w:rPr>
        <w:t xml:space="preserve"> РФ</w:t>
      </w:r>
      <w:r w:rsidRPr="005D4277">
        <w:rPr>
          <w:sz w:val="28"/>
          <w:szCs w:val="28"/>
        </w:rPr>
        <w:t>. Пример: Институт 3-их лиц, третьи лица могут быть только в исковых делах, также - обеспечение иска, мировое соглашение – характерен для искового производства.</w:t>
      </w:r>
    </w:p>
    <w:p w:rsidR="00F27F87" w:rsidRPr="005D4277" w:rsidRDefault="00F27F87" w:rsidP="00F27F87">
      <w:pPr>
        <w:widowControl w:val="0"/>
        <w:spacing w:after="0" w:line="360" w:lineRule="auto"/>
        <w:ind w:left="709"/>
        <w:jc w:val="both"/>
        <w:rPr>
          <w:rFonts w:ascii="Times New Roman" w:hAnsi="Times New Roman" w:cs="Times New Roman"/>
          <w:sz w:val="28"/>
          <w:szCs w:val="28"/>
        </w:rPr>
      </w:pPr>
    </w:p>
    <w:p w:rsidR="004773C8" w:rsidRDefault="004773C8" w:rsidP="004773C8">
      <w:pPr>
        <w:widowControl w:val="0"/>
        <w:spacing w:after="0" w:line="360" w:lineRule="auto"/>
        <w:ind w:left="4962"/>
        <w:jc w:val="center"/>
        <w:rPr>
          <w:rFonts w:ascii="Times New Roman" w:hAnsi="Times New Roman" w:cs="Times New Roman"/>
          <w:b/>
          <w:i/>
          <w:sz w:val="28"/>
          <w:szCs w:val="28"/>
          <w:u w:val="single"/>
        </w:rPr>
      </w:pPr>
    </w:p>
    <w:p w:rsidR="004773C8" w:rsidRPr="004773C8" w:rsidRDefault="004773C8" w:rsidP="004773C8">
      <w:pPr>
        <w:widowControl w:val="0"/>
        <w:spacing w:after="0" w:line="360" w:lineRule="auto"/>
        <w:ind w:left="4962"/>
        <w:jc w:val="center"/>
        <w:rPr>
          <w:rFonts w:ascii="Times New Roman" w:hAnsi="Times New Roman" w:cs="Times New Roman"/>
          <w:i/>
          <w:sz w:val="28"/>
          <w:szCs w:val="28"/>
          <w:u w:val="single"/>
        </w:rPr>
      </w:pPr>
    </w:p>
    <w:p w:rsidR="004773C8" w:rsidRDefault="004773C8" w:rsidP="004773C8">
      <w:pPr>
        <w:widowControl w:val="0"/>
        <w:spacing w:after="0" w:line="360" w:lineRule="auto"/>
        <w:ind w:left="709"/>
        <w:rPr>
          <w:rFonts w:ascii="Times New Roman" w:hAnsi="Times New Roman" w:cs="Times New Roman"/>
          <w:b/>
          <w:i/>
          <w:sz w:val="28"/>
          <w:szCs w:val="28"/>
          <w:u w:val="single"/>
        </w:rPr>
      </w:pPr>
    </w:p>
    <w:p w:rsidR="004773C8" w:rsidRDefault="004773C8" w:rsidP="004773C8">
      <w:pPr>
        <w:widowControl w:val="0"/>
        <w:spacing w:after="0" w:line="360" w:lineRule="auto"/>
        <w:ind w:left="4962"/>
        <w:jc w:val="center"/>
        <w:rPr>
          <w:rFonts w:ascii="Times New Roman" w:hAnsi="Times New Roman" w:cs="Times New Roman"/>
          <w:b/>
          <w:i/>
          <w:sz w:val="28"/>
          <w:szCs w:val="28"/>
          <w:u w:val="single"/>
        </w:rPr>
      </w:pPr>
    </w:p>
    <w:p w:rsidR="004773C8" w:rsidRDefault="004773C8" w:rsidP="004773C8">
      <w:pPr>
        <w:widowControl w:val="0"/>
        <w:spacing w:after="0" w:line="360" w:lineRule="auto"/>
        <w:ind w:left="709"/>
        <w:rPr>
          <w:rFonts w:ascii="Times New Roman" w:hAnsi="Times New Roman" w:cs="Times New Roman"/>
          <w:b/>
          <w:i/>
          <w:sz w:val="28"/>
          <w:szCs w:val="28"/>
          <w:u w:val="single"/>
        </w:rPr>
      </w:pPr>
    </w:p>
    <w:p w:rsidR="004773C8" w:rsidRDefault="004773C8" w:rsidP="004773C8">
      <w:pPr>
        <w:widowControl w:val="0"/>
        <w:spacing w:after="0" w:line="360" w:lineRule="auto"/>
        <w:ind w:left="4962"/>
        <w:jc w:val="center"/>
        <w:rPr>
          <w:rFonts w:ascii="Times New Roman" w:hAnsi="Times New Roman" w:cs="Times New Roman"/>
          <w:b/>
          <w:i/>
          <w:sz w:val="28"/>
          <w:szCs w:val="28"/>
          <w:u w:val="single"/>
        </w:rPr>
      </w:pPr>
    </w:p>
    <w:p w:rsidR="004773C8" w:rsidRDefault="004773C8" w:rsidP="004773C8">
      <w:pPr>
        <w:widowControl w:val="0"/>
        <w:spacing w:after="0" w:line="360" w:lineRule="auto"/>
        <w:ind w:left="4962"/>
        <w:jc w:val="center"/>
        <w:rPr>
          <w:rFonts w:ascii="Times New Roman" w:hAnsi="Times New Roman" w:cs="Times New Roman"/>
          <w:b/>
          <w:i/>
          <w:sz w:val="28"/>
          <w:szCs w:val="28"/>
          <w:u w:val="single"/>
        </w:rPr>
      </w:pPr>
    </w:p>
    <w:p w:rsidR="004773C8" w:rsidRDefault="004773C8" w:rsidP="004773C8">
      <w:pPr>
        <w:widowControl w:val="0"/>
        <w:spacing w:after="0" w:line="360" w:lineRule="auto"/>
        <w:ind w:left="4962"/>
        <w:jc w:val="center"/>
        <w:rPr>
          <w:rFonts w:ascii="Times New Roman" w:hAnsi="Times New Roman" w:cs="Times New Roman"/>
          <w:b/>
          <w:i/>
          <w:sz w:val="28"/>
          <w:szCs w:val="28"/>
          <w:u w:val="single"/>
        </w:rPr>
      </w:pPr>
    </w:p>
    <w:p w:rsidR="004773C8" w:rsidRDefault="004773C8" w:rsidP="004773C8">
      <w:pPr>
        <w:widowControl w:val="0"/>
        <w:spacing w:after="0" w:line="360" w:lineRule="auto"/>
        <w:ind w:left="4962"/>
        <w:jc w:val="center"/>
        <w:rPr>
          <w:rFonts w:ascii="Times New Roman" w:hAnsi="Times New Roman" w:cs="Times New Roman"/>
          <w:b/>
          <w:i/>
          <w:sz w:val="28"/>
          <w:szCs w:val="28"/>
          <w:u w:val="single"/>
        </w:rPr>
      </w:pPr>
    </w:p>
    <w:p w:rsidR="004773C8" w:rsidRDefault="004773C8" w:rsidP="004773C8">
      <w:pPr>
        <w:widowControl w:val="0"/>
        <w:spacing w:after="0" w:line="360" w:lineRule="auto"/>
        <w:ind w:left="4962"/>
        <w:jc w:val="center"/>
        <w:rPr>
          <w:rFonts w:ascii="Times New Roman" w:hAnsi="Times New Roman" w:cs="Times New Roman"/>
          <w:b/>
          <w:i/>
          <w:sz w:val="28"/>
          <w:szCs w:val="28"/>
          <w:u w:val="single"/>
        </w:rPr>
      </w:pPr>
    </w:p>
    <w:p w:rsidR="004773C8" w:rsidRDefault="004773C8" w:rsidP="004773C8">
      <w:pPr>
        <w:widowControl w:val="0"/>
        <w:spacing w:after="0" w:line="360" w:lineRule="auto"/>
        <w:ind w:left="4962"/>
        <w:jc w:val="center"/>
        <w:rPr>
          <w:rFonts w:ascii="Times New Roman" w:hAnsi="Times New Roman" w:cs="Times New Roman"/>
          <w:b/>
          <w:i/>
          <w:sz w:val="28"/>
          <w:szCs w:val="28"/>
          <w:u w:val="single"/>
        </w:rPr>
      </w:pPr>
    </w:p>
    <w:p w:rsidR="004773C8" w:rsidRDefault="004773C8" w:rsidP="004773C8">
      <w:pPr>
        <w:widowControl w:val="0"/>
        <w:spacing w:after="0" w:line="360" w:lineRule="auto"/>
        <w:ind w:left="4962"/>
        <w:jc w:val="center"/>
        <w:rPr>
          <w:rFonts w:ascii="Times New Roman" w:hAnsi="Times New Roman" w:cs="Times New Roman"/>
          <w:b/>
          <w:i/>
          <w:sz w:val="28"/>
          <w:szCs w:val="28"/>
          <w:u w:val="single"/>
        </w:rPr>
      </w:pPr>
    </w:p>
    <w:p w:rsidR="004773C8" w:rsidRDefault="004773C8" w:rsidP="004773C8">
      <w:pPr>
        <w:widowControl w:val="0"/>
        <w:spacing w:after="0" w:line="360" w:lineRule="auto"/>
        <w:ind w:left="4962"/>
        <w:jc w:val="center"/>
        <w:rPr>
          <w:rFonts w:ascii="Times New Roman" w:hAnsi="Times New Roman" w:cs="Times New Roman"/>
          <w:b/>
          <w:i/>
          <w:sz w:val="28"/>
          <w:szCs w:val="28"/>
          <w:u w:val="single"/>
        </w:rPr>
      </w:pPr>
    </w:p>
    <w:p w:rsidR="004773C8" w:rsidRDefault="004773C8" w:rsidP="004773C8">
      <w:pPr>
        <w:widowControl w:val="0"/>
        <w:spacing w:after="0" w:line="360" w:lineRule="auto"/>
        <w:ind w:left="4962"/>
        <w:jc w:val="center"/>
        <w:rPr>
          <w:rFonts w:ascii="Times New Roman" w:hAnsi="Times New Roman" w:cs="Times New Roman"/>
          <w:b/>
          <w:i/>
          <w:sz w:val="28"/>
          <w:szCs w:val="28"/>
          <w:u w:val="single"/>
        </w:rPr>
      </w:pPr>
    </w:p>
    <w:p w:rsidR="004773C8" w:rsidRDefault="004773C8" w:rsidP="004773C8">
      <w:pPr>
        <w:widowControl w:val="0"/>
        <w:spacing w:after="0" w:line="360" w:lineRule="auto"/>
        <w:ind w:left="4962"/>
        <w:jc w:val="center"/>
        <w:rPr>
          <w:rFonts w:ascii="Times New Roman" w:hAnsi="Times New Roman" w:cs="Times New Roman"/>
          <w:b/>
          <w:i/>
          <w:sz w:val="28"/>
          <w:szCs w:val="28"/>
          <w:u w:val="single"/>
        </w:rPr>
      </w:pPr>
    </w:p>
    <w:p w:rsidR="004773C8" w:rsidRDefault="004773C8" w:rsidP="004773C8">
      <w:pPr>
        <w:widowControl w:val="0"/>
        <w:spacing w:after="0" w:line="360" w:lineRule="auto"/>
        <w:ind w:left="4962"/>
        <w:jc w:val="center"/>
        <w:rPr>
          <w:rFonts w:ascii="Times New Roman" w:hAnsi="Times New Roman" w:cs="Times New Roman"/>
          <w:b/>
          <w:i/>
          <w:sz w:val="28"/>
          <w:szCs w:val="28"/>
          <w:u w:val="single"/>
        </w:rPr>
      </w:pPr>
    </w:p>
    <w:p w:rsidR="004773C8" w:rsidRDefault="004773C8" w:rsidP="004773C8">
      <w:pPr>
        <w:widowControl w:val="0"/>
        <w:spacing w:after="0" w:line="360" w:lineRule="auto"/>
        <w:ind w:left="4962"/>
        <w:jc w:val="center"/>
        <w:rPr>
          <w:rFonts w:ascii="Times New Roman" w:hAnsi="Times New Roman" w:cs="Times New Roman"/>
          <w:b/>
          <w:i/>
          <w:sz w:val="28"/>
          <w:szCs w:val="28"/>
          <w:u w:val="single"/>
        </w:rPr>
      </w:pPr>
    </w:p>
    <w:p w:rsidR="004773C8" w:rsidRDefault="004773C8" w:rsidP="004773C8">
      <w:pPr>
        <w:widowControl w:val="0"/>
        <w:spacing w:after="0" w:line="360" w:lineRule="auto"/>
        <w:ind w:left="4962"/>
        <w:jc w:val="center"/>
        <w:rPr>
          <w:rFonts w:ascii="Times New Roman" w:hAnsi="Times New Roman" w:cs="Times New Roman"/>
          <w:b/>
          <w:i/>
          <w:sz w:val="28"/>
          <w:szCs w:val="28"/>
          <w:u w:val="single"/>
        </w:rPr>
      </w:pPr>
    </w:p>
    <w:p w:rsidR="004773C8" w:rsidRDefault="004773C8" w:rsidP="004773C8">
      <w:pPr>
        <w:widowControl w:val="0"/>
        <w:spacing w:after="0" w:line="360" w:lineRule="auto"/>
        <w:ind w:left="4962"/>
        <w:jc w:val="center"/>
        <w:rPr>
          <w:rFonts w:ascii="Times New Roman" w:hAnsi="Times New Roman" w:cs="Times New Roman"/>
          <w:b/>
          <w:i/>
          <w:sz w:val="28"/>
          <w:szCs w:val="28"/>
          <w:u w:val="single"/>
        </w:rPr>
      </w:pPr>
    </w:p>
    <w:p w:rsidR="004773C8" w:rsidRDefault="004773C8" w:rsidP="004773C8">
      <w:pPr>
        <w:widowControl w:val="0"/>
        <w:spacing w:after="0" w:line="360" w:lineRule="auto"/>
        <w:ind w:left="4962"/>
        <w:jc w:val="center"/>
        <w:rPr>
          <w:rFonts w:ascii="Times New Roman" w:hAnsi="Times New Roman" w:cs="Times New Roman"/>
          <w:b/>
          <w:i/>
          <w:sz w:val="28"/>
          <w:szCs w:val="28"/>
          <w:u w:val="single"/>
        </w:rPr>
      </w:pPr>
    </w:p>
    <w:p w:rsidR="004773C8" w:rsidRDefault="004773C8" w:rsidP="004773C8">
      <w:pPr>
        <w:widowControl w:val="0"/>
        <w:spacing w:after="0" w:line="360" w:lineRule="auto"/>
        <w:ind w:left="4962"/>
        <w:jc w:val="center"/>
        <w:rPr>
          <w:rFonts w:ascii="Times New Roman" w:hAnsi="Times New Roman" w:cs="Times New Roman"/>
          <w:b/>
          <w:i/>
          <w:sz w:val="28"/>
          <w:szCs w:val="28"/>
          <w:u w:val="single"/>
        </w:rPr>
      </w:pPr>
    </w:p>
    <w:p w:rsidR="004773C8" w:rsidRDefault="004773C8" w:rsidP="004773C8">
      <w:pPr>
        <w:widowControl w:val="0"/>
        <w:spacing w:after="0" w:line="360" w:lineRule="auto"/>
        <w:ind w:left="4962"/>
        <w:jc w:val="center"/>
        <w:rPr>
          <w:rFonts w:ascii="Times New Roman" w:hAnsi="Times New Roman" w:cs="Times New Roman"/>
          <w:b/>
          <w:i/>
          <w:sz w:val="28"/>
          <w:szCs w:val="28"/>
          <w:u w:val="single"/>
        </w:rPr>
      </w:pPr>
    </w:p>
    <w:p w:rsidR="004773C8" w:rsidRDefault="004773C8" w:rsidP="004773C8">
      <w:pPr>
        <w:widowControl w:val="0"/>
        <w:spacing w:after="0" w:line="360" w:lineRule="auto"/>
        <w:ind w:left="4962"/>
        <w:jc w:val="center"/>
        <w:rPr>
          <w:rFonts w:ascii="Times New Roman" w:hAnsi="Times New Roman" w:cs="Times New Roman"/>
          <w:b/>
          <w:i/>
          <w:sz w:val="28"/>
          <w:szCs w:val="28"/>
          <w:u w:val="single"/>
        </w:rPr>
      </w:pPr>
    </w:p>
    <w:p w:rsidR="004773C8" w:rsidRDefault="004773C8" w:rsidP="004773C8">
      <w:pPr>
        <w:widowControl w:val="0"/>
        <w:spacing w:after="0" w:line="360" w:lineRule="auto"/>
        <w:ind w:left="4962"/>
        <w:jc w:val="center"/>
        <w:rPr>
          <w:rFonts w:ascii="Times New Roman" w:hAnsi="Times New Roman" w:cs="Times New Roman"/>
          <w:b/>
          <w:i/>
          <w:sz w:val="28"/>
          <w:szCs w:val="28"/>
          <w:u w:val="single"/>
        </w:rPr>
      </w:pPr>
    </w:p>
    <w:p w:rsidR="004773C8" w:rsidRDefault="004773C8" w:rsidP="004773C8">
      <w:pPr>
        <w:widowControl w:val="0"/>
        <w:spacing w:after="0" w:line="360" w:lineRule="auto"/>
        <w:ind w:left="4962"/>
        <w:jc w:val="center"/>
        <w:rPr>
          <w:rFonts w:ascii="Times New Roman" w:hAnsi="Times New Roman" w:cs="Times New Roman"/>
          <w:b/>
          <w:i/>
          <w:sz w:val="28"/>
          <w:szCs w:val="28"/>
          <w:u w:val="single"/>
        </w:rPr>
      </w:pPr>
    </w:p>
    <w:p w:rsidR="004773C8" w:rsidRDefault="004773C8" w:rsidP="004773C8">
      <w:pPr>
        <w:widowControl w:val="0"/>
        <w:spacing w:after="0" w:line="360" w:lineRule="auto"/>
        <w:ind w:left="4962"/>
        <w:jc w:val="center"/>
        <w:rPr>
          <w:rFonts w:ascii="Times New Roman" w:hAnsi="Times New Roman" w:cs="Times New Roman"/>
          <w:b/>
          <w:i/>
          <w:sz w:val="28"/>
          <w:szCs w:val="28"/>
          <w:u w:val="single"/>
        </w:rPr>
      </w:pPr>
    </w:p>
    <w:p w:rsidR="004773C8" w:rsidRDefault="004773C8" w:rsidP="004773C8">
      <w:pPr>
        <w:widowControl w:val="0"/>
        <w:spacing w:after="0" w:line="360" w:lineRule="auto"/>
        <w:ind w:left="4962"/>
        <w:jc w:val="center"/>
        <w:rPr>
          <w:rFonts w:ascii="Times New Roman" w:hAnsi="Times New Roman" w:cs="Times New Roman"/>
          <w:b/>
          <w:i/>
          <w:sz w:val="28"/>
          <w:szCs w:val="28"/>
          <w:u w:val="single"/>
        </w:rPr>
      </w:pPr>
    </w:p>
    <w:p w:rsidR="00F27F87" w:rsidRPr="004773C8" w:rsidRDefault="00F27F87" w:rsidP="008D007E">
      <w:pPr>
        <w:pStyle w:val="a7"/>
        <w:widowControl w:val="0"/>
        <w:numPr>
          <w:ilvl w:val="0"/>
          <w:numId w:val="74"/>
        </w:numPr>
        <w:spacing w:after="0" w:line="360" w:lineRule="auto"/>
        <w:jc w:val="center"/>
        <w:rPr>
          <w:rFonts w:ascii="Times New Roman" w:hAnsi="Times New Roman" w:cs="Times New Roman"/>
          <w:b/>
          <w:i/>
          <w:sz w:val="32"/>
          <w:szCs w:val="32"/>
          <w:u w:val="single"/>
        </w:rPr>
      </w:pPr>
      <w:r w:rsidRPr="004773C8">
        <w:rPr>
          <w:rFonts w:ascii="Times New Roman" w:hAnsi="Times New Roman" w:cs="Times New Roman"/>
          <w:b/>
          <w:i/>
          <w:sz w:val="32"/>
          <w:szCs w:val="32"/>
          <w:u w:val="single"/>
        </w:rPr>
        <w:lastRenderedPageBreak/>
        <w:t>Понятие иска.</w:t>
      </w:r>
    </w:p>
    <w:p w:rsid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b/>
          <w:bCs/>
          <w:sz w:val="28"/>
          <w:szCs w:val="28"/>
        </w:rPr>
        <w:t>Под иском</w:t>
      </w:r>
      <w:r w:rsidRPr="00F27F87">
        <w:rPr>
          <w:rFonts w:ascii="Times New Roman" w:hAnsi="Times New Roman" w:cs="Times New Roman"/>
          <w:sz w:val="28"/>
          <w:szCs w:val="28"/>
        </w:rPr>
        <w:t> в гражданском процессе понимается подача в суд искового заявления с требованием о защите нарушенного или оспариваемого права или охраняемого законом интереса, которое суд разрешает, как спор о праве гражданском.</w:t>
      </w:r>
    </w:p>
    <w:p w:rsidR="00F27F87" w:rsidRP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sz w:val="28"/>
          <w:szCs w:val="28"/>
        </w:rPr>
        <w:t>Существуют разные подходы к определению сущности иска.</w:t>
      </w:r>
    </w:p>
    <w:p w:rsidR="00F27F87" w:rsidRP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sz w:val="28"/>
          <w:szCs w:val="28"/>
          <w:u w:val="single"/>
        </w:rPr>
        <w:t>Первый подход</w:t>
      </w:r>
      <w:r w:rsidRPr="00F27F87">
        <w:rPr>
          <w:rFonts w:ascii="Times New Roman" w:hAnsi="Times New Roman" w:cs="Times New Roman"/>
          <w:sz w:val="28"/>
          <w:szCs w:val="28"/>
        </w:rPr>
        <w:t> предлагает рассматривать иск исключительно как средство возбуждения гражданского дела, при этом полностью отрицается какая-либо материально-правовая природа иска, т.е. иск – это исключительно процессуальное понятие.</w:t>
      </w:r>
    </w:p>
    <w:p w:rsidR="00F27F87" w:rsidRP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sz w:val="28"/>
          <w:szCs w:val="28"/>
          <w:u w:val="single"/>
        </w:rPr>
        <w:t>Второй подход</w:t>
      </w:r>
      <w:r w:rsidRPr="00F27F87">
        <w:rPr>
          <w:rFonts w:ascii="Times New Roman" w:hAnsi="Times New Roman" w:cs="Times New Roman"/>
          <w:sz w:val="28"/>
          <w:szCs w:val="28"/>
        </w:rPr>
        <w:t> заключается в том что ис</w:t>
      </w:r>
      <w:proofErr w:type="gramStart"/>
      <w:r w:rsidRPr="00F27F87">
        <w:rPr>
          <w:rFonts w:ascii="Times New Roman" w:hAnsi="Times New Roman" w:cs="Times New Roman"/>
          <w:sz w:val="28"/>
          <w:szCs w:val="28"/>
        </w:rPr>
        <w:t>к-</w:t>
      </w:r>
      <w:proofErr w:type="gramEnd"/>
      <w:r w:rsidRPr="00F27F87">
        <w:rPr>
          <w:rFonts w:ascii="Times New Roman" w:hAnsi="Times New Roman" w:cs="Times New Roman"/>
          <w:sz w:val="28"/>
          <w:szCs w:val="28"/>
        </w:rPr>
        <w:t xml:space="preserve"> это сложное интегрирующее понятие, которое включает в себя 2 стороны: процессуальную и материально-правовую. Процессуальная сторона – это требование к суду по рассмотрению спора, а материально-правовая сторона</w:t>
      </w:r>
      <w:r w:rsidR="00F77633">
        <w:rPr>
          <w:rFonts w:ascii="Times New Roman" w:hAnsi="Times New Roman" w:cs="Times New Roman"/>
          <w:sz w:val="28"/>
          <w:szCs w:val="28"/>
        </w:rPr>
        <w:t xml:space="preserve"> </w:t>
      </w:r>
      <w:r w:rsidRPr="00F27F87">
        <w:rPr>
          <w:rFonts w:ascii="Times New Roman" w:hAnsi="Times New Roman" w:cs="Times New Roman"/>
          <w:sz w:val="28"/>
          <w:szCs w:val="28"/>
        </w:rPr>
        <w:t>- требование к ответчику. В единстве 2-х сторон проявляется сущность иска.</w:t>
      </w:r>
    </w:p>
    <w:p w:rsidR="00F27F87" w:rsidRP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sz w:val="28"/>
          <w:szCs w:val="28"/>
          <w:u w:val="single"/>
        </w:rPr>
        <w:t>Третий подход</w:t>
      </w:r>
      <w:r w:rsidRPr="00F27F87">
        <w:rPr>
          <w:rFonts w:ascii="Times New Roman" w:hAnsi="Times New Roman" w:cs="Times New Roman"/>
          <w:sz w:val="28"/>
          <w:szCs w:val="28"/>
        </w:rPr>
        <w:t xml:space="preserve"> заключается в том, что не существует единого понятия иска, а имеется 2 </w:t>
      </w:r>
      <w:proofErr w:type="gramStart"/>
      <w:r w:rsidRPr="00F27F87">
        <w:rPr>
          <w:rFonts w:ascii="Times New Roman" w:hAnsi="Times New Roman" w:cs="Times New Roman"/>
          <w:sz w:val="28"/>
          <w:szCs w:val="28"/>
        </w:rPr>
        <w:t>самостоятельных</w:t>
      </w:r>
      <w:proofErr w:type="gramEnd"/>
      <w:r w:rsidRPr="00F27F87">
        <w:rPr>
          <w:rFonts w:ascii="Times New Roman" w:hAnsi="Times New Roman" w:cs="Times New Roman"/>
          <w:sz w:val="28"/>
          <w:szCs w:val="28"/>
        </w:rPr>
        <w:t xml:space="preserve"> понятия: иск в процессуальном смысле (требование к суду) и иск в материальном смысле (требования к ответчику).</w:t>
      </w:r>
    </w:p>
    <w:p w:rsidR="00F27F87" w:rsidRP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sz w:val="28"/>
          <w:szCs w:val="28"/>
          <w:u w:val="single"/>
        </w:rPr>
        <w:t>Что касается первого подхода</w:t>
      </w:r>
      <w:r w:rsidRPr="00F27F87">
        <w:rPr>
          <w:rFonts w:ascii="Times New Roman" w:hAnsi="Times New Roman" w:cs="Times New Roman"/>
          <w:sz w:val="28"/>
          <w:szCs w:val="28"/>
        </w:rPr>
        <w:t> иск как процессуальное понятие заключается в том, что иск может предъявить процессуальный истец, который не состоит в спорных материальных правоотношениях, такой и</w:t>
      </w:r>
      <w:proofErr w:type="gramStart"/>
      <w:r w:rsidRPr="00F27F87">
        <w:rPr>
          <w:rFonts w:ascii="Times New Roman" w:hAnsi="Times New Roman" w:cs="Times New Roman"/>
          <w:sz w:val="28"/>
          <w:szCs w:val="28"/>
        </w:rPr>
        <w:t>ск в пр</w:t>
      </w:r>
      <w:proofErr w:type="gramEnd"/>
      <w:r w:rsidRPr="00F27F87">
        <w:rPr>
          <w:rFonts w:ascii="Times New Roman" w:hAnsi="Times New Roman" w:cs="Times New Roman"/>
          <w:sz w:val="28"/>
          <w:szCs w:val="28"/>
        </w:rPr>
        <w:t xml:space="preserve">инципе не может иметь материальную сторону. ГПК </w:t>
      </w:r>
      <w:r w:rsidR="00281384">
        <w:rPr>
          <w:rFonts w:ascii="Times New Roman" w:hAnsi="Times New Roman" w:cs="Times New Roman"/>
          <w:sz w:val="28"/>
          <w:szCs w:val="28"/>
        </w:rPr>
        <w:t xml:space="preserve">РФ </w:t>
      </w:r>
      <w:r w:rsidRPr="00F27F87">
        <w:rPr>
          <w:rFonts w:ascii="Times New Roman" w:hAnsi="Times New Roman" w:cs="Times New Roman"/>
          <w:sz w:val="28"/>
          <w:szCs w:val="28"/>
        </w:rPr>
        <w:t xml:space="preserve">допускает участие в деле не надлежащих сторон, т.е. иск может предъявить ненадлежащий истец, т.е. который не состоит в спорном материальном правоотношении, такое лицо является процессуально правоспособным и может предъявлять иск, отсутствует какая-либо прямая связь между иском и материальными требованиями, т.е. нет связи </w:t>
      </w:r>
      <w:proofErr w:type="gramStart"/>
      <w:r w:rsidRPr="00F27F87">
        <w:rPr>
          <w:rFonts w:ascii="Times New Roman" w:hAnsi="Times New Roman" w:cs="Times New Roman"/>
          <w:sz w:val="28"/>
          <w:szCs w:val="28"/>
        </w:rPr>
        <w:t>с</w:t>
      </w:r>
      <w:proofErr w:type="gramEnd"/>
      <w:r w:rsidRPr="00F27F87">
        <w:rPr>
          <w:rFonts w:ascii="Times New Roman" w:hAnsi="Times New Roman" w:cs="Times New Roman"/>
          <w:sz w:val="28"/>
          <w:szCs w:val="28"/>
        </w:rPr>
        <w:t xml:space="preserve"> нарушенным материальным правом. Если мы будем отрицать материальную строну иска, то само понятие иска резко обесценится и будет не полным, потеряют смысл многие процессуальные институты, например, право </w:t>
      </w:r>
      <w:proofErr w:type="gramStart"/>
      <w:r w:rsidRPr="00F27F87">
        <w:rPr>
          <w:rFonts w:ascii="Times New Roman" w:hAnsi="Times New Roman" w:cs="Times New Roman"/>
          <w:sz w:val="28"/>
          <w:szCs w:val="28"/>
        </w:rPr>
        <w:t>истца</w:t>
      </w:r>
      <w:proofErr w:type="gramEnd"/>
      <w:r w:rsidRPr="00F27F87">
        <w:rPr>
          <w:rFonts w:ascii="Times New Roman" w:hAnsi="Times New Roman" w:cs="Times New Roman"/>
          <w:sz w:val="28"/>
          <w:szCs w:val="28"/>
        </w:rPr>
        <w:t xml:space="preserve"> изменить размер исковых требований. Если у иска нет материальной стороны, то непонятно как можно изменить размер исковых требований? Теряет смысл понятие цена иска? Теряет смысл такой институт как обеспечение иска, т.е. если у ответчика арестовано </w:t>
      </w:r>
      <w:r w:rsidRPr="00F27F87">
        <w:rPr>
          <w:rFonts w:ascii="Times New Roman" w:hAnsi="Times New Roman" w:cs="Times New Roman"/>
          <w:sz w:val="28"/>
          <w:szCs w:val="28"/>
        </w:rPr>
        <w:lastRenderedPageBreak/>
        <w:t>имущество, то это никак напрямую не повлияет на ход рассмотрения дела, поэтому нельзя отрицать материальную сторону иска и более правильно рассматривать это как сложное 2 единое понятие, объединяет материальную и процессуальную сторону.</w:t>
      </w:r>
    </w:p>
    <w:p w:rsidR="00F27F87" w:rsidRP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sz w:val="28"/>
          <w:szCs w:val="28"/>
          <w:u w:val="single"/>
        </w:rPr>
        <w:t>Что касается третьего подхода</w:t>
      </w:r>
      <w:r w:rsidRPr="00F27F87">
        <w:rPr>
          <w:rFonts w:ascii="Times New Roman" w:hAnsi="Times New Roman" w:cs="Times New Roman"/>
          <w:sz w:val="28"/>
          <w:szCs w:val="28"/>
        </w:rPr>
        <w:t xml:space="preserve"> иск в материальном и процессуальном смысле имеет разную правовую природу, требование к суду носит публичный характер, а требование к ответчику носит частноправовой характер и поэтому в силу разной природы нельзя объединять эти понятия в одно. Ленин: «вправе для нас нет ничего частного для нас право всегда публичное». И нормы частного права и нормы публичного права устанавливаются </w:t>
      </w:r>
      <w:proofErr w:type="gramStart"/>
      <w:r w:rsidRPr="00F27F87">
        <w:rPr>
          <w:rFonts w:ascii="Times New Roman" w:hAnsi="Times New Roman" w:cs="Times New Roman"/>
          <w:sz w:val="28"/>
          <w:szCs w:val="28"/>
        </w:rPr>
        <w:t>государством</w:t>
      </w:r>
      <w:proofErr w:type="gramEnd"/>
      <w:r w:rsidRPr="00F27F87">
        <w:rPr>
          <w:rFonts w:ascii="Times New Roman" w:hAnsi="Times New Roman" w:cs="Times New Roman"/>
          <w:sz w:val="28"/>
          <w:szCs w:val="28"/>
        </w:rPr>
        <w:t xml:space="preserve"> в конечном счёте, имеют публичную природу, нет оснований, так жёстко противопоставлять частные и публичные права. Деление права на частное и публичное - достаточно условное деление и поэтому оно не препятствует существованию единого понятия иска. Если мы допустим, что существует иск в материальном смысле как самостоятельное понятие, то в этом случае будет возможно наличие прямых процессуальных отношений между истцом и ответчиком. Прямых процессуальных</w:t>
      </w:r>
      <w:r w:rsidR="00281384">
        <w:rPr>
          <w:rFonts w:ascii="Times New Roman" w:hAnsi="Times New Roman" w:cs="Times New Roman"/>
          <w:sz w:val="28"/>
          <w:szCs w:val="28"/>
        </w:rPr>
        <w:t xml:space="preserve"> отношений между сторонами не может быть</w:t>
      </w:r>
      <w:r w:rsidRPr="00F27F87">
        <w:rPr>
          <w:rFonts w:ascii="Times New Roman" w:hAnsi="Times New Roman" w:cs="Times New Roman"/>
          <w:sz w:val="28"/>
          <w:szCs w:val="28"/>
        </w:rPr>
        <w:t xml:space="preserve"> – они все д</w:t>
      </w:r>
      <w:r w:rsidR="00281384">
        <w:rPr>
          <w:rFonts w:ascii="Times New Roman" w:hAnsi="Times New Roman" w:cs="Times New Roman"/>
          <w:sz w:val="28"/>
          <w:szCs w:val="28"/>
        </w:rPr>
        <w:t>олжны быть</w:t>
      </w:r>
      <w:r w:rsidRPr="00F27F87">
        <w:rPr>
          <w:rFonts w:ascii="Times New Roman" w:hAnsi="Times New Roman" w:cs="Times New Roman"/>
          <w:sz w:val="28"/>
          <w:szCs w:val="28"/>
        </w:rPr>
        <w:t xml:space="preserve"> опосредованы судом. Более правильным представляется 2ой подход – и материальную и процессуальную сторону включает.</w:t>
      </w:r>
    </w:p>
    <w:p w:rsidR="00637FEA" w:rsidRPr="00637FEA" w:rsidRDefault="00637FEA" w:rsidP="00637FEA">
      <w:pPr>
        <w:widowControl w:val="0"/>
        <w:spacing w:after="0" w:line="360" w:lineRule="auto"/>
        <w:ind w:firstLine="709"/>
        <w:jc w:val="both"/>
        <w:rPr>
          <w:rFonts w:ascii="Times New Roman" w:hAnsi="Times New Roman" w:cs="Times New Roman"/>
          <w:sz w:val="28"/>
          <w:szCs w:val="28"/>
        </w:rPr>
      </w:pPr>
      <w:r w:rsidRPr="00637FEA">
        <w:rPr>
          <w:rFonts w:ascii="Times New Roman" w:hAnsi="Times New Roman" w:cs="Times New Roman"/>
          <w:sz w:val="28"/>
          <w:szCs w:val="28"/>
        </w:rPr>
        <w:t xml:space="preserve">Структура: (элементы иска) – его составные </w:t>
      </w:r>
      <w:proofErr w:type="gramStart"/>
      <w:r w:rsidRPr="00637FEA">
        <w:rPr>
          <w:rFonts w:ascii="Times New Roman" w:hAnsi="Times New Roman" w:cs="Times New Roman"/>
          <w:sz w:val="28"/>
          <w:szCs w:val="28"/>
        </w:rPr>
        <w:t>части</w:t>
      </w:r>
      <w:proofErr w:type="gramEnd"/>
      <w:r w:rsidRPr="00637FEA">
        <w:rPr>
          <w:rFonts w:ascii="Times New Roman" w:hAnsi="Times New Roman" w:cs="Times New Roman"/>
          <w:sz w:val="28"/>
          <w:szCs w:val="28"/>
        </w:rPr>
        <w:t xml:space="preserve"> которые отражают его содержание и индивидуализируют иск.</w:t>
      </w:r>
    </w:p>
    <w:p w:rsidR="00637FEA" w:rsidRPr="00637FEA" w:rsidRDefault="00637FEA" w:rsidP="00637FEA">
      <w:pPr>
        <w:widowControl w:val="0"/>
        <w:spacing w:after="0" w:line="360" w:lineRule="auto"/>
        <w:ind w:firstLine="709"/>
        <w:jc w:val="both"/>
        <w:rPr>
          <w:rFonts w:ascii="Times New Roman" w:hAnsi="Times New Roman" w:cs="Times New Roman"/>
          <w:sz w:val="28"/>
          <w:szCs w:val="28"/>
        </w:rPr>
      </w:pPr>
      <w:r w:rsidRPr="00637FEA">
        <w:rPr>
          <w:rFonts w:ascii="Times New Roman" w:hAnsi="Times New Roman" w:cs="Times New Roman"/>
          <w:sz w:val="28"/>
          <w:szCs w:val="28"/>
        </w:rPr>
        <w:t>Относительно количества и сущности элементов иска нет единого подхода: выделяется 2-х и 3-х членная структура иска.</w:t>
      </w:r>
    </w:p>
    <w:p w:rsidR="00637FEA" w:rsidRPr="00637FEA" w:rsidRDefault="00637FEA" w:rsidP="00637FEA">
      <w:pPr>
        <w:widowControl w:val="0"/>
        <w:spacing w:after="0" w:line="360" w:lineRule="auto"/>
        <w:ind w:firstLine="709"/>
        <w:jc w:val="both"/>
        <w:rPr>
          <w:rFonts w:ascii="Times New Roman" w:hAnsi="Times New Roman" w:cs="Times New Roman"/>
          <w:sz w:val="28"/>
          <w:szCs w:val="28"/>
        </w:rPr>
      </w:pPr>
      <w:r w:rsidRPr="00637FEA">
        <w:rPr>
          <w:rFonts w:ascii="Times New Roman" w:hAnsi="Times New Roman" w:cs="Times New Roman"/>
          <w:sz w:val="28"/>
          <w:szCs w:val="28"/>
        </w:rPr>
        <w:t>В 1-ом случае выделяют 2 элемента – предмет и основание иска;</w:t>
      </w:r>
    </w:p>
    <w:p w:rsidR="00637FEA" w:rsidRPr="00637FEA" w:rsidRDefault="00637FEA" w:rsidP="00637FEA">
      <w:pPr>
        <w:widowControl w:val="0"/>
        <w:spacing w:after="0" w:line="360" w:lineRule="auto"/>
        <w:ind w:firstLine="709"/>
        <w:jc w:val="both"/>
        <w:rPr>
          <w:rFonts w:ascii="Times New Roman" w:hAnsi="Times New Roman" w:cs="Times New Roman"/>
          <w:sz w:val="28"/>
          <w:szCs w:val="28"/>
        </w:rPr>
      </w:pPr>
      <w:r w:rsidRPr="00637FEA">
        <w:rPr>
          <w:rFonts w:ascii="Times New Roman" w:hAnsi="Times New Roman" w:cs="Times New Roman"/>
          <w:sz w:val="28"/>
          <w:szCs w:val="28"/>
        </w:rPr>
        <w:t xml:space="preserve">Во 2-ом случае выделяют </w:t>
      </w:r>
      <w:proofErr w:type="gramStart"/>
      <w:r w:rsidRPr="00637FEA">
        <w:rPr>
          <w:rFonts w:ascii="Times New Roman" w:hAnsi="Times New Roman" w:cs="Times New Roman"/>
          <w:sz w:val="28"/>
          <w:szCs w:val="28"/>
        </w:rPr>
        <w:t>элемента</w:t>
      </w:r>
      <w:proofErr w:type="gramEnd"/>
      <w:r w:rsidRPr="00637FEA">
        <w:rPr>
          <w:rFonts w:ascii="Times New Roman" w:hAnsi="Times New Roman" w:cs="Times New Roman"/>
          <w:sz w:val="28"/>
          <w:szCs w:val="28"/>
        </w:rPr>
        <w:t xml:space="preserve"> и она имеет </w:t>
      </w:r>
      <w:r w:rsidRPr="00637FEA">
        <w:rPr>
          <w:rFonts w:ascii="Times New Roman" w:hAnsi="Times New Roman" w:cs="Times New Roman"/>
          <w:sz w:val="28"/>
          <w:szCs w:val="28"/>
          <w:u w:val="single"/>
        </w:rPr>
        <w:t>два варианта</w:t>
      </w:r>
      <w:r w:rsidRPr="00637FEA">
        <w:rPr>
          <w:rFonts w:ascii="Times New Roman" w:hAnsi="Times New Roman" w:cs="Times New Roman"/>
          <w:sz w:val="28"/>
          <w:szCs w:val="28"/>
        </w:rPr>
        <w:t>:</w:t>
      </w:r>
    </w:p>
    <w:p w:rsidR="00637FEA" w:rsidRPr="00637FEA" w:rsidRDefault="00637FEA" w:rsidP="00637FEA">
      <w:pPr>
        <w:widowControl w:val="0"/>
        <w:spacing w:after="0" w:line="360" w:lineRule="auto"/>
        <w:ind w:firstLine="709"/>
        <w:jc w:val="both"/>
        <w:rPr>
          <w:rFonts w:ascii="Times New Roman" w:hAnsi="Times New Roman" w:cs="Times New Roman"/>
          <w:sz w:val="28"/>
          <w:szCs w:val="28"/>
        </w:rPr>
      </w:pPr>
      <w:r w:rsidRPr="00637FEA">
        <w:rPr>
          <w:rFonts w:ascii="Times New Roman" w:hAnsi="Times New Roman" w:cs="Times New Roman"/>
          <w:sz w:val="28"/>
          <w:szCs w:val="28"/>
        </w:rPr>
        <w:t>Первый вариант (содержание, предмет и основание иска)</w:t>
      </w:r>
    </w:p>
    <w:p w:rsidR="00637FEA" w:rsidRPr="00637FEA" w:rsidRDefault="00637FEA" w:rsidP="00637FEA">
      <w:pPr>
        <w:widowControl w:val="0"/>
        <w:spacing w:after="0" w:line="360" w:lineRule="auto"/>
        <w:ind w:firstLine="709"/>
        <w:jc w:val="both"/>
        <w:rPr>
          <w:rFonts w:ascii="Times New Roman" w:hAnsi="Times New Roman" w:cs="Times New Roman"/>
          <w:sz w:val="28"/>
          <w:szCs w:val="28"/>
        </w:rPr>
      </w:pPr>
      <w:r w:rsidRPr="00637FEA">
        <w:rPr>
          <w:rFonts w:ascii="Times New Roman" w:hAnsi="Times New Roman" w:cs="Times New Roman"/>
          <w:sz w:val="28"/>
          <w:szCs w:val="28"/>
        </w:rPr>
        <w:t>Содержание</w:t>
      </w:r>
      <w:r w:rsidR="00281384">
        <w:rPr>
          <w:rFonts w:ascii="Times New Roman" w:hAnsi="Times New Roman" w:cs="Times New Roman"/>
          <w:sz w:val="28"/>
          <w:szCs w:val="28"/>
        </w:rPr>
        <w:t xml:space="preserve"> </w:t>
      </w:r>
      <w:r w:rsidRPr="00637FEA">
        <w:rPr>
          <w:rFonts w:ascii="Times New Roman" w:hAnsi="Times New Roman" w:cs="Times New Roman"/>
          <w:sz w:val="28"/>
          <w:szCs w:val="28"/>
        </w:rPr>
        <w:t>- избранный истцом способ защиты права, взыскать денежную сумму, расторгнуть договор, выселить ответчика.</w:t>
      </w:r>
    </w:p>
    <w:p w:rsidR="00637FEA" w:rsidRPr="00637FEA" w:rsidRDefault="00637FEA" w:rsidP="00637FEA">
      <w:pPr>
        <w:widowControl w:val="0"/>
        <w:spacing w:after="0" w:line="360" w:lineRule="auto"/>
        <w:ind w:firstLine="709"/>
        <w:jc w:val="both"/>
        <w:rPr>
          <w:rFonts w:ascii="Times New Roman" w:hAnsi="Times New Roman" w:cs="Times New Roman"/>
          <w:sz w:val="28"/>
          <w:szCs w:val="28"/>
        </w:rPr>
      </w:pPr>
      <w:r w:rsidRPr="00637FEA">
        <w:rPr>
          <w:rFonts w:ascii="Times New Roman" w:hAnsi="Times New Roman" w:cs="Times New Roman"/>
          <w:sz w:val="28"/>
          <w:szCs w:val="28"/>
        </w:rPr>
        <w:t>Предмет – то право или законный интерес, в защиту которого предъявлен иск (право собственности, свободу передвижения, право на труд), т.е. что просит истец.</w:t>
      </w:r>
    </w:p>
    <w:p w:rsidR="00637FEA" w:rsidRPr="00637FEA" w:rsidRDefault="00637FEA" w:rsidP="00637FEA">
      <w:pPr>
        <w:widowControl w:val="0"/>
        <w:spacing w:after="0" w:line="360" w:lineRule="auto"/>
        <w:ind w:firstLine="709"/>
        <w:jc w:val="both"/>
        <w:rPr>
          <w:rFonts w:ascii="Times New Roman" w:hAnsi="Times New Roman" w:cs="Times New Roman"/>
          <w:sz w:val="28"/>
          <w:szCs w:val="28"/>
        </w:rPr>
      </w:pPr>
      <w:r w:rsidRPr="00637FEA">
        <w:rPr>
          <w:rFonts w:ascii="Times New Roman" w:hAnsi="Times New Roman" w:cs="Times New Roman"/>
          <w:sz w:val="28"/>
          <w:szCs w:val="28"/>
        </w:rPr>
        <w:t xml:space="preserve">Основание – те обстоятельства дела, на которых основано требование истца. Недостаток: данный подход не имеет нормативного обоснования. В тексте </w:t>
      </w:r>
      <w:r w:rsidRPr="00637FEA">
        <w:rPr>
          <w:rFonts w:ascii="Times New Roman" w:hAnsi="Times New Roman" w:cs="Times New Roman"/>
          <w:sz w:val="28"/>
          <w:szCs w:val="28"/>
        </w:rPr>
        <w:lastRenderedPageBreak/>
        <w:t xml:space="preserve">ГПК </w:t>
      </w:r>
      <w:r w:rsidR="00281384">
        <w:rPr>
          <w:rFonts w:ascii="Times New Roman" w:hAnsi="Times New Roman" w:cs="Times New Roman"/>
          <w:sz w:val="28"/>
          <w:szCs w:val="28"/>
        </w:rPr>
        <w:t xml:space="preserve">РФ </w:t>
      </w:r>
      <w:r w:rsidRPr="00637FEA">
        <w:rPr>
          <w:rFonts w:ascii="Times New Roman" w:hAnsi="Times New Roman" w:cs="Times New Roman"/>
          <w:sz w:val="28"/>
          <w:szCs w:val="28"/>
        </w:rPr>
        <w:t xml:space="preserve">ни </w:t>
      </w:r>
      <w:proofErr w:type="gramStart"/>
      <w:r w:rsidRPr="00637FEA">
        <w:rPr>
          <w:rFonts w:ascii="Times New Roman" w:hAnsi="Times New Roman" w:cs="Times New Roman"/>
          <w:sz w:val="28"/>
          <w:szCs w:val="28"/>
        </w:rPr>
        <w:t>где</w:t>
      </w:r>
      <w:proofErr w:type="gramEnd"/>
      <w:r w:rsidRPr="00637FEA">
        <w:rPr>
          <w:rFonts w:ascii="Times New Roman" w:hAnsi="Times New Roman" w:cs="Times New Roman"/>
          <w:sz w:val="28"/>
          <w:szCs w:val="28"/>
        </w:rPr>
        <w:t xml:space="preserve"> ни разу не встречается такой элемент иска как содержание (ст</w:t>
      </w:r>
      <w:r w:rsidR="00281384">
        <w:rPr>
          <w:rFonts w:ascii="Times New Roman" w:hAnsi="Times New Roman" w:cs="Times New Roman"/>
          <w:sz w:val="28"/>
          <w:szCs w:val="28"/>
        </w:rPr>
        <w:t xml:space="preserve">. </w:t>
      </w:r>
      <w:r w:rsidRPr="00637FEA">
        <w:rPr>
          <w:rFonts w:ascii="Times New Roman" w:hAnsi="Times New Roman" w:cs="Times New Roman"/>
          <w:sz w:val="28"/>
          <w:szCs w:val="28"/>
        </w:rPr>
        <w:t>134, ,135,139 ГПК</w:t>
      </w:r>
      <w:r w:rsidR="00281384">
        <w:rPr>
          <w:rFonts w:ascii="Times New Roman" w:hAnsi="Times New Roman" w:cs="Times New Roman"/>
          <w:sz w:val="28"/>
          <w:szCs w:val="28"/>
        </w:rPr>
        <w:t xml:space="preserve"> РФ</w:t>
      </w:r>
      <w:r w:rsidRPr="00637FEA">
        <w:rPr>
          <w:rFonts w:ascii="Times New Roman" w:hAnsi="Times New Roman" w:cs="Times New Roman"/>
          <w:sz w:val="28"/>
          <w:szCs w:val="28"/>
        </w:rPr>
        <w:t xml:space="preserve"> – предмет и основании, содержание нигде не выделяется. Если будем выделять содержание то не понятно его юр</w:t>
      </w:r>
      <w:r w:rsidR="00281384">
        <w:rPr>
          <w:rFonts w:ascii="Times New Roman" w:hAnsi="Times New Roman" w:cs="Times New Roman"/>
          <w:sz w:val="28"/>
          <w:szCs w:val="28"/>
        </w:rPr>
        <w:t>. последствия, по</w:t>
      </w:r>
      <w:r w:rsidRPr="00637FEA">
        <w:rPr>
          <w:rFonts w:ascii="Times New Roman" w:hAnsi="Times New Roman" w:cs="Times New Roman"/>
          <w:sz w:val="28"/>
          <w:szCs w:val="28"/>
        </w:rPr>
        <w:t>этому большинство авторов не выделяют содержание как элемент иска, закон не связывает с ним правового последствия. Элементы иска – то из чего иск состоит, т.е. это его содержание, а содержание иска включает в себя предмет, основание и содержание, </w:t>
      </w:r>
      <w:r w:rsidRPr="00637FEA">
        <w:rPr>
          <w:rFonts w:ascii="Times New Roman" w:hAnsi="Times New Roman" w:cs="Times New Roman"/>
          <w:sz w:val="28"/>
          <w:szCs w:val="28"/>
          <w:u w:val="single"/>
        </w:rPr>
        <w:t>т.е. содержание одновременно и родовое и видовое понятие (тавтология)</w:t>
      </w:r>
      <w:r w:rsidRPr="00637FEA">
        <w:rPr>
          <w:rFonts w:ascii="Times New Roman" w:hAnsi="Times New Roman" w:cs="Times New Roman"/>
          <w:sz w:val="28"/>
          <w:szCs w:val="28"/>
        </w:rPr>
        <w:t>.</w:t>
      </w:r>
    </w:p>
    <w:p w:rsidR="00637FEA" w:rsidRPr="00637FEA" w:rsidRDefault="00637FEA" w:rsidP="00637FEA">
      <w:pPr>
        <w:widowControl w:val="0"/>
        <w:spacing w:after="0" w:line="360" w:lineRule="auto"/>
        <w:ind w:firstLine="709"/>
        <w:jc w:val="both"/>
        <w:rPr>
          <w:rFonts w:ascii="Times New Roman" w:hAnsi="Times New Roman" w:cs="Times New Roman"/>
          <w:sz w:val="28"/>
          <w:szCs w:val="28"/>
        </w:rPr>
      </w:pPr>
      <w:r w:rsidRPr="00637FEA">
        <w:rPr>
          <w:rFonts w:ascii="Times New Roman" w:hAnsi="Times New Roman" w:cs="Times New Roman"/>
          <w:sz w:val="28"/>
          <w:szCs w:val="28"/>
        </w:rPr>
        <w:t>Второй вариант (предмет, основание и стороны)</w:t>
      </w:r>
    </w:p>
    <w:p w:rsidR="00637FEA" w:rsidRPr="00637FEA" w:rsidRDefault="00637FEA" w:rsidP="00637FEA">
      <w:pPr>
        <w:widowControl w:val="0"/>
        <w:spacing w:after="0" w:line="360" w:lineRule="auto"/>
        <w:ind w:firstLine="709"/>
        <w:jc w:val="both"/>
        <w:rPr>
          <w:rFonts w:ascii="Times New Roman" w:hAnsi="Times New Roman" w:cs="Times New Roman"/>
          <w:sz w:val="28"/>
          <w:szCs w:val="28"/>
        </w:rPr>
      </w:pPr>
      <w:r w:rsidRPr="00637FEA">
        <w:rPr>
          <w:rFonts w:ascii="Times New Roman" w:hAnsi="Times New Roman" w:cs="Times New Roman"/>
          <w:sz w:val="28"/>
          <w:szCs w:val="28"/>
        </w:rPr>
        <w:t xml:space="preserve">Предмет, основание и стороны: нормативное основание есть, поскольку в названных статьях 134,135,139 ГПК </w:t>
      </w:r>
      <w:r w:rsidR="00281384">
        <w:rPr>
          <w:rFonts w:ascii="Times New Roman" w:hAnsi="Times New Roman" w:cs="Times New Roman"/>
          <w:sz w:val="28"/>
          <w:szCs w:val="28"/>
        </w:rPr>
        <w:t xml:space="preserve">РФ </w:t>
      </w:r>
      <w:r w:rsidRPr="00637FEA">
        <w:rPr>
          <w:rFonts w:ascii="Times New Roman" w:hAnsi="Times New Roman" w:cs="Times New Roman"/>
          <w:sz w:val="28"/>
          <w:szCs w:val="28"/>
        </w:rPr>
        <w:t>говорится наряду с предметом и основание говорится также о сторонах, но можно ли считать, что стороны являются элементами иска? Истец предъявляет иск к ответчику, если мы считаем, что стороны </w:t>
      </w:r>
      <w:r w:rsidRPr="00637FEA">
        <w:rPr>
          <w:rFonts w:ascii="Times New Roman" w:hAnsi="Times New Roman" w:cs="Times New Roman"/>
          <w:sz w:val="28"/>
          <w:szCs w:val="28"/>
          <w:u w:val="single"/>
        </w:rPr>
        <w:t>истец и ответчик – это элементы иска</w:t>
      </w:r>
      <w:r w:rsidRPr="00637FEA">
        <w:rPr>
          <w:rFonts w:ascii="Times New Roman" w:hAnsi="Times New Roman" w:cs="Times New Roman"/>
          <w:sz w:val="28"/>
          <w:szCs w:val="28"/>
        </w:rPr>
        <w:t>, </w:t>
      </w:r>
      <w:r w:rsidRPr="00637FEA">
        <w:rPr>
          <w:rFonts w:ascii="Times New Roman" w:hAnsi="Times New Roman" w:cs="Times New Roman"/>
          <w:sz w:val="28"/>
          <w:szCs w:val="28"/>
          <w:u w:val="single"/>
        </w:rPr>
        <w:t>тогда получается, что иск предъявляет сам себя к самому себе</w:t>
      </w:r>
      <w:r w:rsidRPr="00637FEA">
        <w:rPr>
          <w:rFonts w:ascii="Times New Roman" w:hAnsi="Times New Roman" w:cs="Times New Roman"/>
          <w:sz w:val="28"/>
          <w:szCs w:val="28"/>
        </w:rPr>
        <w:t xml:space="preserve">. Поэтому стороны находятся за рамками понятия иска, иск связывает сторон иска, но они не </w:t>
      </w:r>
      <w:proofErr w:type="gramStart"/>
      <w:r w:rsidRPr="00637FEA">
        <w:rPr>
          <w:rFonts w:ascii="Times New Roman" w:hAnsi="Times New Roman" w:cs="Times New Roman"/>
          <w:sz w:val="28"/>
          <w:szCs w:val="28"/>
        </w:rPr>
        <w:t>м</w:t>
      </w:r>
      <w:proofErr w:type="gramEnd"/>
      <w:r w:rsidRPr="00637FEA">
        <w:rPr>
          <w:rFonts w:ascii="Times New Roman" w:hAnsi="Times New Roman" w:cs="Times New Roman"/>
          <w:sz w:val="28"/>
          <w:szCs w:val="28"/>
        </w:rPr>
        <w:t>.б. его элементами, поэтому </w:t>
      </w:r>
      <w:r w:rsidRPr="00637FEA">
        <w:rPr>
          <w:rFonts w:ascii="Times New Roman" w:hAnsi="Times New Roman" w:cs="Times New Roman"/>
          <w:i/>
          <w:iCs/>
          <w:sz w:val="28"/>
          <w:szCs w:val="28"/>
        </w:rPr>
        <w:t>наиболее обоснованный представляется подход: предмет и основание.</w:t>
      </w:r>
    </w:p>
    <w:p w:rsidR="00637FEA" w:rsidRPr="00637FEA" w:rsidRDefault="00637FEA" w:rsidP="00637FEA">
      <w:pPr>
        <w:widowControl w:val="0"/>
        <w:spacing w:after="0" w:line="360" w:lineRule="auto"/>
        <w:ind w:firstLine="709"/>
        <w:jc w:val="both"/>
        <w:rPr>
          <w:rFonts w:ascii="Times New Roman" w:hAnsi="Times New Roman" w:cs="Times New Roman"/>
          <w:sz w:val="28"/>
          <w:szCs w:val="28"/>
        </w:rPr>
      </w:pPr>
      <w:r w:rsidRPr="00637FEA">
        <w:rPr>
          <w:rFonts w:ascii="Times New Roman" w:hAnsi="Times New Roman" w:cs="Times New Roman"/>
          <w:i/>
          <w:iCs/>
          <w:sz w:val="28"/>
          <w:szCs w:val="28"/>
        </w:rPr>
        <w:t>Что такое предмет и основание иска?</w:t>
      </w:r>
    </w:p>
    <w:p w:rsidR="00637FEA" w:rsidRPr="00637FEA" w:rsidRDefault="00637FEA" w:rsidP="00637FEA">
      <w:pPr>
        <w:widowControl w:val="0"/>
        <w:spacing w:after="0" w:line="360" w:lineRule="auto"/>
        <w:ind w:firstLine="709"/>
        <w:jc w:val="both"/>
        <w:rPr>
          <w:rFonts w:ascii="Times New Roman" w:hAnsi="Times New Roman" w:cs="Times New Roman"/>
          <w:sz w:val="28"/>
          <w:szCs w:val="28"/>
        </w:rPr>
      </w:pPr>
      <w:r w:rsidRPr="00637FEA">
        <w:rPr>
          <w:rFonts w:ascii="Times New Roman" w:hAnsi="Times New Roman" w:cs="Times New Roman"/>
          <w:sz w:val="28"/>
          <w:szCs w:val="28"/>
        </w:rPr>
        <w:t xml:space="preserve">Предмет иска: 1) это защищаемое право или интерес, то </w:t>
      </w:r>
      <w:proofErr w:type="gramStart"/>
      <w:r w:rsidRPr="00637FEA">
        <w:rPr>
          <w:rFonts w:ascii="Times New Roman" w:hAnsi="Times New Roman" w:cs="Times New Roman"/>
          <w:sz w:val="28"/>
          <w:szCs w:val="28"/>
        </w:rPr>
        <w:t>благо</w:t>
      </w:r>
      <w:proofErr w:type="gramEnd"/>
      <w:r w:rsidRPr="00637FEA">
        <w:rPr>
          <w:rFonts w:ascii="Times New Roman" w:hAnsi="Times New Roman" w:cs="Times New Roman"/>
          <w:sz w:val="28"/>
          <w:szCs w:val="28"/>
        </w:rPr>
        <w:t xml:space="preserve"> которое подлежит защите. 2) это материальное требование к ответчику. 3) это материальный спор, подлежащий разрешению в суде. 4)  Само спорное материальное правоотношение.</w:t>
      </w:r>
    </w:p>
    <w:p w:rsidR="00637FEA" w:rsidRPr="00637FEA" w:rsidRDefault="00637FEA" w:rsidP="00637FEA">
      <w:pPr>
        <w:widowControl w:val="0"/>
        <w:spacing w:after="0" w:line="360" w:lineRule="auto"/>
        <w:ind w:firstLine="709"/>
        <w:jc w:val="both"/>
        <w:rPr>
          <w:rFonts w:ascii="Times New Roman" w:hAnsi="Times New Roman" w:cs="Times New Roman"/>
          <w:sz w:val="28"/>
          <w:szCs w:val="28"/>
        </w:rPr>
      </w:pPr>
      <w:proofErr w:type="gramStart"/>
      <w:r w:rsidRPr="00637FEA">
        <w:rPr>
          <w:rFonts w:ascii="Times New Roman" w:hAnsi="Times New Roman" w:cs="Times New Roman"/>
          <w:sz w:val="28"/>
          <w:szCs w:val="28"/>
          <w:u w:val="single"/>
        </w:rPr>
        <w:t>1 подход</w:t>
      </w:r>
      <w:r w:rsidRPr="00637FEA">
        <w:rPr>
          <w:rFonts w:ascii="Times New Roman" w:hAnsi="Times New Roman" w:cs="Times New Roman"/>
          <w:sz w:val="28"/>
          <w:szCs w:val="28"/>
        </w:rPr>
        <w:t> – (защищаемое право или интерес), иск предъявляется для защиты нарушенного права, т.е. иск – это средство защиты права, если мы включаем нарушенное право в состав самого иска, то в этом случае у нас соединяются воедино средства и цели защиты, получается, что иск защищает сам себя, поэтому право не м.б. элементом иска.</w:t>
      </w:r>
      <w:proofErr w:type="gramEnd"/>
    </w:p>
    <w:p w:rsidR="00637FEA" w:rsidRPr="00637FEA" w:rsidRDefault="00637FEA" w:rsidP="00637FEA">
      <w:pPr>
        <w:widowControl w:val="0"/>
        <w:spacing w:after="0" w:line="360" w:lineRule="auto"/>
        <w:ind w:firstLine="709"/>
        <w:jc w:val="both"/>
        <w:rPr>
          <w:rFonts w:ascii="Times New Roman" w:hAnsi="Times New Roman" w:cs="Times New Roman"/>
          <w:sz w:val="28"/>
          <w:szCs w:val="28"/>
        </w:rPr>
      </w:pPr>
      <w:r w:rsidRPr="00637FEA">
        <w:rPr>
          <w:rFonts w:ascii="Times New Roman" w:hAnsi="Times New Roman" w:cs="Times New Roman"/>
          <w:sz w:val="28"/>
          <w:szCs w:val="28"/>
          <w:u w:val="single"/>
        </w:rPr>
        <w:t>3 подхо</w:t>
      </w:r>
      <w:proofErr w:type="gramStart"/>
      <w:r w:rsidRPr="00637FEA">
        <w:rPr>
          <w:rFonts w:ascii="Times New Roman" w:hAnsi="Times New Roman" w:cs="Times New Roman"/>
          <w:sz w:val="28"/>
          <w:szCs w:val="28"/>
          <w:u w:val="single"/>
        </w:rPr>
        <w:t>д</w:t>
      </w:r>
      <w:r w:rsidRPr="00637FEA">
        <w:rPr>
          <w:rFonts w:ascii="Times New Roman" w:hAnsi="Times New Roman" w:cs="Times New Roman"/>
          <w:sz w:val="28"/>
          <w:szCs w:val="28"/>
        </w:rPr>
        <w:t>-</w:t>
      </w:r>
      <w:proofErr w:type="gramEnd"/>
      <w:r w:rsidRPr="00637FEA">
        <w:rPr>
          <w:rFonts w:ascii="Times New Roman" w:hAnsi="Times New Roman" w:cs="Times New Roman"/>
          <w:sz w:val="28"/>
          <w:szCs w:val="28"/>
        </w:rPr>
        <w:t xml:space="preserve"> (материальный спор, подлежащий рассмотрению в суде), обращаясь к п</w:t>
      </w:r>
      <w:r w:rsidR="00281384">
        <w:rPr>
          <w:rFonts w:ascii="Times New Roman" w:hAnsi="Times New Roman" w:cs="Times New Roman"/>
          <w:sz w:val="28"/>
          <w:szCs w:val="28"/>
        </w:rPr>
        <w:t>.</w:t>
      </w:r>
      <w:r w:rsidRPr="00637FEA">
        <w:rPr>
          <w:rFonts w:ascii="Times New Roman" w:hAnsi="Times New Roman" w:cs="Times New Roman"/>
          <w:sz w:val="28"/>
          <w:szCs w:val="28"/>
        </w:rPr>
        <w:t>4 ч</w:t>
      </w:r>
      <w:r w:rsidR="00281384">
        <w:rPr>
          <w:rFonts w:ascii="Times New Roman" w:hAnsi="Times New Roman" w:cs="Times New Roman"/>
          <w:sz w:val="28"/>
          <w:szCs w:val="28"/>
        </w:rPr>
        <w:t>.</w:t>
      </w:r>
      <w:r w:rsidRPr="00637FEA">
        <w:rPr>
          <w:rFonts w:ascii="Times New Roman" w:hAnsi="Times New Roman" w:cs="Times New Roman"/>
          <w:sz w:val="28"/>
          <w:szCs w:val="28"/>
        </w:rPr>
        <w:t>2 ст</w:t>
      </w:r>
      <w:r w:rsidR="00281384">
        <w:rPr>
          <w:rFonts w:ascii="Times New Roman" w:hAnsi="Times New Roman" w:cs="Times New Roman"/>
          <w:sz w:val="28"/>
          <w:szCs w:val="28"/>
        </w:rPr>
        <w:t>.</w:t>
      </w:r>
      <w:r w:rsidRPr="00637FEA">
        <w:rPr>
          <w:rFonts w:ascii="Times New Roman" w:hAnsi="Times New Roman" w:cs="Times New Roman"/>
          <w:sz w:val="28"/>
          <w:szCs w:val="28"/>
        </w:rPr>
        <w:t>131</w:t>
      </w:r>
      <w:r w:rsidR="00281384">
        <w:rPr>
          <w:rFonts w:ascii="Times New Roman" w:hAnsi="Times New Roman" w:cs="Times New Roman"/>
          <w:sz w:val="28"/>
          <w:szCs w:val="28"/>
        </w:rPr>
        <w:t xml:space="preserve"> </w:t>
      </w:r>
      <w:r w:rsidRPr="00637FEA">
        <w:rPr>
          <w:rFonts w:ascii="Times New Roman" w:hAnsi="Times New Roman" w:cs="Times New Roman"/>
          <w:sz w:val="28"/>
          <w:szCs w:val="28"/>
        </w:rPr>
        <w:t>ГПК</w:t>
      </w:r>
      <w:r w:rsidR="00281384">
        <w:rPr>
          <w:rFonts w:ascii="Times New Roman" w:hAnsi="Times New Roman" w:cs="Times New Roman"/>
          <w:sz w:val="28"/>
          <w:szCs w:val="28"/>
        </w:rPr>
        <w:t xml:space="preserve"> РФ</w:t>
      </w:r>
      <w:r w:rsidRPr="00637FEA">
        <w:rPr>
          <w:rFonts w:ascii="Times New Roman" w:hAnsi="Times New Roman" w:cs="Times New Roman"/>
          <w:sz w:val="28"/>
          <w:szCs w:val="28"/>
        </w:rPr>
        <w:t xml:space="preserve">, в исковом заявлении должны содержаться требования истца, т.е. суд должен чётко принимать, что требует истец, поэтому предметом иска не м.б. материальный спор. Пример в исковом заявлении указано, что возник спор по поводу качества проданного товара, но отсюда невозможно понять чего просит </w:t>
      </w:r>
      <w:r w:rsidRPr="00637FEA">
        <w:rPr>
          <w:rFonts w:ascii="Times New Roman" w:hAnsi="Times New Roman" w:cs="Times New Roman"/>
          <w:sz w:val="28"/>
          <w:szCs w:val="28"/>
        </w:rPr>
        <w:lastRenderedPageBreak/>
        <w:t>истец или он просит обменять товар или расторгнуть договор купли-продажи или возместить убытки, т.е. указание на сам спор не имеет какого-либо правового значения, должно указываться конкретное требование к ответчику.</w:t>
      </w:r>
    </w:p>
    <w:p w:rsidR="00637FEA" w:rsidRPr="00637FEA" w:rsidRDefault="00637FEA" w:rsidP="00637FEA">
      <w:pPr>
        <w:widowControl w:val="0"/>
        <w:spacing w:after="0" w:line="360" w:lineRule="auto"/>
        <w:ind w:firstLine="709"/>
        <w:jc w:val="both"/>
        <w:rPr>
          <w:rFonts w:ascii="Times New Roman" w:hAnsi="Times New Roman" w:cs="Times New Roman"/>
          <w:sz w:val="28"/>
          <w:szCs w:val="28"/>
        </w:rPr>
      </w:pPr>
      <w:r w:rsidRPr="00637FEA">
        <w:rPr>
          <w:rFonts w:ascii="Times New Roman" w:hAnsi="Times New Roman" w:cs="Times New Roman"/>
          <w:sz w:val="28"/>
          <w:szCs w:val="28"/>
          <w:u w:val="single"/>
        </w:rPr>
        <w:t>4 подхо</w:t>
      </w:r>
      <w:proofErr w:type="gramStart"/>
      <w:r w:rsidRPr="00637FEA">
        <w:rPr>
          <w:rFonts w:ascii="Times New Roman" w:hAnsi="Times New Roman" w:cs="Times New Roman"/>
          <w:sz w:val="28"/>
          <w:szCs w:val="28"/>
          <w:u w:val="single"/>
        </w:rPr>
        <w:t>д</w:t>
      </w:r>
      <w:r w:rsidRPr="00637FEA">
        <w:rPr>
          <w:rFonts w:ascii="Times New Roman" w:hAnsi="Times New Roman" w:cs="Times New Roman"/>
          <w:sz w:val="28"/>
          <w:szCs w:val="28"/>
        </w:rPr>
        <w:t>-</w:t>
      </w:r>
      <w:proofErr w:type="gramEnd"/>
      <w:r w:rsidRPr="00637FEA">
        <w:rPr>
          <w:rFonts w:ascii="Times New Roman" w:hAnsi="Times New Roman" w:cs="Times New Roman"/>
          <w:sz w:val="28"/>
          <w:szCs w:val="28"/>
        </w:rPr>
        <w:t xml:space="preserve"> (само спорное материальное правоотношение), здесь происходит подмена понятий предмет и основание иска. Спорное правоотношение – это то из чего возникает требование истца – основание иска, а не его предмет, поэтому наиболее обоснованной предоставляется точка </w:t>
      </w:r>
      <w:proofErr w:type="gramStart"/>
      <w:r w:rsidRPr="00637FEA">
        <w:rPr>
          <w:rFonts w:ascii="Times New Roman" w:hAnsi="Times New Roman" w:cs="Times New Roman"/>
          <w:sz w:val="28"/>
          <w:szCs w:val="28"/>
        </w:rPr>
        <w:t>зрения</w:t>
      </w:r>
      <w:proofErr w:type="gramEnd"/>
      <w:r w:rsidRPr="00637FEA">
        <w:rPr>
          <w:rFonts w:ascii="Times New Roman" w:hAnsi="Times New Roman" w:cs="Times New Roman"/>
          <w:sz w:val="28"/>
          <w:szCs w:val="28"/>
        </w:rPr>
        <w:t xml:space="preserve"> согласно которой предметом иска является требование истца к ответчику.</w:t>
      </w:r>
    </w:p>
    <w:p w:rsidR="00637FEA" w:rsidRPr="00637FEA" w:rsidRDefault="00637FEA" w:rsidP="00637FEA">
      <w:pPr>
        <w:widowControl w:val="0"/>
        <w:spacing w:after="0" w:line="360" w:lineRule="auto"/>
        <w:ind w:firstLine="709"/>
        <w:jc w:val="both"/>
        <w:rPr>
          <w:rFonts w:ascii="Times New Roman" w:hAnsi="Times New Roman" w:cs="Times New Roman"/>
          <w:sz w:val="28"/>
          <w:szCs w:val="28"/>
        </w:rPr>
      </w:pPr>
      <w:r w:rsidRPr="00637FEA">
        <w:rPr>
          <w:rFonts w:ascii="Times New Roman" w:hAnsi="Times New Roman" w:cs="Times New Roman"/>
          <w:sz w:val="28"/>
          <w:szCs w:val="28"/>
        </w:rPr>
        <w:t>Ст</w:t>
      </w:r>
      <w:r>
        <w:rPr>
          <w:rFonts w:ascii="Times New Roman" w:hAnsi="Times New Roman" w:cs="Times New Roman"/>
          <w:sz w:val="28"/>
          <w:szCs w:val="28"/>
        </w:rPr>
        <w:t xml:space="preserve">. </w:t>
      </w:r>
      <w:r w:rsidRPr="00637FEA">
        <w:rPr>
          <w:rFonts w:ascii="Times New Roman" w:hAnsi="Times New Roman" w:cs="Times New Roman"/>
          <w:sz w:val="28"/>
          <w:szCs w:val="28"/>
        </w:rPr>
        <w:t>131</w:t>
      </w:r>
      <w:r>
        <w:rPr>
          <w:rFonts w:ascii="Times New Roman" w:hAnsi="Times New Roman" w:cs="Times New Roman"/>
          <w:sz w:val="28"/>
          <w:szCs w:val="28"/>
        </w:rPr>
        <w:t xml:space="preserve"> </w:t>
      </w:r>
      <w:r w:rsidRPr="00637FEA">
        <w:rPr>
          <w:rFonts w:ascii="Times New Roman" w:hAnsi="Times New Roman" w:cs="Times New Roman"/>
          <w:sz w:val="28"/>
          <w:szCs w:val="28"/>
        </w:rPr>
        <w:t xml:space="preserve">ГПК </w:t>
      </w:r>
      <w:r w:rsidR="00C31D24">
        <w:rPr>
          <w:rFonts w:ascii="Times New Roman" w:hAnsi="Times New Roman" w:cs="Times New Roman"/>
          <w:sz w:val="28"/>
          <w:szCs w:val="28"/>
        </w:rPr>
        <w:t xml:space="preserve">РФ </w:t>
      </w:r>
      <w:r w:rsidRPr="00637FEA">
        <w:rPr>
          <w:rFonts w:ascii="Times New Roman" w:hAnsi="Times New Roman" w:cs="Times New Roman"/>
          <w:sz w:val="28"/>
          <w:szCs w:val="28"/>
        </w:rPr>
        <w:t xml:space="preserve">в подтверждении – требование истца, кроме того существует постановление пленума ВАС от 31 октября 96г №13 «о применении АПК </w:t>
      </w:r>
      <w:r w:rsidR="00C31D24">
        <w:rPr>
          <w:rFonts w:ascii="Times New Roman" w:hAnsi="Times New Roman" w:cs="Times New Roman"/>
          <w:sz w:val="28"/>
          <w:szCs w:val="28"/>
        </w:rPr>
        <w:t xml:space="preserve">РФ </w:t>
      </w:r>
      <w:r w:rsidRPr="00637FEA">
        <w:rPr>
          <w:rFonts w:ascii="Times New Roman" w:hAnsi="Times New Roman" w:cs="Times New Roman"/>
          <w:sz w:val="28"/>
          <w:szCs w:val="28"/>
        </w:rPr>
        <w:t>в суде 1-ой инстанции», где разъясняются, что изменение предмета иска означает изменение материального требования истца к ответчику. Предмет иска</w:t>
      </w:r>
      <w:r w:rsidR="00C31D24">
        <w:rPr>
          <w:rFonts w:ascii="Times New Roman" w:hAnsi="Times New Roman" w:cs="Times New Roman"/>
          <w:sz w:val="28"/>
          <w:szCs w:val="28"/>
        </w:rPr>
        <w:t xml:space="preserve"> </w:t>
      </w:r>
      <w:r w:rsidRPr="00637FEA">
        <w:rPr>
          <w:rFonts w:ascii="Times New Roman" w:hAnsi="Times New Roman" w:cs="Times New Roman"/>
          <w:sz w:val="28"/>
          <w:szCs w:val="28"/>
        </w:rPr>
        <w:t>- требование. </w:t>
      </w:r>
      <w:r w:rsidRPr="00637FEA">
        <w:rPr>
          <w:rFonts w:ascii="Times New Roman" w:hAnsi="Times New Roman" w:cs="Times New Roman"/>
          <w:sz w:val="28"/>
          <w:szCs w:val="28"/>
          <w:u w:val="single"/>
        </w:rPr>
        <w:t>Предмет иска не следует смешивать с понятием материальный объект спора</w:t>
      </w:r>
      <w:r w:rsidRPr="00637FEA">
        <w:rPr>
          <w:rFonts w:ascii="Times New Roman" w:hAnsi="Times New Roman" w:cs="Times New Roman"/>
          <w:sz w:val="28"/>
          <w:szCs w:val="28"/>
        </w:rPr>
        <w:t xml:space="preserve"> (денежная сумма или </w:t>
      </w:r>
      <w:proofErr w:type="gramStart"/>
      <w:r w:rsidRPr="00637FEA">
        <w:rPr>
          <w:rFonts w:ascii="Times New Roman" w:hAnsi="Times New Roman" w:cs="Times New Roman"/>
          <w:sz w:val="28"/>
          <w:szCs w:val="28"/>
        </w:rPr>
        <w:t>вещь</w:t>
      </w:r>
      <w:proofErr w:type="gramEnd"/>
      <w:r w:rsidRPr="00637FEA">
        <w:rPr>
          <w:rFonts w:ascii="Times New Roman" w:hAnsi="Times New Roman" w:cs="Times New Roman"/>
          <w:sz w:val="28"/>
          <w:szCs w:val="28"/>
        </w:rPr>
        <w:t xml:space="preserve"> по поводу которой идёт спор, предмет спора, а не объект иска). Когда истец увеличивает или уменьшает размер иска, изменяется объект, а предмет иска остаётся прежним</w:t>
      </w:r>
    </w:p>
    <w:p w:rsidR="00F27F87" w:rsidRPr="00F27F87" w:rsidRDefault="00637FEA" w:rsidP="00F27F8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Таким образом, п</w:t>
      </w:r>
      <w:r w:rsidR="00F27F87" w:rsidRPr="00F27F87">
        <w:rPr>
          <w:rFonts w:ascii="Times New Roman" w:hAnsi="Times New Roman" w:cs="Times New Roman"/>
          <w:b/>
          <w:bCs/>
          <w:sz w:val="28"/>
          <w:szCs w:val="28"/>
        </w:rPr>
        <w:t>редметом иска</w:t>
      </w:r>
      <w:r w:rsidR="00F27F87" w:rsidRPr="00F27F87">
        <w:rPr>
          <w:rFonts w:ascii="Times New Roman" w:hAnsi="Times New Roman" w:cs="Times New Roman"/>
          <w:sz w:val="28"/>
          <w:szCs w:val="28"/>
        </w:rPr>
        <w:t> является указанное истцом субъективное право, которое он просит защитить, а также указанное истцом спорное правоотношение.</w:t>
      </w:r>
    </w:p>
    <w:p w:rsid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b/>
          <w:bCs/>
          <w:sz w:val="28"/>
          <w:szCs w:val="28"/>
        </w:rPr>
        <w:t>Основаниями иска</w:t>
      </w:r>
      <w:r w:rsidRPr="00F27F87">
        <w:rPr>
          <w:rFonts w:ascii="Times New Roman" w:hAnsi="Times New Roman" w:cs="Times New Roman"/>
          <w:sz w:val="28"/>
          <w:szCs w:val="28"/>
        </w:rPr>
        <w:t xml:space="preserve"> являются те обстоятельства, на которых истец основывает свои исковые требования. Основания можно подразделить </w:t>
      </w:r>
      <w:proofErr w:type="gramStart"/>
      <w:r w:rsidRPr="00F27F87">
        <w:rPr>
          <w:rFonts w:ascii="Times New Roman" w:hAnsi="Times New Roman" w:cs="Times New Roman"/>
          <w:sz w:val="28"/>
          <w:szCs w:val="28"/>
        </w:rPr>
        <w:t>на</w:t>
      </w:r>
      <w:proofErr w:type="gramEnd"/>
      <w:r w:rsidRPr="00F27F87">
        <w:rPr>
          <w:rFonts w:ascii="Times New Roman" w:hAnsi="Times New Roman" w:cs="Times New Roman"/>
          <w:sz w:val="28"/>
          <w:szCs w:val="28"/>
        </w:rPr>
        <w:t xml:space="preserve"> фактические и правовые. Правовые основания иска вытекают из материальных норм права, а фактические – это те основания, </w:t>
      </w:r>
      <w:proofErr w:type="gramStart"/>
      <w:r w:rsidRPr="00F27F87">
        <w:rPr>
          <w:rFonts w:ascii="Times New Roman" w:hAnsi="Times New Roman" w:cs="Times New Roman"/>
          <w:sz w:val="28"/>
          <w:szCs w:val="28"/>
        </w:rPr>
        <w:t>которые</w:t>
      </w:r>
      <w:proofErr w:type="gramEnd"/>
      <w:r w:rsidRPr="00F27F87">
        <w:rPr>
          <w:rFonts w:ascii="Times New Roman" w:hAnsi="Times New Roman" w:cs="Times New Roman"/>
          <w:sz w:val="28"/>
          <w:szCs w:val="28"/>
        </w:rPr>
        <w:t xml:space="preserve"> по мнению истца могут подтвердить его требования.</w:t>
      </w:r>
    </w:p>
    <w:p w:rsidR="00637FEA" w:rsidRDefault="00637FEA" w:rsidP="00637FEA">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основанием иска понимаю</w:t>
      </w:r>
      <w:r w:rsidRPr="00637FEA">
        <w:rPr>
          <w:rFonts w:ascii="Times New Roman" w:hAnsi="Times New Roman" w:cs="Times New Roman"/>
          <w:sz w:val="28"/>
          <w:szCs w:val="28"/>
        </w:rPr>
        <w:t xml:space="preserve">тся факты, с которым закон связывает наступление каких либо правовых последствий. Это </w:t>
      </w:r>
      <w:proofErr w:type="gramStart"/>
      <w:r w:rsidRPr="00637FEA">
        <w:rPr>
          <w:rFonts w:ascii="Times New Roman" w:hAnsi="Times New Roman" w:cs="Times New Roman"/>
          <w:sz w:val="28"/>
          <w:szCs w:val="28"/>
        </w:rPr>
        <w:t>факты</w:t>
      </w:r>
      <w:proofErr w:type="gramEnd"/>
      <w:r w:rsidRPr="00637FEA">
        <w:rPr>
          <w:rFonts w:ascii="Times New Roman" w:hAnsi="Times New Roman" w:cs="Times New Roman"/>
          <w:sz w:val="28"/>
          <w:szCs w:val="28"/>
        </w:rPr>
        <w:t xml:space="preserve"> имеющие юр значение по данному делу. При этом можно выделить фактическое и юридическое основание иска. Фактическое – факты, обстоятельства дела, юр – те нормы </w:t>
      </w:r>
      <w:proofErr w:type="gramStart"/>
      <w:r w:rsidRPr="00637FEA">
        <w:rPr>
          <w:rFonts w:ascii="Times New Roman" w:hAnsi="Times New Roman" w:cs="Times New Roman"/>
          <w:sz w:val="28"/>
          <w:szCs w:val="28"/>
        </w:rPr>
        <w:t>права</w:t>
      </w:r>
      <w:proofErr w:type="gramEnd"/>
      <w:r w:rsidRPr="00637FEA">
        <w:rPr>
          <w:rFonts w:ascii="Times New Roman" w:hAnsi="Times New Roman" w:cs="Times New Roman"/>
          <w:sz w:val="28"/>
          <w:szCs w:val="28"/>
        </w:rPr>
        <w:t xml:space="preserve"> на которых основан иск. В силу ст</w:t>
      </w:r>
      <w:r w:rsidR="00C31D24">
        <w:rPr>
          <w:rFonts w:ascii="Times New Roman" w:hAnsi="Times New Roman" w:cs="Times New Roman"/>
          <w:sz w:val="28"/>
          <w:szCs w:val="28"/>
        </w:rPr>
        <w:t>.</w:t>
      </w:r>
      <w:r w:rsidRPr="00637FEA">
        <w:rPr>
          <w:rFonts w:ascii="Times New Roman" w:hAnsi="Times New Roman" w:cs="Times New Roman"/>
          <w:sz w:val="28"/>
          <w:szCs w:val="28"/>
        </w:rPr>
        <w:t>131 ГПК</w:t>
      </w:r>
      <w:r w:rsidR="00C31D24">
        <w:rPr>
          <w:rFonts w:ascii="Times New Roman" w:hAnsi="Times New Roman" w:cs="Times New Roman"/>
          <w:sz w:val="28"/>
          <w:szCs w:val="28"/>
        </w:rPr>
        <w:t xml:space="preserve"> РФФ истец обязан указывать обстоятельст</w:t>
      </w:r>
      <w:r w:rsidRPr="00637FEA">
        <w:rPr>
          <w:rFonts w:ascii="Times New Roman" w:hAnsi="Times New Roman" w:cs="Times New Roman"/>
          <w:sz w:val="28"/>
          <w:szCs w:val="28"/>
        </w:rPr>
        <w:t>ва дела</w:t>
      </w:r>
      <w:r w:rsidR="00C31D24">
        <w:rPr>
          <w:rFonts w:ascii="Times New Roman" w:hAnsi="Times New Roman" w:cs="Times New Roman"/>
          <w:sz w:val="28"/>
          <w:szCs w:val="28"/>
        </w:rPr>
        <w:t>, т.е. приводить фактическое осн</w:t>
      </w:r>
      <w:r w:rsidRPr="00637FEA">
        <w:rPr>
          <w:rFonts w:ascii="Times New Roman" w:hAnsi="Times New Roman" w:cs="Times New Roman"/>
          <w:sz w:val="28"/>
          <w:szCs w:val="28"/>
        </w:rPr>
        <w:t>ование иска, указывать правов</w:t>
      </w:r>
      <w:r w:rsidR="00C31D24">
        <w:rPr>
          <w:rFonts w:ascii="Times New Roman" w:hAnsi="Times New Roman" w:cs="Times New Roman"/>
          <w:sz w:val="28"/>
          <w:szCs w:val="28"/>
        </w:rPr>
        <w:t>о</w:t>
      </w:r>
      <w:r w:rsidRPr="00637FEA">
        <w:rPr>
          <w:rFonts w:ascii="Times New Roman" w:hAnsi="Times New Roman" w:cs="Times New Roman"/>
          <w:sz w:val="28"/>
          <w:szCs w:val="28"/>
        </w:rPr>
        <w:t xml:space="preserve">е основание иска должен только прокурор, для обычного истца – это </w:t>
      </w:r>
      <w:proofErr w:type="gramStart"/>
      <w:r w:rsidRPr="00637FEA">
        <w:rPr>
          <w:rFonts w:ascii="Times New Roman" w:hAnsi="Times New Roman" w:cs="Times New Roman"/>
          <w:sz w:val="28"/>
          <w:szCs w:val="28"/>
        </w:rPr>
        <w:t>право</w:t>
      </w:r>
      <w:proofErr w:type="gramEnd"/>
      <w:r w:rsidRPr="00637FEA">
        <w:rPr>
          <w:rFonts w:ascii="Times New Roman" w:hAnsi="Times New Roman" w:cs="Times New Roman"/>
          <w:sz w:val="28"/>
          <w:szCs w:val="28"/>
        </w:rPr>
        <w:t xml:space="preserve"> а не обязанность. Выделяют активн</w:t>
      </w:r>
      <w:r w:rsidR="00C31D24">
        <w:rPr>
          <w:rFonts w:ascii="Times New Roman" w:hAnsi="Times New Roman" w:cs="Times New Roman"/>
          <w:sz w:val="28"/>
          <w:szCs w:val="28"/>
        </w:rPr>
        <w:t xml:space="preserve">ое и пассивное основание иска, </w:t>
      </w:r>
      <w:r w:rsidRPr="00637FEA">
        <w:rPr>
          <w:rFonts w:ascii="Times New Roman" w:hAnsi="Times New Roman" w:cs="Times New Roman"/>
          <w:sz w:val="28"/>
          <w:szCs w:val="28"/>
        </w:rPr>
        <w:t xml:space="preserve">т.е. активное – те </w:t>
      </w:r>
      <w:proofErr w:type="gramStart"/>
      <w:r w:rsidRPr="00637FEA">
        <w:rPr>
          <w:rFonts w:ascii="Times New Roman" w:hAnsi="Times New Roman" w:cs="Times New Roman"/>
          <w:sz w:val="28"/>
          <w:szCs w:val="28"/>
        </w:rPr>
        <w:t>факты</w:t>
      </w:r>
      <w:proofErr w:type="gramEnd"/>
      <w:r w:rsidRPr="00637FEA">
        <w:rPr>
          <w:rFonts w:ascii="Times New Roman" w:hAnsi="Times New Roman" w:cs="Times New Roman"/>
          <w:sz w:val="28"/>
          <w:szCs w:val="28"/>
        </w:rPr>
        <w:t xml:space="preserve"> которые </w:t>
      </w:r>
      <w:r w:rsidRPr="00637FEA">
        <w:rPr>
          <w:rFonts w:ascii="Times New Roman" w:hAnsi="Times New Roman" w:cs="Times New Roman"/>
          <w:sz w:val="28"/>
          <w:szCs w:val="28"/>
        </w:rPr>
        <w:lastRenderedPageBreak/>
        <w:t>относятся к истцу, пассивные – факты которые относятся к ответчику. В составе фактов, образующих основание иска можно выделить 3 группы, во 1ых – это непосредственно право производящие факты, которые подтверждают наличие или отсутствие спорного права. Например</w:t>
      </w:r>
      <w:r w:rsidR="00C31D24">
        <w:rPr>
          <w:rFonts w:ascii="Times New Roman" w:hAnsi="Times New Roman" w:cs="Times New Roman"/>
          <w:sz w:val="28"/>
          <w:szCs w:val="28"/>
        </w:rPr>
        <w:t>,</w:t>
      </w:r>
      <w:r w:rsidRPr="00637FEA">
        <w:rPr>
          <w:rFonts w:ascii="Times New Roman" w:hAnsi="Times New Roman" w:cs="Times New Roman"/>
          <w:sz w:val="28"/>
          <w:szCs w:val="28"/>
        </w:rPr>
        <w:t xml:space="preserve"> факт создания спорной</w:t>
      </w:r>
      <w:r w:rsidR="001366E8">
        <w:rPr>
          <w:rFonts w:ascii="Times New Roman" w:hAnsi="Times New Roman" w:cs="Times New Roman"/>
          <w:sz w:val="28"/>
          <w:szCs w:val="28"/>
        </w:rPr>
        <w:t xml:space="preserve"> вещи, о том что она вообще существу</w:t>
      </w:r>
      <w:r w:rsidRPr="00637FEA">
        <w:rPr>
          <w:rFonts w:ascii="Times New Roman" w:hAnsi="Times New Roman" w:cs="Times New Roman"/>
          <w:sz w:val="28"/>
          <w:szCs w:val="28"/>
        </w:rPr>
        <w:t xml:space="preserve">ет в природе. 2 группа: факты активной и пассивной легитимации – это </w:t>
      </w:r>
      <w:proofErr w:type="gramStart"/>
      <w:r w:rsidRPr="00637FEA">
        <w:rPr>
          <w:rFonts w:ascii="Times New Roman" w:hAnsi="Times New Roman" w:cs="Times New Roman"/>
          <w:sz w:val="28"/>
          <w:szCs w:val="28"/>
        </w:rPr>
        <w:t>факты</w:t>
      </w:r>
      <w:proofErr w:type="gramEnd"/>
      <w:r w:rsidRPr="00637FEA">
        <w:rPr>
          <w:rFonts w:ascii="Times New Roman" w:hAnsi="Times New Roman" w:cs="Times New Roman"/>
          <w:sz w:val="28"/>
          <w:szCs w:val="28"/>
        </w:rPr>
        <w:t xml:space="preserve"> подтверждающие надлежа</w:t>
      </w:r>
      <w:r w:rsidR="001366E8">
        <w:rPr>
          <w:rFonts w:ascii="Times New Roman" w:hAnsi="Times New Roman" w:cs="Times New Roman"/>
          <w:sz w:val="28"/>
          <w:szCs w:val="28"/>
        </w:rPr>
        <w:t>щий характе</w:t>
      </w:r>
      <w:r>
        <w:rPr>
          <w:rFonts w:ascii="Times New Roman" w:hAnsi="Times New Roman" w:cs="Times New Roman"/>
          <w:sz w:val="28"/>
          <w:szCs w:val="28"/>
        </w:rPr>
        <w:t>р с</w:t>
      </w:r>
      <w:r w:rsidR="001366E8">
        <w:rPr>
          <w:rFonts w:ascii="Times New Roman" w:hAnsi="Times New Roman" w:cs="Times New Roman"/>
          <w:sz w:val="28"/>
          <w:szCs w:val="28"/>
        </w:rPr>
        <w:t>т</w:t>
      </w:r>
      <w:r>
        <w:rPr>
          <w:rFonts w:ascii="Times New Roman" w:hAnsi="Times New Roman" w:cs="Times New Roman"/>
          <w:sz w:val="28"/>
          <w:szCs w:val="28"/>
        </w:rPr>
        <w:t xml:space="preserve">орон истца и ответчика. По </w:t>
      </w:r>
      <w:proofErr w:type="spellStart"/>
      <w:r>
        <w:rPr>
          <w:rFonts w:ascii="Times New Roman" w:hAnsi="Times New Roman" w:cs="Times New Roman"/>
          <w:sz w:val="28"/>
          <w:szCs w:val="28"/>
        </w:rPr>
        <w:t>ви</w:t>
      </w:r>
      <w:r w:rsidRPr="00637FEA">
        <w:rPr>
          <w:rFonts w:ascii="Times New Roman" w:hAnsi="Times New Roman" w:cs="Times New Roman"/>
          <w:sz w:val="28"/>
          <w:szCs w:val="28"/>
        </w:rPr>
        <w:t>ндикацио</w:t>
      </w:r>
      <w:r>
        <w:rPr>
          <w:rFonts w:ascii="Times New Roman" w:hAnsi="Times New Roman" w:cs="Times New Roman"/>
          <w:sz w:val="28"/>
          <w:szCs w:val="28"/>
        </w:rPr>
        <w:t>н</w:t>
      </w:r>
      <w:r w:rsidRPr="00637FEA">
        <w:rPr>
          <w:rFonts w:ascii="Times New Roman" w:hAnsi="Times New Roman" w:cs="Times New Roman"/>
          <w:sz w:val="28"/>
          <w:szCs w:val="28"/>
        </w:rPr>
        <w:t>ному</w:t>
      </w:r>
      <w:proofErr w:type="spellEnd"/>
      <w:r w:rsidRPr="00637FEA">
        <w:rPr>
          <w:rFonts w:ascii="Times New Roman" w:hAnsi="Times New Roman" w:cs="Times New Roman"/>
          <w:sz w:val="28"/>
          <w:szCs w:val="28"/>
        </w:rPr>
        <w:t xml:space="preserve"> иску надо доказать что вещь принадлежит истцу и в данный момент она находится у ответчика. 3 группа: факты по выбору иска – факты свидетельствующие о нарушении или угрозе нарушения или угрозе нарушения какого-либо права или законных интересов. Примитивные иски – когда право ещё не </w:t>
      </w:r>
      <w:proofErr w:type="gramStart"/>
      <w:r w:rsidRPr="00637FEA">
        <w:rPr>
          <w:rFonts w:ascii="Times New Roman" w:hAnsi="Times New Roman" w:cs="Times New Roman"/>
          <w:sz w:val="28"/>
          <w:szCs w:val="28"/>
        </w:rPr>
        <w:t>нарушено</w:t>
      </w:r>
      <w:proofErr w:type="gramEnd"/>
      <w:r w:rsidRPr="00637FEA">
        <w:rPr>
          <w:rFonts w:ascii="Times New Roman" w:hAnsi="Times New Roman" w:cs="Times New Roman"/>
          <w:sz w:val="28"/>
          <w:szCs w:val="28"/>
        </w:rPr>
        <w:t xml:space="preserve"> но истец опасается его нарушения. В качестве примера иска можно сос</w:t>
      </w:r>
      <w:r>
        <w:rPr>
          <w:rFonts w:ascii="Times New Roman" w:hAnsi="Times New Roman" w:cs="Times New Roman"/>
          <w:sz w:val="28"/>
          <w:szCs w:val="28"/>
        </w:rPr>
        <w:t>латься на ст</w:t>
      </w:r>
      <w:r w:rsidR="001366E8">
        <w:rPr>
          <w:rFonts w:ascii="Times New Roman" w:hAnsi="Times New Roman" w:cs="Times New Roman"/>
          <w:sz w:val="28"/>
          <w:szCs w:val="28"/>
        </w:rPr>
        <w:t>.</w:t>
      </w:r>
      <w:r>
        <w:rPr>
          <w:rFonts w:ascii="Times New Roman" w:hAnsi="Times New Roman" w:cs="Times New Roman"/>
          <w:sz w:val="28"/>
          <w:szCs w:val="28"/>
        </w:rPr>
        <w:t>1065</w:t>
      </w:r>
      <w:r w:rsidR="001366E8">
        <w:rPr>
          <w:rFonts w:ascii="Times New Roman" w:hAnsi="Times New Roman" w:cs="Times New Roman"/>
          <w:sz w:val="28"/>
          <w:szCs w:val="28"/>
        </w:rPr>
        <w:t xml:space="preserve"> </w:t>
      </w:r>
      <w:r>
        <w:rPr>
          <w:rFonts w:ascii="Times New Roman" w:hAnsi="Times New Roman" w:cs="Times New Roman"/>
          <w:sz w:val="28"/>
          <w:szCs w:val="28"/>
        </w:rPr>
        <w:t>ГК</w:t>
      </w:r>
      <w:r w:rsidR="001366E8">
        <w:rPr>
          <w:rFonts w:ascii="Times New Roman" w:hAnsi="Times New Roman" w:cs="Times New Roman"/>
          <w:sz w:val="28"/>
          <w:szCs w:val="28"/>
        </w:rPr>
        <w:t xml:space="preserve"> РФ</w:t>
      </w:r>
      <w:r>
        <w:rPr>
          <w:rFonts w:ascii="Times New Roman" w:hAnsi="Times New Roman" w:cs="Times New Roman"/>
          <w:sz w:val="28"/>
          <w:szCs w:val="28"/>
        </w:rPr>
        <w:t>, где предусмотрен иск о запрещении деятельно</w:t>
      </w:r>
      <w:r w:rsidRPr="00637FEA">
        <w:rPr>
          <w:rFonts w:ascii="Times New Roman" w:hAnsi="Times New Roman" w:cs="Times New Roman"/>
          <w:sz w:val="28"/>
          <w:szCs w:val="28"/>
        </w:rPr>
        <w:t xml:space="preserve">сти, создающий угрозу причинения вреда, т.е. вред ещё не </w:t>
      </w:r>
      <w:proofErr w:type="gramStart"/>
      <w:r w:rsidRPr="00637FEA">
        <w:rPr>
          <w:rFonts w:ascii="Times New Roman" w:hAnsi="Times New Roman" w:cs="Times New Roman"/>
          <w:sz w:val="28"/>
          <w:szCs w:val="28"/>
        </w:rPr>
        <w:t>причинён</w:t>
      </w:r>
      <w:proofErr w:type="gramEnd"/>
      <w:r w:rsidRPr="00637FEA">
        <w:rPr>
          <w:rFonts w:ascii="Times New Roman" w:hAnsi="Times New Roman" w:cs="Times New Roman"/>
          <w:sz w:val="28"/>
          <w:szCs w:val="28"/>
        </w:rPr>
        <w:t xml:space="preserve"> но имеется угроза его причинения. Ст</w:t>
      </w:r>
      <w:r w:rsidR="001366E8">
        <w:rPr>
          <w:rFonts w:ascii="Times New Roman" w:hAnsi="Times New Roman" w:cs="Times New Roman"/>
          <w:sz w:val="28"/>
          <w:szCs w:val="28"/>
        </w:rPr>
        <w:t>.</w:t>
      </w:r>
      <w:r w:rsidRPr="00637FEA">
        <w:rPr>
          <w:rFonts w:ascii="Times New Roman" w:hAnsi="Times New Roman" w:cs="Times New Roman"/>
          <w:sz w:val="28"/>
          <w:szCs w:val="28"/>
        </w:rPr>
        <w:t xml:space="preserve">131 ГПК </w:t>
      </w:r>
      <w:r w:rsidR="001366E8">
        <w:rPr>
          <w:rFonts w:ascii="Times New Roman" w:hAnsi="Times New Roman" w:cs="Times New Roman"/>
          <w:sz w:val="28"/>
          <w:szCs w:val="28"/>
        </w:rPr>
        <w:t xml:space="preserve">РФ </w:t>
      </w:r>
      <w:r w:rsidRPr="00637FEA">
        <w:rPr>
          <w:rFonts w:ascii="Times New Roman" w:hAnsi="Times New Roman" w:cs="Times New Roman"/>
          <w:sz w:val="28"/>
          <w:szCs w:val="28"/>
        </w:rPr>
        <w:t xml:space="preserve">прямо </w:t>
      </w:r>
      <w:proofErr w:type="gramStart"/>
      <w:r w:rsidRPr="00637FEA">
        <w:rPr>
          <w:rFonts w:ascii="Times New Roman" w:hAnsi="Times New Roman" w:cs="Times New Roman"/>
          <w:sz w:val="28"/>
          <w:szCs w:val="28"/>
        </w:rPr>
        <w:t>сказано</w:t>
      </w:r>
      <w:proofErr w:type="gramEnd"/>
      <w:r w:rsidRPr="00637FEA">
        <w:rPr>
          <w:rFonts w:ascii="Times New Roman" w:hAnsi="Times New Roman" w:cs="Times New Roman"/>
          <w:sz w:val="28"/>
          <w:szCs w:val="28"/>
        </w:rPr>
        <w:t xml:space="preserve"> что в исковом зая</w:t>
      </w:r>
      <w:r w:rsidR="001366E8">
        <w:rPr>
          <w:rFonts w:ascii="Times New Roman" w:hAnsi="Times New Roman" w:cs="Times New Roman"/>
          <w:sz w:val="28"/>
          <w:szCs w:val="28"/>
        </w:rPr>
        <w:t>в</w:t>
      </w:r>
      <w:r w:rsidRPr="00637FEA">
        <w:rPr>
          <w:rFonts w:ascii="Times New Roman" w:hAnsi="Times New Roman" w:cs="Times New Roman"/>
          <w:sz w:val="28"/>
          <w:szCs w:val="28"/>
        </w:rPr>
        <w:t>лении необходимо указать в чём состоит нарушение или угроза нарушения права. ГПК</w:t>
      </w:r>
      <w:r w:rsidR="001366E8">
        <w:rPr>
          <w:rFonts w:ascii="Times New Roman" w:hAnsi="Times New Roman" w:cs="Times New Roman"/>
          <w:sz w:val="28"/>
          <w:szCs w:val="28"/>
        </w:rPr>
        <w:t xml:space="preserve"> РФ </w:t>
      </w:r>
      <w:r w:rsidRPr="00637FEA">
        <w:rPr>
          <w:rFonts w:ascii="Times New Roman" w:hAnsi="Times New Roman" w:cs="Times New Roman"/>
          <w:sz w:val="28"/>
          <w:szCs w:val="28"/>
        </w:rPr>
        <w:t xml:space="preserve"> вполне допускает примен</w:t>
      </w:r>
      <w:r>
        <w:rPr>
          <w:rFonts w:ascii="Times New Roman" w:hAnsi="Times New Roman" w:cs="Times New Roman"/>
          <w:sz w:val="28"/>
          <w:szCs w:val="28"/>
        </w:rPr>
        <w:t>ен</w:t>
      </w:r>
      <w:r w:rsidRPr="00637FEA">
        <w:rPr>
          <w:rFonts w:ascii="Times New Roman" w:hAnsi="Times New Roman" w:cs="Times New Roman"/>
          <w:sz w:val="28"/>
          <w:szCs w:val="28"/>
        </w:rPr>
        <w:t>ие коллективных исков. В виде исключения допускается обращение в суд при отсутствии явных поводов к иску. Например – иск о расторжении брака, поско</w:t>
      </w:r>
      <w:r w:rsidR="00B259C9">
        <w:rPr>
          <w:rFonts w:ascii="Times New Roman" w:hAnsi="Times New Roman" w:cs="Times New Roman"/>
          <w:sz w:val="28"/>
          <w:szCs w:val="28"/>
        </w:rPr>
        <w:t xml:space="preserve">льку брак свободен и никто не может </w:t>
      </w:r>
      <w:r w:rsidRPr="00637FEA">
        <w:rPr>
          <w:rFonts w:ascii="Times New Roman" w:hAnsi="Times New Roman" w:cs="Times New Roman"/>
          <w:sz w:val="28"/>
          <w:szCs w:val="28"/>
        </w:rPr>
        <w:t>б</w:t>
      </w:r>
      <w:r w:rsidR="00B259C9">
        <w:rPr>
          <w:rFonts w:ascii="Times New Roman" w:hAnsi="Times New Roman" w:cs="Times New Roman"/>
          <w:sz w:val="28"/>
          <w:szCs w:val="28"/>
        </w:rPr>
        <w:t>ыть</w:t>
      </w:r>
      <w:r w:rsidRPr="00637FEA">
        <w:rPr>
          <w:rFonts w:ascii="Times New Roman" w:hAnsi="Times New Roman" w:cs="Times New Roman"/>
          <w:sz w:val="28"/>
          <w:szCs w:val="28"/>
        </w:rPr>
        <w:t xml:space="preserve"> принуждё</w:t>
      </w:r>
      <w:r w:rsidR="00B259C9">
        <w:rPr>
          <w:rFonts w:ascii="Times New Roman" w:hAnsi="Times New Roman" w:cs="Times New Roman"/>
          <w:sz w:val="28"/>
          <w:szCs w:val="28"/>
        </w:rPr>
        <w:t xml:space="preserve">н к состоянию в браке </w:t>
      </w:r>
      <w:proofErr w:type="gramStart"/>
      <w:r w:rsidR="00B259C9">
        <w:rPr>
          <w:rFonts w:ascii="Times New Roman" w:hAnsi="Times New Roman" w:cs="Times New Roman"/>
          <w:sz w:val="28"/>
          <w:szCs w:val="28"/>
        </w:rPr>
        <w:t>то</w:t>
      </w:r>
      <w:proofErr w:type="gramEnd"/>
      <w:r w:rsidR="00B259C9">
        <w:rPr>
          <w:rFonts w:ascii="Times New Roman" w:hAnsi="Times New Roman" w:cs="Times New Roman"/>
          <w:sz w:val="28"/>
          <w:szCs w:val="28"/>
        </w:rPr>
        <w:t xml:space="preserve"> следователь</w:t>
      </w:r>
      <w:r w:rsidRPr="00637FEA">
        <w:rPr>
          <w:rFonts w:ascii="Times New Roman" w:hAnsi="Times New Roman" w:cs="Times New Roman"/>
          <w:sz w:val="28"/>
          <w:szCs w:val="28"/>
        </w:rPr>
        <w:t>но не следуе</w:t>
      </w:r>
      <w:r w:rsidR="00B259C9">
        <w:rPr>
          <w:rFonts w:ascii="Times New Roman" w:hAnsi="Times New Roman" w:cs="Times New Roman"/>
          <w:sz w:val="28"/>
          <w:szCs w:val="28"/>
        </w:rPr>
        <w:t>т доказыва</w:t>
      </w:r>
      <w:r w:rsidRPr="00637FEA">
        <w:rPr>
          <w:rFonts w:ascii="Times New Roman" w:hAnsi="Times New Roman" w:cs="Times New Roman"/>
          <w:sz w:val="28"/>
          <w:szCs w:val="28"/>
        </w:rPr>
        <w:t>ть нарушение своих прав или угрозу нарушения чтобы расторгнуть брак в порядке.</w:t>
      </w:r>
    </w:p>
    <w:p w:rsidR="00637FEA" w:rsidRPr="00637FEA" w:rsidRDefault="00637FEA" w:rsidP="00637FEA">
      <w:pPr>
        <w:widowControl w:val="0"/>
        <w:spacing w:after="0" w:line="360" w:lineRule="auto"/>
        <w:ind w:firstLine="709"/>
        <w:jc w:val="both"/>
        <w:rPr>
          <w:rFonts w:ascii="Times New Roman" w:hAnsi="Times New Roman" w:cs="Times New Roman"/>
          <w:sz w:val="28"/>
          <w:szCs w:val="28"/>
        </w:rPr>
      </w:pPr>
      <w:r w:rsidRPr="00637FEA">
        <w:rPr>
          <w:rFonts w:ascii="Times New Roman" w:hAnsi="Times New Roman" w:cs="Times New Roman"/>
          <w:sz w:val="28"/>
          <w:szCs w:val="28"/>
        </w:rPr>
        <w:t>Основания иска: его значение вытекае</w:t>
      </w:r>
      <w:r w:rsidR="004773C8">
        <w:rPr>
          <w:rFonts w:ascii="Times New Roman" w:hAnsi="Times New Roman" w:cs="Times New Roman"/>
          <w:sz w:val="28"/>
          <w:szCs w:val="28"/>
        </w:rPr>
        <w:t xml:space="preserve">т из </w:t>
      </w:r>
      <w:proofErr w:type="gramStart"/>
      <w:r w:rsidR="004773C8">
        <w:rPr>
          <w:rFonts w:ascii="Times New Roman" w:hAnsi="Times New Roman" w:cs="Times New Roman"/>
          <w:sz w:val="28"/>
          <w:szCs w:val="28"/>
        </w:rPr>
        <w:t>ч</w:t>
      </w:r>
      <w:proofErr w:type="gramEnd"/>
      <w:r w:rsidR="00B259C9">
        <w:rPr>
          <w:rFonts w:ascii="Times New Roman" w:hAnsi="Times New Roman" w:cs="Times New Roman"/>
          <w:sz w:val="28"/>
          <w:szCs w:val="28"/>
        </w:rPr>
        <w:t>.</w:t>
      </w:r>
      <w:r w:rsidR="004773C8">
        <w:rPr>
          <w:rFonts w:ascii="Times New Roman" w:hAnsi="Times New Roman" w:cs="Times New Roman"/>
          <w:sz w:val="28"/>
          <w:szCs w:val="28"/>
        </w:rPr>
        <w:t>1 ст</w:t>
      </w:r>
      <w:r w:rsidR="00B259C9">
        <w:rPr>
          <w:rFonts w:ascii="Times New Roman" w:hAnsi="Times New Roman" w:cs="Times New Roman"/>
          <w:sz w:val="28"/>
          <w:szCs w:val="28"/>
        </w:rPr>
        <w:t>.</w:t>
      </w:r>
      <w:r w:rsidR="004773C8">
        <w:rPr>
          <w:rFonts w:ascii="Times New Roman" w:hAnsi="Times New Roman" w:cs="Times New Roman"/>
          <w:sz w:val="28"/>
          <w:szCs w:val="28"/>
        </w:rPr>
        <w:t>56 ГПК</w:t>
      </w:r>
      <w:r w:rsidR="00B259C9">
        <w:rPr>
          <w:rFonts w:ascii="Times New Roman" w:hAnsi="Times New Roman" w:cs="Times New Roman"/>
          <w:sz w:val="28"/>
          <w:szCs w:val="28"/>
        </w:rPr>
        <w:t xml:space="preserve"> РФ</w:t>
      </w:r>
      <w:r w:rsidR="004773C8">
        <w:rPr>
          <w:rFonts w:ascii="Times New Roman" w:hAnsi="Times New Roman" w:cs="Times New Roman"/>
          <w:sz w:val="28"/>
          <w:szCs w:val="28"/>
        </w:rPr>
        <w:t>, где сказано чт</w:t>
      </w:r>
      <w:r w:rsidRPr="00637FEA">
        <w:rPr>
          <w:rFonts w:ascii="Times New Roman" w:hAnsi="Times New Roman" w:cs="Times New Roman"/>
          <w:sz w:val="28"/>
          <w:szCs w:val="28"/>
        </w:rPr>
        <w:t xml:space="preserve">о каждая </w:t>
      </w:r>
      <w:r w:rsidR="004773C8">
        <w:rPr>
          <w:rFonts w:ascii="Times New Roman" w:hAnsi="Times New Roman" w:cs="Times New Roman"/>
          <w:sz w:val="28"/>
          <w:szCs w:val="28"/>
        </w:rPr>
        <w:t>с</w:t>
      </w:r>
      <w:r w:rsidRPr="00637FEA">
        <w:rPr>
          <w:rFonts w:ascii="Times New Roman" w:hAnsi="Times New Roman" w:cs="Times New Roman"/>
          <w:sz w:val="28"/>
          <w:szCs w:val="28"/>
        </w:rPr>
        <w:t>торон</w:t>
      </w:r>
      <w:r w:rsidR="004773C8">
        <w:rPr>
          <w:rFonts w:ascii="Times New Roman" w:hAnsi="Times New Roman" w:cs="Times New Roman"/>
          <w:sz w:val="28"/>
          <w:szCs w:val="28"/>
        </w:rPr>
        <w:t>а должна доказать</w:t>
      </w:r>
      <w:r w:rsidR="009F6CAA">
        <w:rPr>
          <w:rFonts w:ascii="Times New Roman" w:hAnsi="Times New Roman" w:cs="Times New Roman"/>
          <w:sz w:val="28"/>
          <w:szCs w:val="28"/>
        </w:rPr>
        <w:t xml:space="preserve"> те обстоятельст</w:t>
      </w:r>
      <w:r w:rsidRPr="00637FEA">
        <w:rPr>
          <w:rFonts w:ascii="Times New Roman" w:hAnsi="Times New Roman" w:cs="Times New Roman"/>
          <w:sz w:val="28"/>
          <w:szCs w:val="28"/>
        </w:rPr>
        <w:t>ва на которые она ссылается как на основании своих тр</w:t>
      </w:r>
      <w:r w:rsidR="001366E8">
        <w:rPr>
          <w:rFonts w:ascii="Times New Roman" w:hAnsi="Times New Roman" w:cs="Times New Roman"/>
          <w:sz w:val="28"/>
          <w:szCs w:val="28"/>
        </w:rPr>
        <w:t>ебований или возражений, следователь</w:t>
      </w:r>
      <w:r w:rsidRPr="00637FEA">
        <w:rPr>
          <w:rFonts w:ascii="Times New Roman" w:hAnsi="Times New Roman" w:cs="Times New Roman"/>
          <w:sz w:val="28"/>
          <w:szCs w:val="28"/>
        </w:rPr>
        <w:t xml:space="preserve">но если истец предъявляет иск и ссылается на какие-либо факты то он </w:t>
      </w:r>
      <w:r w:rsidR="009F6CAA">
        <w:rPr>
          <w:rFonts w:ascii="Times New Roman" w:hAnsi="Times New Roman" w:cs="Times New Roman"/>
          <w:sz w:val="28"/>
          <w:szCs w:val="28"/>
        </w:rPr>
        <w:t xml:space="preserve">должен эти факты доказать. </w:t>
      </w:r>
      <w:proofErr w:type="gramStart"/>
      <w:r w:rsidR="009F6CAA">
        <w:rPr>
          <w:rFonts w:ascii="Times New Roman" w:hAnsi="Times New Roman" w:cs="Times New Roman"/>
          <w:sz w:val="28"/>
          <w:szCs w:val="28"/>
        </w:rPr>
        <w:t>Следователь</w:t>
      </w:r>
      <w:r w:rsidRPr="00637FEA">
        <w:rPr>
          <w:rFonts w:ascii="Times New Roman" w:hAnsi="Times New Roman" w:cs="Times New Roman"/>
          <w:sz w:val="28"/>
          <w:szCs w:val="28"/>
        </w:rPr>
        <w:t>но</w:t>
      </w:r>
      <w:proofErr w:type="gramEnd"/>
      <w:r w:rsidRPr="00637FEA">
        <w:rPr>
          <w:rFonts w:ascii="Times New Roman" w:hAnsi="Times New Roman" w:cs="Times New Roman"/>
          <w:sz w:val="28"/>
          <w:szCs w:val="28"/>
        </w:rPr>
        <w:t xml:space="preserve"> основан</w:t>
      </w:r>
      <w:r w:rsidR="009F6CAA">
        <w:rPr>
          <w:rFonts w:ascii="Times New Roman" w:hAnsi="Times New Roman" w:cs="Times New Roman"/>
          <w:sz w:val="28"/>
          <w:szCs w:val="28"/>
        </w:rPr>
        <w:t>ие иска определяет предмет доказывания по гражданско</w:t>
      </w:r>
      <w:r w:rsidR="004773C8">
        <w:rPr>
          <w:rFonts w:ascii="Times New Roman" w:hAnsi="Times New Roman" w:cs="Times New Roman"/>
          <w:sz w:val="28"/>
          <w:szCs w:val="28"/>
        </w:rPr>
        <w:t>му делу. Оговорка</w:t>
      </w:r>
      <w:r w:rsidRPr="00637FEA">
        <w:rPr>
          <w:rFonts w:ascii="Times New Roman" w:hAnsi="Times New Roman" w:cs="Times New Roman"/>
          <w:sz w:val="28"/>
          <w:szCs w:val="28"/>
        </w:rPr>
        <w:t>: предмет доказывания не сводится к исключительно основанию иска. Ответчик возражает против иска, тоже может ссыла</w:t>
      </w:r>
      <w:r w:rsidR="009F6CAA">
        <w:rPr>
          <w:rFonts w:ascii="Times New Roman" w:hAnsi="Times New Roman" w:cs="Times New Roman"/>
          <w:sz w:val="28"/>
          <w:szCs w:val="28"/>
        </w:rPr>
        <w:t>ться на какие-либо факты, соответствен</w:t>
      </w:r>
      <w:r w:rsidRPr="00637FEA">
        <w:rPr>
          <w:rFonts w:ascii="Times New Roman" w:hAnsi="Times New Roman" w:cs="Times New Roman"/>
          <w:sz w:val="28"/>
          <w:szCs w:val="28"/>
        </w:rPr>
        <w:t>но он д</w:t>
      </w:r>
      <w:r w:rsidR="009F6CAA">
        <w:rPr>
          <w:rFonts w:ascii="Times New Roman" w:hAnsi="Times New Roman" w:cs="Times New Roman"/>
          <w:sz w:val="28"/>
          <w:szCs w:val="28"/>
        </w:rPr>
        <w:t>олжен доказа</w:t>
      </w:r>
      <w:r w:rsidRPr="00637FEA">
        <w:rPr>
          <w:rFonts w:ascii="Times New Roman" w:hAnsi="Times New Roman" w:cs="Times New Roman"/>
          <w:sz w:val="28"/>
          <w:szCs w:val="28"/>
        </w:rPr>
        <w:t>ть</w:t>
      </w:r>
      <w:r w:rsidR="009F6CAA">
        <w:rPr>
          <w:rFonts w:ascii="Times New Roman" w:hAnsi="Times New Roman" w:cs="Times New Roman"/>
          <w:sz w:val="28"/>
          <w:szCs w:val="28"/>
        </w:rPr>
        <w:t>, это тоже входит в предмет доказыван</w:t>
      </w:r>
      <w:r w:rsidRPr="00637FEA">
        <w:rPr>
          <w:rFonts w:ascii="Times New Roman" w:hAnsi="Times New Roman" w:cs="Times New Roman"/>
          <w:sz w:val="28"/>
          <w:szCs w:val="28"/>
        </w:rPr>
        <w:t>ия, поэтому предмет доказывания – шире чем основание иска, это основание иска + основание возражения против иска.</w:t>
      </w:r>
    </w:p>
    <w:p w:rsidR="00F27F87" w:rsidRP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b/>
          <w:bCs/>
          <w:sz w:val="28"/>
          <w:szCs w:val="28"/>
        </w:rPr>
        <w:t>Содержание иска</w:t>
      </w:r>
      <w:r w:rsidRPr="00F27F87">
        <w:rPr>
          <w:rFonts w:ascii="Times New Roman" w:hAnsi="Times New Roman" w:cs="Times New Roman"/>
          <w:sz w:val="28"/>
          <w:szCs w:val="28"/>
        </w:rPr>
        <w:t> составляют действия суда, о совершении которых просит истец в своем исковом заявлении. Истец может просить суд:</w:t>
      </w:r>
    </w:p>
    <w:p w:rsidR="00F27F87" w:rsidRPr="00F27F87" w:rsidRDefault="00F27F87" w:rsidP="008D007E">
      <w:pPr>
        <w:widowControl w:val="0"/>
        <w:numPr>
          <w:ilvl w:val="0"/>
          <w:numId w:val="2"/>
        </w:numPr>
        <w:spacing w:after="0" w:line="360" w:lineRule="auto"/>
        <w:ind w:left="0" w:firstLine="709"/>
        <w:jc w:val="both"/>
        <w:rPr>
          <w:rFonts w:ascii="Times New Roman" w:hAnsi="Times New Roman" w:cs="Times New Roman"/>
          <w:sz w:val="28"/>
          <w:szCs w:val="28"/>
        </w:rPr>
      </w:pPr>
      <w:r w:rsidRPr="00F27F87">
        <w:rPr>
          <w:rFonts w:ascii="Times New Roman" w:hAnsi="Times New Roman" w:cs="Times New Roman"/>
          <w:sz w:val="28"/>
          <w:szCs w:val="28"/>
        </w:rPr>
        <w:lastRenderedPageBreak/>
        <w:t>обязать ответчика совершить определенные действия;</w:t>
      </w:r>
    </w:p>
    <w:p w:rsidR="00F27F87" w:rsidRPr="00F27F87" w:rsidRDefault="00F27F87" w:rsidP="008D007E">
      <w:pPr>
        <w:widowControl w:val="0"/>
        <w:numPr>
          <w:ilvl w:val="0"/>
          <w:numId w:val="2"/>
        </w:numPr>
        <w:spacing w:after="0" w:line="360" w:lineRule="auto"/>
        <w:ind w:left="0" w:firstLine="709"/>
        <w:jc w:val="both"/>
        <w:rPr>
          <w:rFonts w:ascii="Times New Roman" w:hAnsi="Times New Roman" w:cs="Times New Roman"/>
          <w:sz w:val="28"/>
          <w:szCs w:val="28"/>
        </w:rPr>
      </w:pPr>
      <w:r w:rsidRPr="00F27F87">
        <w:rPr>
          <w:rFonts w:ascii="Times New Roman" w:hAnsi="Times New Roman" w:cs="Times New Roman"/>
          <w:sz w:val="28"/>
          <w:szCs w:val="28"/>
        </w:rPr>
        <w:t>признать существование или отсутствие какого-либо правоотношения, права или обязанности;</w:t>
      </w:r>
    </w:p>
    <w:p w:rsidR="00F27F87" w:rsidRDefault="00F27F87" w:rsidP="008D007E">
      <w:pPr>
        <w:widowControl w:val="0"/>
        <w:numPr>
          <w:ilvl w:val="0"/>
          <w:numId w:val="2"/>
        </w:numPr>
        <w:spacing w:after="0" w:line="360" w:lineRule="auto"/>
        <w:ind w:left="0" w:firstLine="709"/>
        <w:jc w:val="both"/>
        <w:rPr>
          <w:rFonts w:ascii="Times New Roman" w:hAnsi="Times New Roman" w:cs="Times New Roman"/>
          <w:sz w:val="28"/>
          <w:szCs w:val="28"/>
        </w:rPr>
      </w:pPr>
      <w:r w:rsidRPr="00F27F87">
        <w:rPr>
          <w:rFonts w:ascii="Times New Roman" w:hAnsi="Times New Roman" w:cs="Times New Roman"/>
          <w:sz w:val="28"/>
          <w:szCs w:val="28"/>
        </w:rPr>
        <w:t>изменить или прекратить правоотношения истца с ответчиком.</w:t>
      </w:r>
    </w:p>
    <w:p w:rsidR="00637FEA" w:rsidRPr="00D712F6" w:rsidRDefault="00637FEA" w:rsidP="00637FEA">
      <w:pPr>
        <w:pStyle w:val="a3"/>
        <w:shd w:val="clear" w:color="auto" w:fill="FFFFFF"/>
        <w:spacing w:before="0" w:beforeAutospacing="0" w:after="0" w:afterAutospacing="0" w:line="450" w:lineRule="atLeast"/>
        <w:ind w:firstLine="450"/>
        <w:jc w:val="both"/>
        <w:textAlignment w:val="baseline"/>
        <w:rPr>
          <w:sz w:val="28"/>
          <w:szCs w:val="28"/>
        </w:rPr>
      </w:pPr>
      <w:r w:rsidRPr="00D712F6">
        <w:rPr>
          <w:sz w:val="28"/>
          <w:szCs w:val="28"/>
        </w:rPr>
        <w:t>Значение элем</w:t>
      </w:r>
      <w:r w:rsidR="00D712F6" w:rsidRPr="00D712F6">
        <w:rPr>
          <w:sz w:val="28"/>
          <w:szCs w:val="28"/>
        </w:rPr>
        <w:t>ентов иска: общее значение заключает</w:t>
      </w:r>
      <w:r w:rsidRPr="00D712F6">
        <w:rPr>
          <w:sz w:val="28"/>
          <w:szCs w:val="28"/>
        </w:rPr>
        <w:t xml:space="preserve">ся в </w:t>
      </w:r>
      <w:proofErr w:type="gramStart"/>
      <w:r w:rsidRPr="00D712F6">
        <w:rPr>
          <w:sz w:val="28"/>
          <w:szCs w:val="28"/>
        </w:rPr>
        <w:t>том</w:t>
      </w:r>
      <w:proofErr w:type="gramEnd"/>
      <w:r w:rsidRPr="00D712F6">
        <w:rPr>
          <w:sz w:val="28"/>
          <w:szCs w:val="28"/>
        </w:rPr>
        <w:t xml:space="preserve"> что на основании элементов устанавливается наличие или отсутствие тождества исков.</w:t>
      </w:r>
    </w:p>
    <w:p w:rsidR="00637FEA" w:rsidRPr="00D712F6" w:rsidRDefault="00637FEA" w:rsidP="00637FEA">
      <w:pPr>
        <w:pStyle w:val="a3"/>
        <w:shd w:val="clear" w:color="auto" w:fill="FFFFFF"/>
        <w:spacing w:before="0" w:beforeAutospacing="0" w:after="0" w:afterAutospacing="0" w:line="450" w:lineRule="atLeast"/>
        <w:ind w:firstLine="450"/>
        <w:jc w:val="both"/>
        <w:textAlignment w:val="baseline"/>
        <w:rPr>
          <w:sz w:val="28"/>
          <w:szCs w:val="28"/>
        </w:rPr>
      </w:pPr>
      <w:r w:rsidRPr="00D712F6">
        <w:rPr>
          <w:sz w:val="28"/>
          <w:szCs w:val="28"/>
        </w:rPr>
        <w:t>2 вида тождества: внутреннее и внешнее.</w:t>
      </w:r>
    </w:p>
    <w:p w:rsidR="00637FEA" w:rsidRPr="00D712F6" w:rsidRDefault="00637FEA" w:rsidP="00637FEA">
      <w:pPr>
        <w:pStyle w:val="a3"/>
        <w:shd w:val="clear" w:color="auto" w:fill="FFFFFF"/>
        <w:spacing w:before="0" w:beforeAutospacing="0" w:after="0" w:afterAutospacing="0" w:line="450" w:lineRule="atLeast"/>
        <w:ind w:firstLine="450"/>
        <w:jc w:val="both"/>
        <w:textAlignment w:val="baseline"/>
        <w:rPr>
          <w:sz w:val="28"/>
          <w:szCs w:val="28"/>
        </w:rPr>
      </w:pPr>
      <w:r w:rsidRPr="00D712F6">
        <w:rPr>
          <w:sz w:val="28"/>
          <w:szCs w:val="28"/>
          <w:u w:val="single"/>
        </w:rPr>
        <w:t>1) Внутреннее</w:t>
      </w:r>
      <w:r w:rsidRPr="00D712F6">
        <w:rPr>
          <w:sz w:val="28"/>
          <w:szCs w:val="28"/>
        </w:rPr>
        <w:t> – это соответствие элементов предъявленного и изменённого иска в рамках одного гражданского дела. Согласно ст</w:t>
      </w:r>
      <w:r w:rsidR="00D712F6" w:rsidRPr="00D712F6">
        <w:rPr>
          <w:sz w:val="28"/>
          <w:szCs w:val="28"/>
        </w:rPr>
        <w:t xml:space="preserve">. </w:t>
      </w:r>
      <w:r w:rsidRPr="00D712F6">
        <w:rPr>
          <w:sz w:val="28"/>
          <w:szCs w:val="28"/>
        </w:rPr>
        <w:t>39 ГПК</w:t>
      </w:r>
      <w:r w:rsidR="00D712F6" w:rsidRPr="00D712F6">
        <w:rPr>
          <w:sz w:val="28"/>
          <w:szCs w:val="28"/>
        </w:rPr>
        <w:t xml:space="preserve"> РФ</w:t>
      </w:r>
      <w:r w:rsidRPr="00D712F6">
        <w:rPr>
          <w:sz w:val="28"/>
          <w:szCs w:val="28"/>
        </w:rPr>
        <w:t xml:space="preserve"> разрешают истцу изменить один из элементов иска или предмет или основание. Если </w:t>
      </w:r>
      <w:proofErr w:type="gramStart"/>
      <w:r w:rsidRPr="00D712F6">
        <w:rPr>
          <w:sz w:val="28"/>
          <w:szCs w:val="28"/>
        </w:rPr>
        <w:t>меняется только один элемент то внутреннее тождество сохраняется</w:t>
      </w:r>
      <w:proofErr w:type="gramEnd"/>
      <w:r w:rsidRPr="00D712F6">
        <w:rPr>
          <w:sz w:val="28"/>
          <w:szCs w:val="28"/>
        </w:rPr>
        <w:t xml:space="preserve">, если меняются оба элемента то внутреннее тождество утрачивается и по существу мы имеем новый иск, такое изменение законом запрещено. Если истец </w:t>
      </w:r>
      <w:proofErr w:type="gramStart"/>
      <w:r w:rsidRPr="00D712F6">
        <w:rPr>
          <w:sz w:val="28"/>
          <w:szCs w:val="28"/>
        </w:rPr>
        <w:t>всё таки</w:t>
      </w:r>
      <w:proofErr w:type="gramEnd"/>
      <w:r w:rsidRPr="00D712F6">
        <w:rPr>
          <w:sz w:val="28"/>
          <w:szCs w:val="28"/>
        </w:rPr>
        <w:t xml:space="preserve"> меняет оба элемента иска, то это означает, что он не намерен поддерживать свой первоначальный иск, поэтому суд должен прекратить производство по делу в связи с отказом истца от иска и разъяснить порядок предъявления нового иска. Даже если имеется только один </w:t>
      </w:r>
      <w:proofErr w:type="gramStart"/>
      <w:r w:rsidRPr="00D712F6">
        <w:rPr>
          <w:sz w:val="28"/>
          <w:szCs w:val="28"/>
        </w:rPr>
        <w:t>элемент</w:t>
      </w:r>
      <w:proofErr w:type="gramEnd"/>
      <w:r w:rsidRPr="00D712F6">
        <w:rPr>
          <w:sz w:val="28"/>
          <w:szCs w:val="28"/>
        </w:rPr>
        <w:t xml:space="preserve"> то в любом случае должна сохраняться первоначальная цель обращения в суд. Если она изменятся, то такое изменение тоже невозможно (иск о расторжении брака ввиду невозможности совместного проживания и затем истец изменяет предмет иска и просит суд выселить ответчика ввиду невозможности совместного проживания, цель обращения в суд – другая, такое изменение невозможно), поэтому изменение элементов иска допустимо при сохранении цели обращения в суд.</w:t>
      </w:r>
    </w:p>
    <w:p w:rsidR="00637FEA" w:rsidRPr="00D712F6" w:rsidRDefault="00637FEA" w:rsidP="00637FEA">
      <w:pPr>
        <w:pStyle w:val="a3"/>
        <w:shd w:val="clear" w:color="auto" w:fill="FFFFFF"/>
        <w:spacing w:before="0" w:beforeAutospacing="0" w:after="0" w:afterAutospacing="0" w:line="450" w:lineRule="atLeast"/>
        <w:ind w:firstLine="450"/>
        <w:jc w:val="both"/>
        <w:textAlignment w:val="baseline"/>
        <w:rPr>
          <w:sz w:val="28"/>
          <w:szCs w:val="28"/>
        </w:rPr>
      </w:pPr>
      <w:r w:rsidRPr="00D712F6">
        <w:rPr>
          <w:sz w:val="28"/>
          <w:szCs w:val="28"/>
          <w:u w:val="single"/>
        </w:rPr>
        <w:t>2) Внешнее тождество</w:t>
      </w:r>
      <w:r w:rsidRPr="00D712F6">
        <w:rPr>
          <w:sz w:val="28"/>
          <w:szCs w:val="28"/>
        </w:rPr>
        <w:t> – это соответствие элементов ранее рассмотренного и вновь предъявленного иска. Если обратиться к ст</w:t>
      </w:r>
      <w:r w:rsidR="00D712F6" w:rsidRPr="00D712F6">
        <w:rPr>
          <w:sz w:val="28"/>
          <w:szCs w:val="28"/>
        </w:rPr>
        <w:t>.</w:t>
      </w:r>
      <w:r w:rsidRPr="00D712F6">
        <w:rPr>
          <w:sz w:val="28"/>
          <w:szCs w:val="28"/>
        </w:rPr>
        <w:t xml:space="preserve">134 ГПК </w:t>
      </w:r>
      <w:r w:rsidR="00D712F6" w:rsidRPr="00D712F6">
        <w:rPr>
          <w:sz w:val="28"/>
          <w:szCs w:val="28"/>
        </w:rPr>
        <w:t xml:space="preserve">РФ </w:t>
      </w:r>
      <w:r w:rsidRPr="00D712F6">
        <w:rPr>
          <w:sz w:val="28"/>
          <w:szCs w:val="28"/>
        </w:rPr>
        <w:t xml:space="preserve">то один из снований для отказа в принятии заявления является наличие решения суда вступившего в силу по спору о том же предмете, по тем же основаниям, между теми же сторонами. Суд отказывает в принятии заявлении, если дело ошибочно </w:t>
      </w:r>
      <w:proofErr w:type="gramStart"/>
      <w:r w:rsidRPr="00D712F6">
        <w:rPr>
          <w:sz w:val="28"/>
          <w:szCs w:val="28"/>
        </w:rPr>
        <w:t>возбуждено то</w:t>
      </w:r>
      <w:proofErr w:type="gramEnd"/>
      <w:r w:rsidRPr="00D712F6">
        <w:rPr>
          <w:sz w:val="28"/>
          <w:szCs w:val="28"/>
        </w:rPr>
        <w:t xml:space="preserve"> по ст</w:t>
      </w:r>
      <w:r w:rsidR="00716C09" w:rsidRPr="00D712F6">
        <w:rPr>
          <w:sz w:val="28"/>
          <w:szCs w:val="28"/>
        </w:rPr>
        <w:t>.</w:t>
      </w:r>
      <w:r w:rsidRPr="00D712F6">
        <w:rPr>
          <w:sz w:val="28"/>
          <w:szCs w:val="28"/>
        </w:rPr>
        <w:t>220 ГПК</w:t>
      </w:r>
      <w:r w:rsidR="00716C09" w:rsidRPr="00D712F6">
        <w:rPr>
          <w:sz w:val="28"/>
          <w:szCs w:val="28"/>
        </w:rPr>
        <w:t xml:space="preserve"> РФ</w:t>
      </w:r>
      <w:r w:rsidRPr="00D712F6">
        <w:rPr>
          <w:sz w:val="28"/>
          <w:szCs w:val="28"/>
        </w:rPr>
        <w:t xml:space="preserve"> дело прекращается. Иски признаются тождественными, если совпадают элементы и стороны иска (тот же предмет основание стороны). Повторное предъявление тождественного иска невозможно, т.е. одно дело рассматривается один раз.</w:t>
      </w:r>
    </w:p>
    <w:p w:rsidR="00637FEA" w:rsidRPr="00D712F6" w:rsidRDefault="00637FEA" w:rsidP="00637FEA">
      <w:pPr>
        <w:pStyle w:val="a3"/>
        <w:shd w:val="clear" w:color="auto" w:fill="FFFFFF"/>
        <w:spacing w:before="0" w:beforeAutospacing="0" w:after="0" w:afterAutospacing="0" w:line="450" w:lineRule="atLeast"/>
        <w:ind w:firstLine="450"/>
        <w:jc w:val="both"/>
        <w:textAlignment w:val="baseline"/>
        <w:rPr>
          <w:sz w:val="28"/>
          <w:szCs w:val="28"/>
        </w:rPr>
      </w:pPr>
      <w:r w:rsidRPr="00D712F6">
        <w:rPr>
          <w:sz w:val="28"/>
          <w:szCs w:val="28"/>
        </w:rPr>
        <w:t>Отличия: </w:t>
      </w:r>
      <w:r w:rsidRPr="00D712F6">
        <w:rPr>
          <w:sz w:val="28"/>
          <w:szCs w:val="28"/>
          <w:u w:val="single"/>
        </w:rPr>
        <w:t>внутреннее тождество</w:t>
      </w:r>
      <w:r w:rsidRPr="00D712F6">
        <w:rPr>
          <w:sz w:val="28"/>
          <w:szCs w:val="28"/>
        </w:rPr>
        <w:t> – относительное соответствие элементов иска, допускаются изменения одного из элементов, тождество не утрачивается, а </w:t>
      </w:r>
      <w:r w:rsidRPr="00D712F6">
        <w:rPr>
          <w:sz w:val="28"/>
          <w:szCs w:val="28"/>
          <w:u w:val="single"/>
        </w:rPr>
        <w:t>внешнее тождество</w:t>
      </w:r>
      <w:r w:rsidRPr="00D712F6">
        <w:rPr>
          <w:sz w:val="28"/>
          <w:szCs w:val="28"/>
        </w:rPr>
        <w:t xml:space="preserve"> – абсолютное соответствие элементов иска и </w:t>
      </w:r>
      <w:proofErr w:type="gramStart"/>
      <w:r w:rsidRPr="00D712F6">
        <w:rPr>
          <w:sz w:val="28"/>
          <w:szCs w:val="28"/>
        </w:rPr>
        <w:t>предмет</w:t>
      </w:r>
      <w:proofErr w:type="gramEnd"/>
      <w:r w:rsidRPr="00D712F6">
        <w:rPr>
          <w:sz w:val="28"/>
          <w:szCs w:val="28"/>
        </w:rPr>
        <w:t xml:space="preserve"> и основание иска.</w:t>
      </w:r>
    </w:p>
    <w:p w:rsidR="00637FEA" w:rsidRPr="00D712F6" w:rsidRDefault="00637FEA" w:rsidP="00637FEA">
      <w:pPr>
        <w:pStyle w:val="a3"/>
        <w:shd w:val="clear" w:color="auto" w:fill="FFFFFF"/>
        <w:spacing w:before="0" w:beforeAutospacing="0" w:after="0" w:afterAutospacing="0" w:line="450" w:lineRule="atLeast"/>
        <w:ind w:firstLine="450"/>
        <w:jc w:val="both"/>
        <w:textAlignment w:val="baseline"/>
        <w:rPr>
          <w:sz w:val="28"/>
          <w:szCs w:val="28"/>
        </w:rPr>
      </w:pPr>
      <w:r w:rsidRPr="00D712F6">
        <w:rPr>
          <w:sz w:val="28"/>
          <w:szCs w:val="28"/>
        </w:rPr>
        <w:lastRenderedPageBreak/>
        <w:t>Общее значение элементов иска: наряду с этим каждый элемент имеет самостоятельное значение. Значение предмета иска: он определяет пределы судебного разбирательства. Согласно ч</w:t>
      </w:r>
      <w:r w:rsidR="004773C8" w:rsidRPr="00D712F6">
        <w:rPr>
          <w:sz w:val="28"/>
          <w:szCs w:val="28"/>
        </w:rPr>
        <w:t>.</w:t>
      </w:r>
      <w:r w:rsidRPr="00D712F6">
        <w:rPr>
          <w:sz w:val="28"/>
          <w:szCs w:val="28"/>
        </w:rPr>
        <w:t>3 ст</w:t>
      </w:r>
      <w:r w:rsidR="004773C8" w:rsidRPr="00D712F6">
        <w:rPr>
          <w:sz w:val="28"/>
          <w:szCs w:val="28"/>
        </w:rPr>
        <w:t>.</w:t>
      </w:r>
      <w:r w:rsidRPr="00D712F6">
        <w:rPr>
          <w:sz w:val="28"/>
          <w:szCs w:val="28"/>
        </w:rPr>
        <w:t>196</w:t>
      </w:r>
      <w:r w:rsidR="004773C8" w:rsidRPr="00D712F6">
        <w:rPr>
          <w:sz w:val="28"/>
          <w:szCs w:val="28"/>
        </w:rPr>
        <w:t xml:space="preserve"> </w:t>
      </w:r>
      <w:r w:rsidRPr="00D712F6">
        <w:rPr>
          <w:sz w:val="28"/>
          <w:szCs w:val="28"/>
        </w:rPr>
        <w:t xml:space="preserve">ГПК </w:t>
      </w:r>
      <w:r w:rsidR="00716C09" w:rsidRPr="00D712F6">
        <w:rPr>
          <w:sz w:val="28"/>
          <w:szCs w:val="28"/>
        </w:rPr>
        <w:t xml:space="preserve">РФ </w:t>
      </w:r>
      <w:r w:rsidRPr="00D712F6">
        <w:rPr>
          <w:sz w:val="28"/>
          <w:szCs w:val="28"/>
        </w:rPr>
        <w:t xml:space="preserve">суд принимает решение только по заявленным истцом требованиям, т.е. </w:t>
      </w:r>
      <w:proofErr w:type="gramStart"/>
      <w:r w:rsidRPr="00D712F6">
        <w:rPr>
          <w:sz w:val="28"/>
          <w:szCs w:val="28"/>
        </w:rPr>
        <w:t>решение</w:t>
      </w:r>
      <w:proofErr w:type="gramEnd"/>
      <w:r w:rsidRPr="00D712F6">
        <w:rPr>
          <w:sz w:val="28"/>
          <w:szCs w:val="28"/>
        </w:rPr>
        <w:t xml:space="preserve"> принимая в пределах иска. Выйти за пределы иска суд может только в случаях прямо предусмотренных законом, а по общему правилу суд связан с предметом иска.</w:t>
      </w:r>
    </w:p>
    <w:p w:rsidR="004773C8" w:rsidRPr="00D712F6" w:rsidRDefault="004773C8" w:rsidP="00637FEA">
      <w:pPr>
        <w:pStyle w:val="a3"/>
        <w:shd w:val="clear" w:color="auto" w:fill="FFFFFF"/>
        <w:spacing w:before="0" w:beforeAutospacing="0" w:after="0" w:afterAutospacing="0" w:line="450" w:lineRule="atLeast"/>
        <w:ind w:firstLine="450"/>
        <w:jc w:val="both"/>
        <w:textAlignment w:val="baseline"/>
        <w:rPr>
          <w:sz w:val="28"/>
          <w:szCs w:val="28"/>
        </w:rPr>
      </w:pPr>
    </w:p>
    <w:p w:rsidR="004773C8" w:rsidRPr="00D712F6" w:rsidRDefault="004773C8" w:rsidP="00637FEA">
      <w:pPr>
        <w:pStyle w:val="a3"/>
        <w:shd w:val="clear" w:color="auto" w:fill="FFFFFF"/>
        <w:spacing w:before="0" w:beforeAutospacing="0" w:after="0" w:afterAutospacing="0" w:line="450" w:lineRule="atLeast"/>
        <w:ind w:firstLine="450"/>
        <w:jc w:val="both"/>
        <w:textAlignment w:val="baseline"/>
        <w:rPr>
          <w:sz w:val="28"/>
          <w:szCs w:val="28"/>
        </w:rPr>
      </w:pPr>
    </w:p>
    <w:p w:rsidR="004773C8" w:rsidRPr="00D712F6" w:rsidRDefault="004773C8" w:rsidP="00637FEA">
      <w:pPr>
        <w:pStyle w:val="a3"/>
        <w:shd w:val="clear" w:color="auto" w:fill="FFFFFF"/>
        <w:spacing w:before="0" w:beforeAutospacing="0" w:after="0" w:afterAutospacing="0" w:line="450" w:lineRule="atLeast"/>
        <w:ind w:firstLine="450"/>
        <w:jc w:val="both"/>
        <w:textAlignment w:val="baseline"/>
        <w:rPr>
          <w:sz w:val="28"/>
          <w:szCs w:val="28"/>
        </w:rPr>
      </w:pPr>
    </w:p>
    <w:p w:rsidR="004773C8" w:rsidRPr="00D712F6" w:rsidRDefault="004773C8" w:rsidP="00637FEA">
      <w:pPr>
        <w:pStyle w:val="a3"/>
        <w:shd w:val="clear" w:color="auto" w:fill="FFFFFF"/>
        <w:spacing w:before="0" w:beforeAutospacing="0" w:after="0" w:afterAutospacing="0" w:line="450" w:lineRule="atLeast"/>
        <w:ind w:firstLine="450"/>
        <w:jc w:val="both"/>
        <w:textAlignment w:val="baseline"/>
        <w:rPr>
          <w:sz w:val="28"/>
          <w:szCs w:val="28"/>
        </w:rPr>
      </w:pPr>
    </w:p>
    <w:p w:rsidR="004773C8" w:rsidRPr="00D712F6" w:rsidRDefault="004773C8" w:rsidP="00637FEA">
      <w:pPr>
        <w:pStyle w:val="a3"/>
        <w:shd w:val="clear" w:color="auto" w:fill="FFFFFF"/>
        <w:spacing w:before="0" w:beforeAutospacing="0" w:after="0" w:afterAutospacing="0" w:line="450" w:lineRule="atLeast"/>
        <w:ind w:firstLine="450"/>
        <w:jc w:val="both"/>
        <w:textAlignment w:val="baseline"/>
        <w:rPr>
          <w:sz w:val="28"/>
          <w:szCs w:val="28"/>
        </w:rPr>
      </w:pPr>
    </w:p>
    <w:p w:rsidR="004773C8" w:rsidRPr="00D712F6" w:rsidRDefault="004773C8" w:rsidP="00637FEA">
      <w:pPr>
        <w:pStyle w:val="a3"/>
        <w:shd w:val="clear" w:color="auto" w:fill="FFFFFF"/>
        <w:spacing w:before="0" w:beforeAutospacing="0" w:after="0" w:afterAutospacing="0" w:line="450" w:lineRule="atLeast"/>
        <w:ind w:firstLine="450"/>
        <w:jc w:val="both"/>
        <w:textAlignment w:val="baseline"/>
        <w:rPr>
          <w:sz w:val="28"/>
          <w:szCs w:val="28"/>
        </w:rPr>
      </w:pPr>
    </w:p>
    <w:p w:rsidR="004773C8" w:rsidRPr="00D712F6" w:rsidRDefault="004773C8" w:rsidP="00637FEA">
      <w:pPr>
        <w:pStyle w:val="a3"/>
        <w:shd w:val="clear" w:color="auto" w:fill="FFFFFF"/>
        <w:spacing w:before="0" w:beforeAutospacing="0" w:after="0" w:afterAutospacing="0" w:line="450" w:lineRule="atLeast"/>
        <w:ind w:firstLine="450"/>
        <w:jc w:val="both"/>
        <w:textAlignment w:val="baseline"/>
        <w:rPr>
          <w:sz w:val="28"/>
          <w:szCs w:val="28"/>
        </w:rPr>
      </w:pPr>
    </w:p>
    <w:p w:rsidR="004773C8" w:rsidRPr="00D712F6" w:rsidRDefault="004773C8" w:rsidP="00637FEA">
      <w:pPr>
        <w:pStyle w:val="a3"/>
        <w:shd w:val="clear" w:color="auto" w:fill="FFFFFF"/>
        <w:spacing w:before="0" w:beforeAutospacing="0" w:after="0" w:afterAutospacing="0" w:line="450" w:lineRule="atLeast"/>
        <w:ind w:firstLine="450"/>
        <w:jc w:val="both"/>
        <w:textAlignment w:val="baseline"/>
        <w:rPr>
          <w:sz w:val="28"/>
          <w:szCs w:val="28"/>
        </w:rPr>
      </w:pPr>
    </w:p>
    <w:p w:rsidR="004773C8" w:rsidRDefault="004773C8" w:rsidP="00637FEA">
      <w:pPr>
        <w:pStyle w:val="a3"/>
        <w:shd w:val="clear" w:color="auto" w:fill="FFFFFF"/>
        <w:spacing w:before="0" w:beforeAutospacing="0" w:after="0" w:afterAutospacing="0" w:line="450" w:lineRule="atLeast"/>
        <w:ind w:firstLine="450"/>
        <w:jc w:val="both"/>
        <w:textAlignment w:val="baseline"/>
        <w:rPr>
          <w:color w:val="094153"/>
          <w:sz w:val="28"/>
          <w:szCs w:val="28"/>
        </w:rPr>
      </w:pPr>
    </w:p>
    <w:p w:rsidR="004773C8" w:rsidRDefault="004773C8" w:rsidP="00637FEA">
      <w:pPr>
        <w:pStyle w:val="a3"/>
        <w:shd w:val="clear" w:color="auto" w:fill="FFFFFF"/>
        <w:spacing w:before="0" w:beforeAutospacing="0" w:after="0" w:afterAutospacing="0" w:line="450" w:lineRule="atLeast"/>
        <w:ind w:firstLine="450"/>
        <w:jc w:val="both"/>
        <w:textAlignment w:val="baseline"/>
        <w:rPr>
          <w:color w:val="094153"/>
          <w:sz w:val="28"/>
          <w:szCs w:val="28"/>
        </w:rPr>
      </w:pPr>
    </w:p>
    <w:p w:rsidR="004773C8" w:rsidRDefault="004773C8" w:rsidP="00637FEA">
      <w:pPr>
        <w:pStyle w:val="a3"/>
        <w:shd w:val="clear" w:color="auto" w:fill="FFFFFF"/>
        <w:spacing w:before="0" w:beforeAutospacing="0" w:after="0" w:afterAutospacing="0" w:line="450" w:lineRule="atLeast"/>
        <w:ind w:firstLine="450"/>
        <w:jc w:val="both"/>
        <w:textAlignment w:val="baseline"/>
        <w:rPr>
          <w:color w:val="094153"/>
          <w:sz w:val="28"/>
          <w:szCs w:val="28"/>
        </w:rPr>
      </w:pPr>
    </w:p>
    <w:p w:rsidR="004773C8" w:rsidRDefault="004773C8" w:rsidP="00637FEA">
      <w:pPr>
        <w:pStyle w:val="a3"/>
        <w:shd w:val="clear" w:color="auto" w:fill="FFFFFF"/>
        <w:spacing w:before="0" w:beforeAutospacing="0" w:after="0" w:afterAutospacing="0" w:line="450" w:lineRule="atLeast"/>
        <w:ind w:firstLine="450"/>
        <w:jc w:val="both"/>
        <w:textAlignment w:val="baseline"/>
        <w:rPr>
          <w:color w:val="094153"/>
          <w:sz w:val="28"/>
          <w:szCs w:val="28"/>
        </w:rPr>
      </w:pPr>
    </w:p>
    <w:p w:rsidR="004773C8" w:rsidRDefault="004773C8" w:rsidP="00637FEA">
      <w:pPr>
        <w:pStyle w:val="a3"/>
        <w:shd w:val="clear" w:color="auto" w:fill="FFFFFF"/>
        <w:spacing w:before="0" w:beforeAutospacing="0" w:after="0" w:afterAutospacing="0" w:line="450" w:lineRule="atLeast"/>
        <w:ind w:firstLine="450"/>
        <w:jc w:val="both"/>
        <w:textAlignment w:val="baseline"/>
        <w:rPr>
          <w:color w:val="094153"/>
          <w:sz w:val="28"/>
          <w:szCs w:val="28"/>
        </w:rPr>
      </w:pPr>
    </w:p>
    <w:p w:rsidR="004773C8" w:rsidRDefault="004773C8" w:rsidP="00637FEA">
      <w:pPr>
        <w:pStyle w:val="a3"/>
        <w:shd w:val="clear" w:color="auto" w:fill="FFFFFF"/>
        <w:spacing w:before="0" w:beforeAutospacing="0" w:after="0" w:afterAutospacing="0" w:line="450" w:lineRule="atLeast"/>
        <w:ind w:firstLine="450"/>
        <w:jc w:val="both"/>
        <w:textAlignment w:val="baseline"/>
        <w:rPr>
          <w:color w:val="094153"/>
          <w:sz w:val="28"/>
          <w:szCs w:val="28"/>
        </w:rPr>
      </w:pPr>
    </w:p>
    <w:p w:rsidR="004773C8" w:rsidRDefault="004773C8" w:rsidP="00637FEA">
      <w:pPr>
        <w:pStyle w:val="a3"/>
        <w:shd w:val="clear" w:color="auto" w:fill="FFFFFF"/>
        <w:spacing w:before="0" w:beforeAutospacing="0" w:after="0" w:afterAutospacing="0" w:line="450" w:lineRule="atLeast"/>
        <w:ind w:firstLine="450"/>
        <w:jc w:val="both"/>
        <w:textAlignment w:val="baseline"/>
        <w:rPr>
          <w:color w:val="094153"/>
          <w:sz w:val="28"/>
          <w:szCs w:val="28"/>
        </w:rPr>
      </w:pPr>
    </w:p>
    <w:p w:rsidR="004773C8" w:rsidRDefault="004773C8" w:rsidP="00637FEA">
      <w:pPr>
        <w:pStyle w:val="a3"/>
        <w:shd w:val="clear" w:color="auto" w:fill="FFFFFF"/>
        <w:spacing w:before="0" w:beforeAutospacing="0" w:after="0" w:afterAutospacing="0" w:line="450" w:lineRule="atLeast"/>
        <w:ind w:firstLine="450"/>
        <w:jc w:val="both"/>
        <w:textAlignment w:val="baseline"/>
        <w:rPr>
          <w:color w:val="094153"/>
          <w:sz w:val="28"/>
          <w:szCs w:val="28"/>
        </w:rPr>
      </w:pPr>
    </w:p>
    <w:p w:rsidR="004773C8" w:rsidRDefault="004773C8" w:rsidP="00637FEA">
      <w:pPr>
        <w:pStyle w:val="a3"/>
        <w:shd w:val="clear" w:color="auto" w:fill="FFFFFF"/>
        <w:spacing w:before="0" w:beforeAutospacing="0" w:after="0" w:afterAutospacing="0" w:line="450" w:lineRule="atLeast"/>
        <w:ind w:firstLine="450"/>
        <w:jc w:val="both"/>
        <w:textAlignment w:val="baseline"/>
        <w:rPr>
          <w:color w:val="094153"/>
          <w:sz w:val="28"/>
          <w:szCs w:val="28"/>
        </w:rPr>
      </w:pPr>
    </w:p>
    <w:p w:rsidR="004773C8" w:rsidRDefault="004773C8" w:rsidP="00637FEA">
      <w:pPr>
        <w:pStyle w:val="a3"/>
        <w:shd w:val="clear" w:color="auto" w:fill="FFFFFF"/>
        <w:spacing w:before="0" w:beforeAutospacing="0" w:after="0" w:afterAutospacing="0" w:line="450" w:lineRule="atLeast"/>
        <w:ind w:firstLine="450"/>
        <w:jc w:val="both"/>
        <w:textAlignment w:val="baseline"/>
        <w:rPr>
          <w:color w:val="094153"/>
          <w:sz w:val="28"/>
          <w:szCs w:val="28"/>
        </w:rPr>
      </w:pPr>
    </w:p>
    <w:p w:rsidR="004773C8" w:rsidRDefault="004773C8" w:rsidP="00637FEA">
      <w:pPr>
        <w:pStyle w:val="a3"/>
        <w:shd w:val="clear" w:color="auto" w:fill="FFFFFF"/>
        <w:spacing w:before="0" w:beforeAutospacing="0" w:after="0" w:afterAutospacing="0" w:line="450" w:lineRule="atLeast"/>
        <w:ind w:firstLine="450"/>
        <w:jc w:val="both"/>
        <w:textAlignment w:val="baseline"/>
        <w:rPr>
          <w:color w:val="094153"/>
          <w:sz w:val="28"/>
          <w:szCs w:val="28"/>
        </w:rPr>
      </w:pPr>
    </w:p>
    <w:p w:rsidR="004773C8" w:rsidRDefault="004773C8" w:rsidP="00637FEA">
      <w:pPr>
        <w:pStyle w:val="a3"/>
        <w:shd w:val="clear" w:color="auto" w:fill="FFFFFF"/>
        <w:spacing w:before="0" w:beforeAutospacing="0" w:after="0" w:afterAutospacing="0" w:line="450" w:lineRule="atLeast"/>
        <w:ind w:firstLine="450"/>
        <w:jc w:val="both"/>
        <w:textAlignment w:val="baseline"/>
        <w:rPr>
          <w:color w:val="094153"/>
          <w:sz w:val="28"/>
          <w:szCs w:val="28"/>
        </w:rPr>
      </w:pPr>
    </w:p>
    <w:p w:rsidR="004773C8" w:rsidRDefault="004773C8" w:rsidP="00637FEA">
      <w:pPr>
        <w:pStyle w:val="a3"/>
        <w:shd w:val="clear" w:color="auto" w:fill="FFFFFF"/>
        <w:spacing w:before="0" w:beforeAutospacing="0" w:after="0" w:afterAutospacing="0" w:line="450" w:lineRule="atLeast"/>
        <w:ind w:firstLine="450"/>
        <w:jc w:val="both"/>
        <w:textAlignment w:val="baseline"/>
        <w:rPr>
          <w:color w:val="094153"/>
          <w:sz w:val="28"/>
          <w:szCs w:val="28"/>
        </w:rPr>
      </w:pPr>
    </w:p>
    <w:p w:rsidR="004773C8" w:rsidRDefault="004773C8" w:rsidP="00637FEA">
      <w:pPr>
        <w:pStyle w:val="a3"/>
        <w:shd w:val="clear" w:color="auto" w:fill="FFFFFF"/>
        <w:spacing w:before="0" w:beforeAutospacing="0" w:after="0" w:afterAutospacing="0" w:line="450" w:lineRule="atLeast"/>
        <w:ind w:firstLine="450"/>
        <w:jc w:val="both"/>
        <w:textAlignment w:val="baseline"/>
        <w:rPr>
          <w:color w:val="094153"/>
          <w:sz w:val="28"/>
          <w:szCs w:val="28"/>
        </w:rPr>
      </w:pPr>
    </w:p>
    <w:p w:rsidR="004773C8" w:rsidRDefault="004773C8" w:rsidP="00637FEA">
      <w:pPr>
        <w:pStyle w:val="a3"/>
        <w:shd w:val="clear" w:color="auto" w:fill="FFFFFF"/>
        <w:spacing w:before="0" w:beforeAutospacing="0" w:after="0" w:afterAutospacing="0" w:line="450" w:lineRule="atLeast"/>
        <w:ind w:firstLine="450"/>
        <w:jc w:val="both"/>
        <w:textAlignment w:val="baseline"/>
        <w:rPr>
          <w:color w:val="094153"/>
          <w:sz w:val="28"/>
          <w:szCs w:val="28"/>
        </w:rPr>
      </w:pPr>
    </w:p>
    <w:p w:rsidR="004773C8" w:rsidRDefault="004773C8" w:rsidP="00637FEA">
      <w:pPr>
        <w:pStyle w:val="a3"/>
        <w:shd w:val="clear" w:color="auto" w:fill="FFFFFF"/>
        <w:spacing w:before="0" w:beforeAutospacing="0" w:after="0" w:afterAutospacing="0" w:line="450" w:lineRule="atLeast"/>
        <w:ind w:firstLine="450"/>
        <w:jc w:val="both"/>
        <w:textAlignment w:val="baseline"/>
        <w:rPr>
          <w:color w:val="094153"/>
          <w:sz w:val="28"/>
          <w:szCs w:val="28"/>
        </w:rPr>
      </w:pPr>
    </w:p>
    <w:p w:rsidR="004773C8" w:rsidRDefault="004773C8" w:rsidP="00637FEA">
      <w:pPr>
        <w:pStyle w:val="a3"/>
        <w:shd w:val="clear" w:color="auto" w:fill="FFFFFF"/>
        <w:spacing w:before="0" w:beforeAutospacing="0" w:after="0" w:afterAutospacing="0" w:line="450" w:lineRule="atLeast"/>
        <w:ind w:firstLine="450"/>
        <w:jc w:val="both"/>
        <w:textAlignment w:val="baseline"/>
        <w:rPr>
          <w:color w:val="094153"/>
          <w:sz w:val="28"/>
          <w:szCs w:val="28"/>
        </w:rPr>
      </w:pPr>
    </w:p>
    <w:p w:rsidR="004773C8" w:rsidRDefault="004773C8" w:rsidP="00637FEA">
      <w:pPr>
        <w:pStyle w:val="a3"/>
        <w:shd w:val="clear" w:color="auto" w:fill="FFFFFF"/>
        <w:spacing w:before="0" w:beforeAutospacing="0" w:after="0" w:afterAutospacing="0" w:line="450" w:lineRule="atLeast"/>
        <w:ind w:firstLine="450"/>
        <w:jc w:val="both"/>
        <w:textAlignment w:val="baseline"/>
        <w:rPr>
          <w:color w:val="094153"/>
          <w:sz w:val="28"/>
          <w:szCs w:val="28"/>
        </w:rPr>
      </w:pPr>
    </w:p>
    <w:p w:rsidR="004773C8" w:rsidRDefault="004773C8" w:rsidP="00637FEA">
      <w:pPr>
        <w:pStyle w:val="a3"/>
        <w:shd w:val="clear" w:color="auto" w:fill="FFFFFF"/>
        <w:spacing w:before="0" w:beforeAutospacing="0" w:after="0" w:afterAutospacing="0" w:line="450" w:lineRule="atLeast"/>
        <w:ind w:firstLine="450"/>
        <w:jc w:val="both"/>
        <w:textAlignment w:val="baseline"/>
        <w:rPr>
          <w:color w:val="094153"/>
          <w:sz w:val="28"/>
          <w:szCs w:val="28"/>
        </w:rPr>
      </w:pPr>
    </w:p>
    <w:p w:rsidR="004773C8" w:rsidRDefault="004773C8" w:rsidP="00637FEA">
      <w:pPr>
        <w:pStyle w:val="a3"/>
        <w:shd w:val="clear" w:color="auto" w:fill="FFFFFF"/>
        <w:spacing w:before="0" w:beforeAutospacing="0" w:after="0" w:afterAutospacing="0" w:line="450" w:lineRule="atLeast"/>
        <w:ind w:firstLine="450"/>
        <w:jc w:val="both"/>
        <w:textAlignment w:val="baseline"/>
        <w:rPr>
          <w:color w:val="094153"/>
          <w:sz w:val="28"/>
          <w:szCs w:val="28"/>
        </w:rPr>
      </w:pPr>
    </w:p>
    <w:p w:rsidR="004773C8" w:rsidRDefault="004773C8" w:rsidP="00637FEA">
      <w:pPr>
        <w:pStyle w:val="a3"/>
        <w:shd w:val="clear" w:color="auto" w:fill="FFFFFF"/>
        <w:spacing w:before="0" w:beforeAutospacing="0" w:after="0" w:afterAutospacing="0" w:line="450" w:lineRule="atLeast"/>
        <w:ind w:firstLine="450"/>
        <w:jc w:val="both"/>
        <w:textAlignment w:val="baseline"/>
        <w:rPr>
          <w:color w:val="094153"/>
          <w:sz w:val="28"/>
          <w:szCs w:val="28"/>
        </w:rPr>
      </w:pPr>
    </w:p>
    <w:p w:rsidR="004773C8" w:rsidRPr="00637FEA" w:rsidRDefault="004773C8" w:rsidP="00637FEA">
      <w:pPr>
        <w:pStyle w:val="a3"/>
        <w:shd w:val="clear" w:color="auto" w:fill="FFFFFF"/>
        <w:spacing w:before="0" w:beforeAutospacing="0" w:after="0" w:afterAutospacing="0" w:line="450" w:lineRule="atLeast"/>
        <w:ind w:firstLine="450"/>
        <w:jc w:val="both"/>
        <w:textAlignment w:val="baseline"/>
        <w:rPr>
          <w:color w:val="094153"/>
          <w:sz w:val="28"/>
          <w:szCs w:val="28"/>
        </w:rPr>
      </w:pPr>
    </w:p>
    <w:p w:rsidR="00637FEA" w:rsidRPr="00F27F87" w:rsidRDefault="00637FEA" w:rsidP="00637FEA">
      <w:pPr>
        <w:widowControl w:val="0"/>
        <w:spacing w:after="0" w:line="360" w:lineRule="auto"/>
        <w:ind w:left="709"/>
        <w:jc w:val="both"/>
        <w:rPr>
          <w:rFonts w:ascii="Times New Roman" w:hAnsi="Times New Roman" w:cs="Times New Roman"/>
          <w:sz w:val="28"/>
          <w:szCs w:val="28"/>
        </w:rPr>
      </w:pPr>
    </w:p>
    <w:p w:rsidR="00F27F87" w:rsidRPr="004773C8" w:rsidRDefault="00F27F87" w:rsidP="008D007E">
      <w:pPr>
        <w:widowControl w:val="0"/>
        <w:numPr>
          <w:ilvl w:val="0"/>
          <w:numId w:val="3"/>
        </w:numPr>
        <w:spacing w:after="0" w:line="360" w:lineRule="auto"/>
        <w:ind w:left="0" w:firstLine="709"/>
        <w:jc w:val="center"/>
        <w:rPr>
          <w:rFonts w:ascii="Times New Roman" w:hAnsi="Times New Roman" w:cs="Times New Roman"/>
          <w:b/>
          <w:i/>
          <w:sz w:val="32"/>
          <w:szCs w:val="32"/>
          <w:u w:val="single"/>
        </w:rPr>
      </w:pPr>
      <w:r w:rsidRPr="004773C8">
        <w:rPr>
          <w:rFonts w:ascii="Times New Roman" w:hAnsi="Times New Roman" w:cs="Times New Roman"/>
          <w:b/>
          <w:i/>
          <w:sz w:val="32"/>
          <w:szCs w:val="32"/>
          <w:u w:val="single"/>
        </w:rPr>
        <w:t>Виды исков.</w:t>
      </w:r>
    </w:p>
    <w:p w:rsidR="00637FEA" w:rsidRPr="00716C09" w:rsidRDefault="00637FEA" w:rsidP="00637FEA">
      <w:pPr>
        <w:pStyle w:val="a3"/>
        <w:widowControl w:val="0"/>
        <w:shd w:val="clear" w:color="auto" w:fill="FFFFFF"/>
        <w:spacing w:before="0" w:beforeAutospacing="0" w:after="0" w:afterAutospacing="0" w:line="450" w:lineRule="atLeast"/>
        <w:ind w:firstLine="448"/>
        <w:jc w:val="both"/>
        <w:textAlignment w:val="baseline"/>
        <w:rPr>
          <w:sz w:val="28"/>
          <w:szCs w:val="28"/>
        </w:rPr>
      </w:pPr>
      <w:r w:rsidRPr="00716C09">
        <w:rPr>
          <w:sz w:val="28"/>
          <w:szCs w:val="28"/>
        </w:rPr>
        <w:t>Классификация исков: т.е. деление его на виды. 2 группы: материально-правовая классификация и процессуальная классификация.</w:t>
      </w:r>
    </w:p>
    <w:p w:rsidR="00637FEA" w:rsidRPr="00716C09" w:rsidRDefault="00637FEA" w:rsidP="00637FEA">
      <w:pPr>
        <w:pStyle w:val="a3"/>
        <w:widowControl w:val="0"/>
        <w:shd w:val="clear" w:color="auto" w:fill="FFFFFF"/>
        <w:spacing w:before="0" w:beforeAutospacing="0" w:after="0" w:afterAutospacing="0" w:line="450" w:lineRule="atLeast"/>
        <w:ind w:firstLine="448"/>
        <w:jc w:val="both"/>
        <w:textAlignment w:val="baseline"/>
        <w:rPr>
          <w:sz w:val="28"/>
          <w:szCs w:val="28"/>
        </w:rPr>
      </w:pPr>
      <w:r w:rsidRPr="00716C09">
        <w:rPr>
          <w:sz w:val="28"/>
          <w:szCs w:val="28"/>
        </w:rPr>
        <w:t>1-Иски делятся по отраслевой принадлежности – трудовые, семейные, гражданские, земельные иски. В рамках каждой отрасли можно выделить подвиды исков в зависимости от институтов. Семейные иски – неде</w:t>
      </w:r>
      <w:r w:rsidR="003F4DCC" w:rsidRPr="00716C09">
        <w:rPr>
          <w:sz w:val="28"/>
          <w:szCs w:val="28"/>
        </w:rPr>
        <w:t>й</w:t>
      </w:r>
      <w:r w:rsidRPr="00716C09">
        <w:rPr>
          <w:sz w:val="28"/>
          <w:szCs w:val="28"/>
        </w:rPr>
        <w:t>стви</w:t>
      </w:r>
      <w:r w:rsidR="003F4DCC" w:rsidRPr="00716C09">
        <w:rPr>
          <w:sz w:val="28"/>
          <w:szCs w:val="28"/>
        </w:rPr>
        <w:t>тельность брака… Значение материальн</w:t>
      </w:r>
      <w:r w:rsidRPr="00716C09">
        <w:rPr>
          <w:sz w:val="28"/>
          <w:szCs w:val="28"/>
        </w:rPr>
        <w:t>о</w:t>
      </w:r>
      <w:r w:rsidR="003F4DCC" w:rsidRPr="00716C09">
        <w:rPr>
          <w:sz w:val="28"/>
          <w:szCs w:val="28"/>
        </w:rPr>
        <w:t>-правовой</w:t>
      </w:r>
      <w:r w:rsidRPr="00716C09">
        <w:rPr>
          <w:sz w:val="28"/>
          <w:szCs w:val="28"/>
        </w:rPr>
        <w:t xml:space="preserve"> классиф</w:t>
      </w:r>
      <w:r w:rsidR="003F4DCC" w:rsidRPr="00716C09">
        <w:rPr>
          <w:sz w:val="28"/>
          <w:szCs w:val="28"/>
        </w:rPr>
        <w:t>икации</w:t>
      </w:r>
      <w:r w:rsidRPr="00716C09">
        <w:rPr>
          <w:sz w:val="28"/>
          <w:szCs w:val="28"/>
        </w:rPr>
        <w:t>, те</w:t>
      </w:r>
      <w:r w:rsidR="003F4DCC" w:rsidRPr="00716C09">
        <w:rPr>
          <w:sz w:val="28"/>
          <w:szCs w:val="28"/>
        </w:rPr>
        <w:t>оретическое значение – в</w:t>
      </w:r>
      <w:r w:rsidRPr="00716C09">
        <w:rPr>
          <w:sz w:val="28"/>
          <w:szCs w:val="28"/>
        </w:rPr>
        <w:t>ыделение данных видов позво</w:t>
      </w:r>
      <w:r w:rsidR="003F4DCC" w:rsidRPr="00716C09">
        <w:rPr>
          <w:sz w:val="28"/>
          <w:szCs w:val="28"/>
        </w:rPr>
        <w:t>ляет выделить особенности рассматривающих</w:t>
      </w:r>
      <w:r w:rsidR="00716C09" w:rsidRPr="00716C09">
        <w:rPr>
          <w:sz w:val="28"/>
          <w:szCs w:val="28"/>
        </w:rPr>
        <w:t>ся соответствующ</w:t>
      </w:r>
      <w:r w:rsidRPr="00716C09">
        <w:rPr>
          <w:sz w:val="28"/>
          <w:szCs w:val="28"/>
        </w:rPr>
        <w:t>их исков и дать необходимые рекомендации для практики их рассмотрения. В юр вузах есть спец дис</w:t>
      </w:r>
      <w:r w:rsidR="00D415C7" w:rsidRPr="00716C09">
        <w:rPr>
          <w:sz w:val="28"/>
          <w:szCs w:val="28"/>
        </w:rPr>
        <w:t>циплин</w:t>
      </w:r>
      <w:proofErr w:type="gramStart"/>
      <w:r w:rsidR="00D415C7" w:rsidRPr="00716C09">
        <w:rPr>
          <w:sz w:val="28"/>
          <w:szCs w:val="28"/>
        </w:rPr>
        <w:t>а-</w:t>
      </w:r>
      <w:proofErr w:type="gramEnd"/>
      <w:r w:rsidR="00D415C7" w:rsidRPr="00716C09">
        <w:rPr>
          <w:sz w:val="28"/>
          <w:szCs w:val="28"/>
        </w:rPr>
        <w:t xml:space="preserve"> особенности судопроизводст</w:t>
      </w:r>
      <w:r w:rsidRPr="00716C09">
        <w:rPr>
          <w:sz w:val="28"/>
          <w:szCs w:val="28"/>
        </w:rPr>
        <w:t>в</w:t>
      </w:r>
      <w:r w:rsidR="00D415C7" w:rsidRPr="00716C09">
        <w:rPr>
          <w:sz w:val="28"/>
          <w:szCs w:val="28"/>
        </w:rPr>
        <w:t>а по отдельных категориям гражданск</w:t>
      </w:r>
      <w:r w:rsidRPr="00716C09">
        <w:rPr>
          <w:sz w:val="28"/>
          <w:szCs w:val="28"/>
        </w:rPr>
        <w:t>их дел. П</w:t>
      </w:r>
      <w:r w:rsidR="00D415C7" w:rsidRPr="00716C09">
        <w:rPr>
          <w:sz w:val="28"/>
          <w:szCs w:val="28"/>
        </w:rPr>
        <w:t>рактическое значение заключает</w:t>
      </w:r>
      <w:r w:rsidRPr="00716C09">
        <w:rPr>
          <w:sz w:val="28"/>
          <w:szCs w:val="28"/>
        </w:rPr>
        <w:t xml:space="preserve">ся в </w:t>
      </w:r>
      <w:proofErr w:type="gramStart"/>
      <w:r w:rsidRPr="00716C09">
        <w:rPr>
          <w:sz w:val="28"/>
          <w:szCs w:val="28"/>
        </w:rPr>
        <w:t>том</w:t>
      </w:r>
      <w:proofErr w:type="gramEnd"/>
      <w:r w:rsidRPr="00716C09">
        <w:rPr>
          <w:sz w:val="28"/>
          <w:szCs w:val="28"/>
        </w:rPr>
        <w:t xml:space="preserve"> что данная классификация позволяет вести судебную стат</w:t>
      </w:r>
      <w:r w:rsidR="00D415C7" w:rsidRPr="00716C09">
        <w:rPr>
          <w:sz w:val="28"/>
          <w:szCs w:val="28"/>
        </w:rPr>
        <w:t>истику, выделять динамику рассматривающихся соответствующ</w:t>
      </w:r>
      <w:r w:rsidRPr="00716C09">
        <w:rPr>
          <w:sz w:val="28"/>
          <w:szCs w:val="28"/>
        </w:rPr>
        <w:t>их исков, также учитывается закон-но при распределении нагрузки на суды.</w:t>
      </w:r>
    </w:p>
    <w:p w:rsidR="00637FEA" w:rsidRPr="00716C09" w:rsidRDefault="00637FEA" w:rsidP="00637FEA">
      <w:pPr>
        <w:pStyle w:val="a3"/>
        <w:widowControl w:val="0"/>
        <w:shd w:val="clear" w:color="auto" w:fill="FFFFFF"/>
        <w:spacing w:before="0" w:beforeAutospacing="0" w:after="0" w:afterAutospacing="0" w:line="450" w:lineRule="atLeast"/>
        <w:ind w:firstLine="448"/>
        <w:jc w:val="both"/>
        <w:textAlignment w:val="baseline"/>
        <w:rPr>
          <w:sz w:val="28"/>
          <w:szCs w:val="28"/>
        </w:rPr>
      </w:pPr>
      <w:r w:rsidRPr="00716C09">
        <w:rPr>
          <w:sz w:val="28"/>
          <w:szCs w:val="28"/>
        </w:rPr>
        <w:t>Несколько видов классификаций деления исков по предмету требования:</w:t>
      </w:r>
    </w:p>
    <w:p w:rsidR="00637FEA" w:rsidRPr="00716C09" w:rsidRDefault="00637FEA" w:rsidP="00637FEA">
      <w:pPr>
        <w:pStyle w:val="a3"/>
        <w:widowControl w:val="0"/>
        <w:shd w:val="clear" w:color="auto" w:fill="FFFFFF"/>
        <w:spacing w:before="0" w:beforeAutospacing="0" w:after="0" w:afterAutospacing="0" w:line="450" w:lineRule="atLeast"/>
        <w:ind w:firstLine="448"/>
        <w:jc w:val="both"/>
        <w:textAlignment w:val="baseline"/>
        <w:rPr>
          <w:sz w:val="28"/>
          <w:szCs w:val="28"/>
        </w:rPr>
      </w:pPr>
      <w:r w:rsidRPr="00716C09">
        <w:rPr>
          <w:sz w:val="28"/>
          <w:szCs w:val="28"/>
        </w:rPr>
        <w:t>1) Иски о признании</w:t>
      </w:r>
    </w:p>
    <w:p w:rsidR="00637FEA" w:rsidRPr="00716C09" w:rsidRDefault="00637FEA" w:rsidP="00637FEA">
      <w:pPr>
        <w:pStyle w:val="a3"/>
        <w:widowControl w:val="0"/>
        <w:shd w:val="clear" w:color="auto" w:fill="FFFFFF"/>
        <w:spacing w:before="0" w:beforeAutospacing="0" w:after="0" w:afterAutospacing="0" w:line="450" w:lineRule="atLeast"/>
        <w:ind w:firstLine="448"/>
        <w:jc w:val="both"/>
        <w:textAlignment w:val="baseline"/>
        <w:rPr>
          <w:sz w:val="28"/>
          <w:szCs w:val="28"/>
        </w:rPr>
      </w:pPr>
      <w:r w:rsidRPr="00716C09">
        <w:rPr>
          <w:sz w:val="28"/>
          <w:szCs w:val="28"/>
        </w:rPr>
        <w:t>2) иски о принуждении</w:t>
      </w:r>
    </w:p>
    <w:p w:rsidR="00637FEA" w:rsidRPr="00716C09" w:rsidRDefault="00637FEA" w:rsidP="00637FEA">
      <w:pPr>
        <w:pStyle w:val="a3"/>
        <w:widowControl w:val="0"/>
        <w:shd w:val="clear" w:color="auto" w:fill="FFFFFF"/>
        <w:spacing w:before="0" w:beforeAutospacing="0" w:after="0" w:afterAutospacing="0" w:line="450" w:lineRule="atLeast"/>
        <w:ind w:firstLine="448"/>
        <w:jc w:val="both"/>
        <w:textAlignment w:val="baseline"/>
        <w:rPr>
          <w:sz w:val="28"/>
          <w:szCs w:val="28"/>
        </w:rPr>
      </w:pPr>
      <w:r w:rsidRPr="00716C09">
        <w:rPr>
          <w:sz w:val="28"/>
          <w:szCs w:val="28"/>
        </w:rPr>
        <w:t>3) О преобразовании</w:t>
      </w:r>
    </w:p>
    <w:p w:rsidR="00637FEA" w:rsidRPr="00716C09" w:rsidRDefault="00637FEA" w:rsidP="00637FEA">
      <w:pPr>
        <w:pStyle w:val="a3"/>
        <w:widowControl w:val="0"/>
        <w:shd w:val="clear" w:color="auto" w:fill="FFFFFF"/>
        <w:spacing w:before="0" w:beforeAutospacing="0" w:after="0" w:afterAutospacing="0" w:line="450" w:lineRule="atLeast"/>
        <w:ind w:firstLine="448"/>
        <w:jc w:val="both"/>
        <w:textAlignment w:val="baseline"/>
        <w:rPr>
          <w:sz w:val="28"/>
          <w:szCs w:val="28"/>
        </w:rPr>
      </w:pPr>
      <w:r w:rsidRPr="00716C09">
        <w:rPr>
          <w:sz w:val="28"/>
          <w:szCs w:val="28"/>
        </w:rPr>
        <w:t>1 – «Иски о признании» - содержат требование установить наличие или отсутствие какого-либо спорного права или правоотношения.</w:t>
      </w:r>
    </w:p>
    <w:p w:rsidR="00637FEA" w:rsidRPr="00716C09" w:rsidRDefault="00637FEA" w:rsidP="00637FEA">
      <w:pPr>
        <w:pStyle w:val="a3"/>
        <w:widowControl w:val="0"/>
        <w:shd w:val="clear" w:color="auto" w:fill="FFFFFF"/>
        <w:spacing w:before="0" w:beforeAutospacing="0" w:after="0" w:afterAutospacing="0" w:line="450" w:lineRule="atLeast"/>
        <w:ind w:firstLine="448"/>
        <w:jc w:val="both"/>
        <w:textAlignment w:val="baseline"/>
        <w:rPr>
          <w:sz w:val="28"/>
          <w:szCs w:val="28"/>
        </w:rPr>
      </w:pPr>
      <w:r w:rsidRPr="00716C09">
        <w:rPr>
          <w:sz w:val="28"/>
          <w:szCs w:val="28"/>
        </w:rPr>
        <w:t> А) положительные Истец просит подтвердить наличие права. (Иск о признании права собственности)</w:t>
      </w:r>
    </w:p>
    <w:p w:rsidR="00637FEA" w:rsidRPr="00716C09" w:rsidRDefault="00637FEA" w:rsidP="00637FEA">
      <w:pPr>
        <w:pStyle w:val="a3"/>
        <w:widowControl w:val="0"/>
        <w:shd w:val="clear" w:color="auto" w:fill="FFFFFF"/>
        <w:spacing w:before="0" w:beforeAutospacing="0" w:after="0" w:afterAutospacing="0" w:line="450" w:lineRule="atLeast"/>
        <w:ind w:firstLine="448"/>
        <w:jc w:val="both"/>
        <w:textAlignment w:val="baseline"/>
        <w:rPr>
          <w:sz w:val="28"/>
          <w:szCs w:val="28"/>
        </w:rPr>
      </w:pPr>
      <w:r w:rsidRPr="00716C09">
        <w:rPr>
          <w:sz w:val="28"/>
          <w:szCs w:val="28"/>
        </w:rPr>
        <w:t>Б) отрицательные. Истец просит суд подтвердить отсутствие права. (Иск о признании ответчика права на жилплощадь)</w:t>
      </w:r>
    </w:p>
    <w:p w:rsidR="00637FEA" w:rsidRPr="00716C09" w:rsidRDefault="00637FEA" w:rsidP="00637FEA">
      <w:pPr>
        <w:pStyle w:val="a3"/>
        <w:widowControl w:val="0"/>
        <w:shd w:val="clear" w:color="auto" w:fill="FFFFFF"/>
        <w:spacing w:before="0" w:beforeAutospacing="0" w:after="0" w:afterAutospacing="0" w:line="450" w:lineRule="atLeast"/>
        <w:ind w:firstLine="448"/>
        <w:jc w:val="both"/>
        <w:textAlignment w:val="baseline"/>
        <w:rPr>
          <w:sz w:val="28"/>
          <w:szCs w:val="28"/>
        </w:rPr>
      </w:pPr>
      <w:r w:rsidRPr="00716C09">
        <w:rPr>
          <w:sz w:val="28"/>
          <w:szCs w:val="28"/>
        </w:rPr>
        <w:t>Поводом для предъявления такого иска служит не сам факт нарушения права, а именно оспаривание данного права.</w:t>
      </w:r>
    </w:p>
    <w:p w:rsidR="00637FEA" w:rsidRPr="00716C09" w:rsidRDefault="00637FEA" w:rsidP="00637FEA">
      <w:pPr>
        <w:pStyle w:val="a3"/>
        <w:widowControl w:val="0"/>
        <w:shd w:val="clear" w:color="auto" w:fill="FFFFFF"/>
        <w:spacing w:before="0" w:beforeAutospacing="0" w:after="0" w:afterAutospacing="0" w:line="450" w:lineRule="atLeast"/>
        <w:ind w:firstLine="448"/>
        <w:jc w:val="both"/>
        <w:textAlignment w:val="baseline"/>
        <w:rPr>
          <w:sz w:val="28"/>
          <w:szCs w:val="28"/>
        </w:rPr>
      </w:pPr>
      <w:r w:rsidRPr="00716C09">
        <w:rPr>
          <w:sz w:val="28"/>
          <w:szCs w:val="28"/>
        </w:rPr>
        <w:t>2 – «Иски о присуждении», «Исполнительные иски» - содержат требование обязать ответчика совершить определенные действия или воздержаться от их совершения.</w:t>
      </w:r>
    </w:p>
    <w:p w:rsidR="00637FEA" w:rsidRPr="00716C09" w:rsidRDefault="00637FEA" w:rsidP="00637FEA">
      <w:pPr>
        <w:pStyle w:val="a3"/>
        <w:widowControl w:val="0"/>
        <w:shd w:val="clear" w:color="auto" w:fill="FFFFFF"/>
        <w:spacing w:before="0" w:beforeAutospacing="0" w:after="0" w:afterAutospacing="0" w:line="450" w:lineRule="atLeast"/>
        <w:ind w:firstLine="448"/>
        <w:jc w:val="both"/>
        <w:textAlignment w:val="baseline"/>
        <w:rPr>
          <w:sz w:val="28"/>
          <w:szCs w:val="28"/>
        </w:rPr>
      </w:pPr>
      <w:r w:rsidRPr="00716C09">
        <w:rPr>
          <w:sz w:val="28"/>
          <w:szCs w:val="28"/>
        </w:rPr>
        <w:t>А) иски о понуждении. Взыскать долг</w:t>
      </w:r>
    </w:p>
    <w:p w:rsidR="00637FEA" w:rsidRPr="00716C09" w:rsidRDefault="00637FEA" w:rsidP="00637FEA">
      <w:pPr>
        <w:pStyle w:val="a3"/>
        <w:widowControl w:val="0"/>
        <w:shd w:val="clear" w:color="auto" w:fill="FFFFFF"/>
        <w:spacing w:before="0" w:beforeAutospacing="0" w:after="0" w:afterAutospacing="0" w:line="450" w:lineRule="atLeast"/>
        <w:ind w:firstLine="448"/>
        <w:jc w:val="both"/>
        <w:textAlignment w:val="baseline"/>
        <w:rPr>
          <w:sz w:val="28"/>
          <w:szCs w:val="28"/>
        </w:rPr>
      </w:pPr>
      <w:r w:rsidRPr="00716C09">
        <w:rPr>
          <w:sz w:val="28"/>
          <w:szCs w:val="28"/>
        </w:rPr>
        <w:t xml:space="preserve">Б) иски о воспрещении. О запрете деятельности, которая наносит вред </w:t>
      </w:r>
      <w:r w:rsidRPr="00716C09">
        <w:rPr>
          <w:sz w:val="28"/>
          <w:szCs w:val="28"/>
        </w:rPr>
        <w:lastRenderedPageBreak/>
        <w:t xml:space="preserve">окружающей среде. </w:t>
      </w:r>
      <w:proofErr w:type="spellStart"/>
      <w:r w:rsidRPr="00716C09">
        <w:rPr>
          <w:sz w:val="28"/>
          <w:szCs w:val="28"/>
        </w:rPr>
        <w:t>Негаторный</w:t>
      </w:r>
      <w:proofErr w:type="spellEnd"/>
      <w:r w:rsidRPr="00716C09">
        <w:rPr>
          <w:sz w:val="28"/>
          <w:szCs w:val="28"/>
        </w:rPr>
        <w:t xml:space="preserve"> иск.</w:t>
      </w:r>
    </w:p>
    <w:p w:rsidR="00637FEA" w:rsidRPr="00716C09" w:rsidRDefault="00637FEA" w:rsidP="00637FEA">
      <w:pPr>
        <w:pStyle w:val="a3"/>
        <w:widowControl w:val="0"/>
        <w:shd w:val="clear" w:color="auto" w:fill="FFFFFF"/>
        <w:spacing w:before="0" w:beforeAutospacing="0" w:after="0" w:afterAutospacing="0" w:line="450" w:lineRule="atLeast"/>
        <w:ind w:firstLine="448"/>
        <w:jc w:val="both"/>
        <w:textAlignment w:val="baseline"/>
        <w:rPr>
          <w:sz w:val="28"/>
          <w:szCs w:val="28"/>
        </w:rPr>
      </w:pPr>
      <w:r w:rsidRPr="00716C09">
        <w:rPr>
          <w:sz w:val="28"/>
          <w:szCs w:val="28"/>
        </w:rPr>
        <w:t xml:space="preserve">Данный иск имеет наиболее сложную конструкцию, поскольку для его разрешения необходимо: 1 – </w:t>
      </w:r>
      <w:proofErr w:type="gramStart"/>
      <w:r w:rsidRPr="00716C09">
        <w:rPr>
          <w:sz w:val="28"/>
          <w:szCs w:val="28"/>
        </w:rPr>
        <w:t>установить</w:t>
      </w:r>
      <w:proofErr w:type="gramEnd"/>
      <w:r w:rsidRPr="00716C09">
        <w:rPr>
          <w:sz w:val="28"/>
          <w:szCs w:val="28"/>
        </w:rPr>
        <w:t xml:space="preserve"> что истец действительно обладает спорным правом; 2 – установить нарушение данного права со стороны ответчика. Шире основание иска и шире предмет доказывания. Их объединяет то, что и в том и в другом случае суд исходит из существующих правоотношений. Из существующего объема прав и обязанностей сторон.</w:t>
      </w:r>
    </w:p>
    <w:p w:rsidR="00637FEA" w:rsidRPr="00716C09" w:rsidRDefault="00637FEA" w:rsidP="00637FEA">
      <w:pPr>
        <w:pStyle w:val="a3"/>
        <w:widowControl w:val="0"/>
        <w:shd w:val="clear" w:color="auto" w:fill="FFFFFF"/>
        <w:spacing w:before="0" w:beforeAutospacing="0" w:after="0" w:afterAutospacing="0" w:line="450" w:lineRule="atLeast"/>
        <w:ind w:firstLine="448"/>
        <w:jc w:val="both"/>
        <w:textAlignment w:val="baseline"/>
        <w:rPr>
          <w:sz w:val="28"/>
          <w:szCs w:val="28"/>
        </w:rPr>
      </w:pPr>
      <w:r w:rsidRPr="00716C09">
        <w:rPr>
          <w:sz w:val="28"/>
          <w:szCs w:val="28"/>
        </w:rPr>
        <w:t xml:space="preserve">3 - Преобразовательные иски, Конститутивные иски. Иски, которые содержат требование об изменении или прекращении существующих правоотношений. Достаточно длительное время отрицалась сама возможность существования таких исков. Основной аргумент – суд – правоприменительный орган, а не правотворческий, поэтому он не может создавать для сторон </w:t>
      </w:r>
      <w:proofErr w:type="gramStart"/>
      <w:r w:rsidRPr="00716C09">
        <w:rPr>
          <w:sz w:val="28"/>
          <w:szCs w:val="28"/>
        </w:rPr>
        <w:t>какие то</w:t>
      </w:r>
      <w:proofErr w:type="gramEnd"/>
      <w:r w:rsidRPr="00716C09">
        <w:rPr>
          <w:sz w:val="28"/>
          <w:szCs w:val="28"/>
        </w:rPr>
        <w:t xml:space="preserve"> новые права и обязанности, он исходит только из имеющихся прав и обязанностей. Заслуга, в теоретическом обоснов</w:t>
      </w:r>
      <w:r w:rsidR="0008567D" w:rsidRPr="00716C09">
        <w:rPr>
          <w:sz w:val="28"/>
          <w:szCs w:val="28"/>
        </w:rPr>
        <w:t xml:space="preserve">ании таких исков принадлежит </w:t>
      </w:r>
      <w:proofErr w:type="spellStart"/>
      <w:r w:rsidR="0008567D" w:rsidRPr="00716C09">
        <w:rPr>
          <w:sz w:val="28"/>
          <w:szCs w:val="28"/>
        </w:rPr>
        <w:t>Курвичу</w:t>
      </w:r>
      <w:proofErr w:type="spellEnd"/>
      <w:r w:rsidR="0008567D" w:rsidRPr="00716C09">
        <w:rPr>
          <w:sz w:val="28"/>
          <w:szCs w:val="28"/>
        </w:rPr>
        <w:t>.</w:t>
      </w:r>
      <w:r w:rsidRPr="00716C09">
        <w:rPr>
          <w:sz w:val="28"/>
          <w:szCs w:val="28"/>
        </w:rPr>
        <w:t xml:space="preserve"> Его идеи нормативно закреплены. Ст</w:t>
      </w:r>
      <w:r w:rsidR="0008567D" w:rsidRPr="00716C09">
        <w:rPr>
          <w:sz w:val="28"/>
          <w:szCs w:val="28"/>
        </w:rPr>
        <w:t>.</w:t>
      </w:r>
      <w:r w:rsidRPr="00716C09">
        <w:rPr>
          <w:sz w:val="28"/>
          <w:szCs w:val="28"/>
        </w:rPr>
        <w:t>13 ГК</w:t>
      </w:r>
      <w:r w:rsidR="0008567D" w:rsidRPr="00716C09">
        <w:rPr>
          <w:sz w:val="28"/>
          <w:szCs w:val="28"/>
        </w:rPr>
        <w:t xml:space="preserve"> РФ</w:t>
      </w:r>
      <w:r w:rsidRPr="00716C09">
        <w:rPr>
          <w:sz w:val="28"/>
          <w:szCs w:val="28"/>
        </w:rPr>
        <w:t xml:space="preserve"> одним из способов защиты гражданских прав является изменение или прекращение правоотношений. Ст</w:t>
      </w:r>
      <w:r w:rsidR="0008567D" w:rsidRPr="00716C09">
        <w:rPr>
          <w:sz w:val="28"/>
          <w:szCs w:val="28"/>
        </w:rPr>
        <w:t>.</w:t>
      </w:r>
      <w:r w:rsidRPr="00716C09">
        <w:rPr>
          <w:sz w:val="28"/>
          <w:szCs w:val="28"/>
        </w:rPr>
        <w:t>8 ГК</w:t>
      </w:r>
      <w:r w:rsidR="0008567D" w:rsidRPr="00716C09">
        <w:rPr>
          <w:sz w:val="28"/>
          <w:szCs w:val="28"/>
        </w:rPr>
        <w:t xml:space="preserve"> РФ</w:t>
      </w:r>
      <w:r w:rsidRPr="00716C09">
        <w:rPr>
          <w:sz w:val="28"/>
          <w:szCs w:val="28"/>
        </w:rPr>
        <w:t xml:space="preserve"> – одним из оснований для возникновения гражданских прав служит решение суда.</w:t>
      </w:r>
    </w:p>
    <w:p w:rsidR="00637FEA" w:rsidRPr="00716C09" w:rsidRDefault="00637FEA" w:rsidP="00637FEA">
      <w:pPr>
        <w:pStyle w:val="a3"/>
        <w:widowControl w:val="0"/>
        <w:shd w:val="clear" w:color="auto" w:fill="FFFFFF"/>
        <w:spacing w:before="0" w:beforeAutospacing="0" w:after="0" w:afterAutospacing="0" w:line="450" w:lineRule="atLeast"/>
        <w:ind w:firstLine="448"/>
        <w:jc w:val="both"/>
        <w:textAlignment w:val="baseline"/>
        <w:rPr>
          <w:sz w:val="28"/>
          <w:szCs w:val="28"/>
        </w:rPr>
      </w:pPr>
      <w:r w:rsidRPr="00716C09">
        <w:rPr>
          <w:sz w:val="28"/>
          <w:szCs w:val="28"/>
        </w:rPr>
        <w:t>Примеры: иск о расторжении договора (прекращение отношений); иск об изменении договора; иск о разделе общего имущества (Общая собственность прекращается и возникает индивидуальная собственность на конкретные вещи). В ряде случаев суд может не только изменить или прекратить права и обязанности сторон, но может и создать новые права и обязанности. Ст</w:t>
      </w:r>
      <w:r w:rsidR="0008567D" w:rsidRPr="00716C09">
        <w:rPr>
          <w:sz w:val="28"/>
          <w:szCs w:val="28"/>
        </w:rPr>
        <w:t>.</w:t>
      </w:r>
      <w:r w:rsidRPr="00716C09">
        <w:rPr>
          <w:sz w:val="28"/>
          <w:szCs w:val="28"/>
        </w:rPr>
        <w:t>274 ГК</w:t>
      </w:r>
      <w:r w:rsidR="0008567D" w:rsidRPr="00716C09">
        <w:rPr>
          <w:sz w:val="28"/>
          <w:szCs w:val="28"/>
        </w:rPr>
        <w:t xml:space="preserve"> РФ</w:t>
      </w:r>
      <w:r w:rsidRPr="00716C09">
        <w:rPr>
          <w:sz w:val="28"/>
          <w:szCs w:val="28"/>
        </w:rPr>
        <w:t xml:space="preserve"> – возможно установление сервитута по решению суда. В результате возникает право ограниченного пользования чужим земельным участком.</w:t>
      </w:r>
    </w:p>
    <w:p w:rsidR="00637FEA" w:rsidRPr="00716C09" w:rsidRDefault="00637FEA" w:rsidP="00637FEA">
      <w:pPr>
        <w:pStyle w:val="a3"/>
        <w:widowControl w:val="0"/>
        <w:shd w:val="clear" w:color="auto" w:fill="FFFFFF"/>
        <w:spacing w:before="0" w:beforeAutospacing="0" w:after="0" w:afterAutospacing="0" w:line="450" w:lineRule="atLeast"/>
        <w:ind w:firstLine="448"/>
        <w:jc w:val="both"/>
        <w:textAlignment w:val="baseline"/>
        <w:rPr>
          <w:sz w:val="28"/>
          <w:szCs w:val="28"/>
        </w:rPr>
      </w:pPr>
      <w:r w:rsidRPr="00716C09">
        <w:rPr>
          <w:sz w:val="28"/>
          <w:szCs w:val="28"/>
        </w:rPr>
        <w:t>Иные классификации:</w:t>
      </w:r>
    </w:p>
    <w:p w:rsidR="00637FEA" w:rsidRPr="00716C09" w:rsidRDefault="00637FEA" w:rsidP="00637FEA">
      <w:pPr>
        <w:pStyle w:val="a3"/>
        <w:widowControl w:val="0"/>
        <w:shd w:val="clear" w:color="auto" w:fill="FFFFFF"/>
        <w:spacing w:before="0" w:beforeAutospacing="0" w:after="0" w:afterAutospacing="0" w:line="450" w:lineRule="atLeast"/>
        <w:ind w:firstLine="448"/>
        <w:jc w:val="both"/>
        <w:textAlignment w:val="baseline"/>
        <w:rPr>
          <w:sz w:val="28"/>
          <w:szCs w:val="28"/>
        </w:rPr>
      </w:pPr>
      <w:r w:rsidRPr="00716C09">
        <w:rPr>
          <w:sz w:val="28"/>
          <w:szCs w:val="28"/>
        </w:rPr>
        <w:t>По субъектам: 1-первоначальный иск (Иск истца); 2-встречный иск (иск ответчика); 3-иски третьих лиц, которые заявляют самостоятельные требования по предмету спора.</w:t>
      </w:r>
    </w:p>
    <w:p w:rsidR="00637FEA" w:rsidRPr="00716C09" w:rsidRDefault="00637FEA" w:rsidP="00637FEA">
      <w:pPr>
        <w:pStyle w:val="a3"/>
        <w:widowControl w:val="0"/>
        <w:shd w:val="clear" w:color="auto" w:fill="FFFFFF"/>
        <w:spacing w:before="0" w:beforeAutospacing="0" w:after="0" w:afterAutospacing="0" w:line="450" w:lineRule="atLeast"/>
        <w:ind w:firstLine="448"/>
        <w:jc w:val="both"/>
        <w:textAlignment w:val="baseline"/>
        <w:rPr>
          <w:sz w:val="28"/>
          <w:szCs w:val="28"/>
        </w:rPr>
      </w:pPr>
      <w:r w:rsidRPr="00716C09">
        <w:rPr>
          <w:sz w:val="28"/>
          <w:szCs w:val="28"/>
        </w:rPr>
        <w:t>По характеру защищаемого интереса: 1 – личные иски (</w:t>
      </w:r>
      <w:proofErr w:type="gramStart"/>
      <w:r w:rsidRPr="00716C09">
        <w:rPr>
          <w:sz w:val="28"/>
          <w:szCs w:val="28"/>
        </w:rPr>
        <w:t>иски</w:t>
      </w:r>
      <w:proofErr w:type="gramEnd"/>
      <w:r w:rsidRPr="00716C09">
        <w:rPr>
          <w:sz w:val="28"/>
          <w:szCs w:val="28"/>
        </w:rPr>
        <w:t xml:space="preserve"> направленные на защиту своих прав и законных интересов); 2 – иски в защиту прав других лиц (прокурор может подать такой иск).</w:t>
      </w:r>
    </w:p>
    <w:p w:rsidR="00637FEA" w:rsidRPr="00716C09" w:rsidRDefault="00637FEA" w:rsidP="00637FEA">
      <w:pPr>
        <w:pStyle w:val="a3"/>
        <w:widowControl w:val="0"/>
        <w:shd w:val="clear" w:color="auto" w:fill="FFFFFF"/>
        <w:spacing w:before="0" w:beforeAutospacing="0" w:after="0" w:afterAutospacing="0" w:line="450" w:lineRule="atLeast"/>
        <w:ind w:firstLine="448"/>
        <w:jc w:val="both"/>
        <w:textAlignment w:val="baseline"/>
        <w:rPr>
          <w:sz w:val="28"/>
          <w:szCs w:val="28"/>
        </w:rPr>
      </w:pPr>
      <w:r w:rsidRPr="00716C09">
        <w:rPr>
          <w:sz w:val="28"/>
          <w:szCs w:val="28"/>
        </w:rPr>
        <w:t>В рамках 2-го вида можно выделить 2 особых вида исков:</w:t>
      </w:r>
    </w:p>
    <w:p w:rsidR="00637FEA" w:rsidRPr="00716C09" w:rsidRDefault="00637FEA" w:rsidP="00637FEA">
      <w:pPr>
        <w:pStyle w:val="a3"/>
        <w:widowControl w:val="0"/>
        <w:shd w:val="clear" w:color="auto" w:fill="FFFFFF"/>
        <w:spacing w:before="0" w:beforeAutospacing="0" w:after="0" w:afterAutospacing="0" w:line="450" w:lineRule="atLeast"/>
        <w:ind w:firstLine="448"/>
        <w:jc w:val="both"/>
        <w:textAlignment w:val="baseline"/>
        <w:rPr>
          <w:sz w:val="28"/>
          <w:szCs w:val="28"/>
        </w:rPr>
      </w:pPr>
      <w:r w:rsidRPr="00716C09">
        <w:rPr>
          <w:sz w:val="28"/>
          <w:szCs w:val="28"/>
        </w:rPr>
        <w:t xml:space="preserve">1 – косвенные (производные) – иски участников хозяйственного общества к органам правления этого общества или материнскому обществу или товариществу о </w:t>
      </w:r>
      <w:r w:rsidRPr="00716C09">
        <w:rPr>
          <w:sz w:val="28"/>
          <w:szCs w:val="28"/>
        </w:rPr>
        <w:lastRenderedPageBreak/>
        <w:t>возмещении причиненных убытков. Нормативная основа – ст</w:t>
      </w:r>
      <w:r w:rsidR="0008567D" w:rsidRPr="00716C09">
        <w:rPr>
          <w:sz w:val="28"/>
          <w:szCs w:val="28"/>
        </w:rPr>
        <w:t>.</w:t>
      </w:r>
      <w:r w:rsidRPr="00716C09">
        <w:rPr>
          <w:sz w:val="28"/>
          <w:szCs w:val="28"/>
        </w:rPr>
        <w:t>53 и ст</w:t>
      </w:r>
      <w:r w:rsidR="0008567D" w:rsidRPr="00716C09">
        <w:rPr>
          <w:sz w:val="28"/>
          <w:szCs w:val="28"/>
        </w:rPr>
        <w:t>.</w:t>
      </w:r>
      <w:r w:rsidRPr="00716C09">
        <w:rPr>
          <w:sz w:val="28"/>
          <w:szCs w:val="28"/>
        </w:rPr>
        <w:t>105 ГК</w:t>
      </w:r>
      <w:r w:rsidR="0008567D" w:rsidRPr="00716C09">
        <w:rPr>
          <w:sz w:val="28"/>
          <w:szCs w:val="28"/>
        </w:rPr>
        <w:t xml:space="preserve"> РФ</w:t>
      </w:r>
      <w:r w:rsidRPr="00716C09">
        <w:rPr>
          <w:sz w:val="28"/>
          <w:szCs w:val="28"/>
        </w:rPr>
        <w:t>. В развитии общих норм есть ст</w:t>
      </w:r>
      <w:r w:rsidR="0008567D" w:rsidRPr="00716C09">
        <w:rPr>
          <w:sz w:val="28"/>
          <w:szCs w:val="28"/>
        </w:rPr>
        <w:t>.</w:t>
      </w:r>
      <w:r w:rsidRPr="00716C09">
        <w:rPr>
          <w:sz w:val="28"/>
          <w:szCs w:val="28"/>
        </w:rPr>
        <w:t>6 и 44 ФЗ «Об обществах с ограниченной ответственностью» ст</w:t>
      </w:r>
      <w:r w:rsidR="0008567D" w:rsidRPr="00716C09">
        <w:rPr>
          <w:sz w:val="28"/>
          <w:szCs w:val="28"/>
        </w:rPr>
        <w:t>.</w:t>
      </w:r>
      <w:r w:rsidRPr="00716C09">
        <w:rPr>
          <w:sz w:val="28"/>
          <w:szCs w:val="28"/>
        </w:rPr>
        <w:t>6 и 71 ФЗ «Об акционерных обществах».</w:t>
      </w:r>
    </w:p>
    <w:p w:rsidR="00637FEA" w:rsidRPr="00716C09" w:rsidRDefault="00637FEA" w:rsidP="00637FEA">
      <w:pPr>
        <w:pStyle w:val="a3"/>
        <w:widowControl w:val="0"/>
        <w:shd w:val="clear" w:color="auto" w:fill="FFFFFF"/>
        <w:spacing w:before="0" w:beforeAutospacing="0" w:after="0" w:afterAutospacing="0" w:line="450" w:lineRule="atLeast"/>
        <w:ind w:firstLine="448"/>
        <w:jc w:val="both"/>
        <w:textAlignment w:val="baseline"/>
        <w:rPr>
          <w:sz w:val="28"/>
          <w:szCs w:val="28"/>
        </w:rPr>
      </w:pPr>
      <w:r w:rsidRPr="00716C09">
        <w:rPr>
          <w:sz w:val="28"/>
          <w:szCs w:val="28"/>
        </w:rPr>
        <w:t>2 модели исков:</w:t>
      </w:r>
    </w:p>
    <w:p w:rsidR="00637FEA" w:rsidRPr="00716C09" w:rsidRDefault="00637FEA" w:rsidP="00637FEA">
      <w:pPr>
        <w:pStyle w:val="a3"/>
        <w:widowControl w:val="0"/>
        <w:shd w:val="clear" w:color="auto" w:fill="FFFFFF"/>
        <w:spacing w:before="0" w:beforeAutospacing="0" w:after="0" w:afterAutospacing="0" w:line="450" w:lineRule="atLeast"/>
        <w:ind w:firstLine="448"/>
        <w:jc w:val="both"/>
        <w:textAlignment w:val="baseline"/>
        <w:rPr>
          <w:sz w:val="28"/>
          <w:szCs w:val="28"/>
        </w:rPr>
      </w:pPr>
      <w:r w:rsidRPr="00716C09">
        <w:rPr>
          <w:sz w:val="28"/>
          <w:szCs w:val="28"/>
        </w:rPr>
        <w:t>1 – иски к руководству</w:t>
      </w:r>
    </w:p>
    <w:p w:rsidR="00637FEA" w:rsidRPr="00716C09" w:rsidRDefault="00637FEA" w:rsidP="00637FEA">
      <w:pPr>
        <w:pStyle w:val="a3"/>
        <w:widowControl w:val="0"/>
        <w:shd w:val="clear" w:color="auto" w:fill="FFFFFF"/>
        <w:spacing w:before="0" w:beforeAutospacing="0" w:after="0" w:afterAutospacing="0" w:line="450" w:lineRule="atLeast"/>
        <w:ind w:firstLine="448"/>
        <w:jc w:val="both"/>
        <w:textAlignment w:val="baseline"/>
        <w:rPr>
          <w:sz w:val="28"/>
          <w:szCs w:val="28"/>
        </w:rPr>
      </w:pPr>
      <w:r w:rsidRPr="00716C09">
        <w:rPr>
          <w:sz w:val="28"/>
          <w:szCs w:val="28"/>
        </w:rPr>
        <w:t>2 – иски к материнскому обществу или товариществу</w:t>
      </w:r>
    </w:p>
    <w:p w:rsidR="00F27F87" w:rsidRPr="00716C09" w:rsidRDefault="00F27F87" w:rsidP="00F27F87">
      <w:pPr>
        <w:widowControl w:val="0"/>
        <w:spacing w:after="0" w:line="360" w:lineRule="auto"/>
        <w:ind w:firstLine="709"/>
        <w:jc w:val="both"/>
        <w:rPr>
          <w:rFonts w:ascii="Times New Roman" w:hAnsi="Times New Roman" w:cs="Times New Roman"/>
          <w:sz w:val="28"/>
          <w:szCs w:val="28"/>
        </w:rPr>
      </w:pPr>
      <w:r w:rsidRPr="00716C09">
        <w:rPr>
          <w:rFonts w:ascii="Times New Roman" w:hAnsi="Times New Roman" w:cs="Times New Roman"/>
          <w:sz w:val="28"/>
          <w:szCs w:val="28"/>
        </w:rPr>
        <w:t>Возьмем три классификации:</w:t>
      </w:r>
    </w:p>
    <w:p w:rsidR="00F27F87" w:rsidRPr="00716C09" w:rsidRDefault="00F27F87" w:rsidP="008D007E">
      <w:pPr>
        <w:widowControl w:val="0"/>
        <w:numPr>
          <w:ilvl w:val="0"/>
          <w:numId w:val="4"/>
        </w:numPr>
        <w:spacing w:after="0" w:line="360" w:lineRule="auto"/>
        <w:ind w:left="0" w:firstLine="709"/>
        <w:jc w:val="both"/>
        <w:rPr>
          <w:rFonts w:ascii="Times New Roman" w:hAnsi="Times New Roman" w:cs="Times New Roman"/>
          <w:sz w:val="28"/>
          <w:szCs w:val="28"/>
        </w:rPr>
      </w:pPr>
      <w:r w:rsidRPr="00716C09">
        <w:rPr>
          <w:rFonts w:ascii="Times New Roman" w:hAnsi="Times New Roman" w:cs="Times New Roman"/>
          <w:sz w:val="28"/>
          <w:szCs w:val="28"/>
          <w:u w:val="single"/>
        </w:rPr>
        <w:t>Процессуально-правовая классификация – по предмету иска:</w:t>
      </w:r>
    </w:p>
    <w:p w:rsidR="00F27F87" w:rsidRPr="00716C09" w:rsidRDefault="00F27F87" w:rsidP="00F27F87">
      <w:pPr>
        <w:widowControl w:val="0"/>
        <w:spacing w:after="0" w:line="360" w:lineRule="auto"/>
        <w:ind w:firstLine="709"/>
        <w:jc w:val="both"/>
        <w:rPr>
          <w:rFonts w:ascii="Times New Roman" w:hAnsi="Times New Roman" w:cs="Times New Roman"/>
          <w:sz w:val="28"/>
          <w:szCs w:val="28"/>
        </w:rPr>
      </w:pPr>
      <w:r w:rsidRPr="00716C09">
        <w:rPr>
          <w:rFonts w:ascii="Times New Roman" w:hAnsi="Times New Roman" w:cs="Times New Roman"/>
          <w:sz w:val="28"/>
          <w:szCs w:val="28"/>
          <w:u w:val="single"/>
        </w:rPr>
        <w:t>а) иск о признании</w:t>
      </w:r>
      <w:r w:rsidRPr="00716C09">
        <w:rPr>
          <w:rFonts w:ascii="Times New Roman" w:hAnsi="Times New Roman" w:cs="Times New Roman"/>
          <w:sz w:val="28"/>
          <w:szCs w:val="28"/>
        </w:rPr>
        <w:t xml:space="preserve"> – имеет цель защитить интересы истца, полагающего, что у него есть определенное субъективное право, которое оспаривается другим лицом (иск о признании права собственности на какое-либо имущество). Эти иски делятся </w:t>
      </w:r>
      <w:proofErr w:type="gramStart"/>
      <w:r w:rsidRPr="00716C09">
        <w:rPr>
          <w:rFonts w:ascii="Times New Roman" w:hAnsi="Times New Roman" w:cs="Times New Roman"/>
          <w:sz w:val="28"/>
          <w:szCs w:val="28"/>
        </w:rPr>
        <w:t>на</w:t>
      </w:r>
      <w:proofErr w:type="gramEnd"/>
      <w:r w:rsidRPr="00716C09">
        <w:rPr>
          <w:rFonts w:ascii="Times New Roman" w:hAnsi="Times New Roman" w:cs="Times New Roman"/>
          <w:sz w:val="28"/>
          <w:szCs w:val="28"/>
        </w:rPr>
        <w:t>:</w:t>
      </w:r>
    </w:p>
    <w:p w:rsidR="00F27F87" w:rsidRPr="00F27F87" w:rsidRDefault="00F27F87" w:rsidP="008D007E">
      <w:pPr>
        <w:widowControl w:val="0"/>
        <w:numPr>
          <w:ilvl w:val="0"/>
          <w:numId w:val="5"/>
        </w:numPr>
        <w:spacing w:after="0" w:line="360" w:lineRule="auto"/>
        <w:ind w:left="0" w:firstLine="709"/>
        <w:jc w:val="both"/>
        <w:rPr>
          <w:rFonts w:ascii="Times New Roman" w:hAnsi="Times New Roman" w:cs="Times New Roman"/>
          <w:sz w:val="28"/>
          <w:szCs w:val="28"/>
        </w:rPr>
      </w:pPr>
      <w:r w:rsidRPr="00F27F87">
        <w:rPr>
          <w:rFonts w:ascii="Times New Roman" w:hAnsi="Times New Roman" w:cs="Times New Roman"/>
          <w:i/>
          <w:iCs/>
          <w:sz w:val="28"/>
          <w:szCs w:val="28"/>
        </w:rPr>
        <w:t>положительные (позитивные)</w:t>
      </w:r>
      <w:r w:rsidRPr="00F27F87">
        <w:rPr>
          <w:rFonts w:ascii="Times New Roman" w:hAnsi="Times New Roman" w:cs="Times New Roman"/>
          <w:sz w:val="28"/>
          <w:szCs w:val="28"/>
        </w:rPr>
        <w:t> – выдвижение истцом иска о признании за ним определенного права,</w:t>
      </w:r>
    </w:p>
    <w:p w:rsidR="00F27F87" w:rsidRPr="00F27F87" w:rsidRDefault="00F27F87" w:rsidP="008D007E">
      <w:pPr>
        <w:widowControl w:val="0"/>
        <w:numPr>
          <w:ilvl w:val="0"/>
          <w:numId w:val="5"/>
        </w:numPr>
        <w:spacing w:after="0" w:line="360" w:lineRule="auto"/>
        <w:ind w:left="0" w:firstLine="709"/>
        <w:jc w:val="both"/>
        <w:rPr>
          <w:rFonts w:ascii="Times New Roman" w:hAnsi="Times New Roman" w:cs="Times New Roman"/>
          <w:sz w:val="28"/>
          <w:szCs w:val="28"/>
        </w:rPr>
      </w:pPr>
      <w:r w:rsidRPr="00F27F87">
        <w:rPr>
          <w:rFonts w:ascii="Times New Roman" w:hAnsi="Times New Roman" w:cs="Times New Roman"/>
          <w:i/>
          <w:iCs/>
          <w:sz w:val="28"/>
          <w:szCs w:val="28"/>
        </w:rPr>
        <w:t>отрицательные (негативные)</w:t>
      </w:r>
      <w:r w:rsidRPr="00F27F87">
        <w:rPr>
          <w:rFonts w:ascii="Times New Roman" w:hAnsi="Times New Roman" w:cs="Times New Roman"/>
          <w:sz w:val="28"/>
          <w:szCs w:val="28"/>
        </w:rPr>
        <w:t> – иск отрицает наличие у истца определенного права (иск об оспаривании записи об отцовстве);</w:t>
      </w:r>
    </w:p>
    <w:p w:rsidR="00F27F87" w:rsidRP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sz w:val="28"/>
          <w:szCs w:val="28"/>
          <w:u w:val="single"/>
        </w:rPr>
        <w:t>б) иск о присуждении</w:t>
      </w:r>
      <w:r w:rsidRPr="00F27F87">
        <w:rPr>
          <w:rFonts w:ascii="Times New Roman" w:hAnsi="Times New Roman" w:cs="Times New Roman"/>
          <w:sz w:val="28"/>
          <w:szCs w:val="28"/>
        </w:rPr>
        <w:t xml:space="preserve"> – характеризуется тем, что истец не только просит признать за ним наличие субъективного права, но и обязать ответчика осуществить действия по его осуществлению </w:t>
      </w:r>
      <w:proofErr w:type="gramStart"/>
      <w:r w:rsidRPr="00F27F87">
        <w:rPr>
          <w:rFonts w:ascii="Times New Roman" w:hAnsi="Times New Roman" w:cs="Times New Roman"/>
          <w:sz w:val="28"/>
          <w:szCs w:val="28"/>
        </w:rPr>
        <w:t xml:space="preserve">( </w:t>
      </w:r>
      <w:proofErr w:type="gramEnd"/>
      <w:r w:rsidRPr="00F27F87">
        <w:rPr>
          <w:rFonts w:ascii="Times New Roman" w:hAnsi="Times New Roman" w:cs="Times New Roman"/>
          <w:sz w:val="28"/>
          <w:szCs w:val="28"/>
        </w:rPr>
        <w:t>иск о возмещении ущерба, изъятии имущества);</w:t>
      </w:r>
    </w:p>
    <w:p w:rsidR="00F27F87" w:rsidRP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sz w:val="28"/>
          <w:szCs w:val="28"/>
          <w:u w:val="single"/>
        </w:rPr>
        <w:t>в) преобразовательные иски</w:t>
      </w:r>
      <w:r w:rsidRPr="00F27F87">
        <w:rPr>
          <w:rFonts w:ascii="Times New Roman" w:hAnsi="Times New Roman" w:cs="Times New Roman"/>
          <w:sz w:val="28"/>
          <w:szCs w:val="28"/>
        </w:rPr>
        <w:t> – иски о прекращении, изменении или возникновении нового материального правоотношения (иск о выделении доли имущества из общей долевой собственности).</w:t>
      </w:r>
    </w:p>
    <w:p w:rsidR="00F27F87" w:rsidRPr="00F27F87" w:rsidRDefault="00F27F87" w:rsidP="008D007E">
      <w:pPr>
        <w:widowControl w:val="0"/>
        <w:numPr>
          <w:ilvl w:val="0"/>
          <w:numId w:val="6"/>
        </w:numPr>
        <w:spacing w:after="0" w:line="360" w:lineRule="auto"/>
        <w:ind w:left="0" w:firstLine="709"/>
        <w:jc w:val="both"/>
        <w:rPr>
          <w:rFonts w:ascii="Times New Roman" w:hAnsi="Times New Roman" w:cs="Times New Roman"/>
          <w:sz w:val="28"/>
          <w:szCs w:val="28"/>
        </w:rPr>
      </w:pPr>
      <w:r w:rsidRPr="00F27F87">
        <w:rPr>
          <w:rFonts w:ascii="Times New Roman" w:hAnsi="Times New Roman" w:cs="Times New Roman"/>
          <w:sz w:val="28"/>
          <w:szCs w:val="28"/>
          <w:u w:val="single"/>
        </w:rPr>
        <w:t>Материально-правовая классификация – по объекту защиты.</w:t>
      </w:r>
    </w:p>
    <w:p w:rsidR="00F27F87" w:rsidRP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sz w:val="28"/>
          <w:szCs w:val="28"/>
        </w:rPr>
        <w:t>В данном случае классификация осуществляется в зависимости от спорного материального правоотношения по отраслям и отдельным институтам отраслей права. В частности, выделяют иски, вытекающие из семейных, трудовых, экологических и др. правоотношений.</w:t>
      </w:r>
    </w:p>
    <w:p w:rsidR="00F27F87" w:rsidRPr="00F27F87" w:rsidRDefault="00F27F87" w:rsidP="008D007E">
      <w:pPr>
        <w:widowControl w:val="0"/>
        <w:numPr>
          <w:ilvl w:val="0"/>
          <w:numId w:val="7"/>
        </w:numPr>
        <w:spacing w:after="0" w:line="360" w:lineRule="auto"/>
        <w:ind w:left="0" w:firstLine="709"/>
        <w:jc w:val="both"/>
        <w:rPr>
          <w:rFonts w:ascii="Times New Roman" w:hAnsi="Times New Roman" w:cs="Times New Roman"/>
          <w:sz w:val="28"/>
          <w:szCs w:val="28"/>
        </w:rPr>
      </w:pPr>
      <w:r w:rsidRPr="00F27F87">
        <w:rPr>
          <w:rFonts w:ascii="Times New Roman" w:hAnsi="Times New Roman" w:cs="Times New Roman"/>
          <w:sz w:val="28"/>
          <w:szCs w:val="28"/>
          <w:u w:val="single"/>
        </w:rPr>
        <w:t>По характеру защищаемого интереса:</w:t>
      </w:r>
    </w:p>
    <w:p w:rsidR="00F27F87" w:rsidRP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sz w:val="28"/>
          <w:szCs w:val="28"/>
          <w:u w:val="single"/>
        </w:rPr>
        <w:t>а) личные иски</w:t>
      </w:r>
      <w:r w:rsidRPr="00F27F87">
        <w:rPr>
          <w:rFonts w:ascii="Times New Roman" w:hAnsi="Times New Roman" w:cs="Times New Roman"/>
          <w:sz w:val="28"/>
          <w:szCs w:val="28"/>
        </w:rPr>
        <w:t> – направлены на защиту личных интересов истца;</w:t>
      </w:r>
    </w:p>
    <w:p w:rsidR="00F27F87" w:rsidRP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sz w:val="28"/>
          <w:szCs w:val="28"/>
          <w:u w:val="single"/>
        </w:rPr>
        <w:t>б) иски в защиту государственных и публичных интересов</w:t>
      </w:r>
      <w:r w:rsidRPr="00F27F87">
        <w:rPr>
          <w:rFonts w:ascii="Times New Roman" w:hAnsi="Times New Roman" w:cs="Times New Roman"/>
          <w:sz w:val="28"/>
          <w:szCs w:val="28"/>
        </w:rPr>
        <w:t> – предъявляются в защиту интересов государства, муниципальных образований и общества;</w:t>
      </w:r>
    </w:p>
    <w:p w:rsidR="00F27F87" w:rsidRP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sz w:val="28"/>
          <w:szCs w:val="28"/>
          <w:u w:val="single"/>
        </w:rPr>
        <w:t>в) иски в защиту интересов других лиц</w:t>
      </w:r>
      <w:r w:rsidRPr="00F27F87">
        <w:rPr>
          <w:rFonts w:ascii="Times New Roman" w:hAnsi="Times New Roman" w:cs="Times New Roman"/>
          <w:sz w:val="28"/>
          <w:szCs w:val="28"/>
        </w:rPr>
        <w:t xml:space="preserve"> – предъявляются соответствующими органами государства, муниципальными образованьями, организациями и </w:t>
      </w:r>
      <w:r w:rsidRPr="00F27F87">
        <w:rPr>
          <w:rFonts w:ascii="Times New Roman" w:hAnsi="Times New Roman" w:cs="Times New Roman"/>
          <w:sz w:val="28"/>
          <w:szCs w:val="28"/>
        </w:rPr>
        <w:lastRenderedPageBreak/>
        <w:t>гражданами, которые уполномочены защищать субъективные права других лиц;</w:t>
      </w:r>
    </w:p>
    <w:p w:rsidR="00F27F87" w:rsidRP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sz w:val="28"/>
          <w:szCs w:val="28"/>
          <w:u w:val="single"/>
        </w:rPr>
        <w:t>г) групповые иски</w:t>
      </w:r>
      <w:r w:rsidRPr="00F27F87">
        <w:rPr>
          <w:rFonts w:ascii="Times New Roman" w:hAnsi="Times New Roman" w:cs="Times New Roman"/>
          <w:sz w:val="28"/>
          <w:szCs w:val="28"/>
        </w:rPr>
        <w:t> – направлены на защиту большой группы людей, персональный состав которой не известен.</w:t>
      </w:r>
    </w:p>
    <w:p w:rsidR="00F27F87" w:rsidRPr="004773C8" w:rsidRDefault="00F27F87" w:rsidP="008D007E">
      <w:pPr>
        <w:widowControl w:val="0"/>
        <w:numPr>
          <w:ilvl w:val="0"/>
          <w:numId w:val="8"/>
        </w:numPr>
        <w:spacing w:after="0" w:line="360" w:lineRule="auto"/>
        <w:ind w:left="0" w:firstLine="709"/>
        <w:jc w:val="center"/>
        <w:rPr>
          <w:rFonts w:ascii="Times New Roman" w:hAnsi="Times New Roman" w:cs="Times New Roman"/>
          <w:b/>
          <w:i/>
          <w:sz w:val="32"/>
          <w:szCs w:val="32"/>
          <w:u w:val="single"/>
        </w:rPr>
      </w:pPr>
      <w:r w:rsidRPr="004773C8">
        <w:rPr>
          <w:rFonts w:ascii="Times New Roman" w:hAnsi="Times New Roman" w:cs="Times New Roman"/>
          <w:b/>
          <w:i/>
          <w:sz w:val="32"/>
          <w:szCs w:val="32"/>
          <w:u w:val="single"/>
        </w:rPr>
        <w:t>Право на иск и право на предъявление иска.</w:t>
      </w:r>
    </w:p>
    <w:p w:rsidR="00F27F87" w:rsidRP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sz w:val="28"/>
          <w:szCs w:val="28"/>
        </w:rPr>
        <w:t>Право на иск, т.е. право на судебную защиту принадлежит любому лицу без всяких на то условий. Отказ от судебной защиты считается недействительным.</w:t>
      </w:r>
    </w:p>
    <w:p w:rsidR="00F27F87" w:rsidRP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sz w:val="28"/>
          <w:szCs w:val="28"/>
        </w:rPr>
        <w:t>Право на предъявление иска предполагает наличие возможности обратиться в суд с просьбой возбудить гражданское дело и поддерживать в ходе судебного рассмотрения конкретные материально-правовые требования с целью их разрешения.</w:t>
      </w:r>
    </w:p>
    <w:p w:rsidR="00F27F87" w:rsidRP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sz w:val="28"/>
          <w:szCs w:val="28"/>
          <w:u w:val="single"/>
        </w:rPr>
        <w:t>Право на предъявление иска возникает при наличии следующих обстоятельств:</w:t>
      </w:r>
    </w:p>
    <w:p w:rsidR="00F27F87" w:rsidRPr="00F27F87" w:rsidRDefault="00F27F87" w:rsidP="008D007E">
      <w:pPr>
        <w:widowControl w:val="0"/>
        <w:numPr>
          <w:ilvl w:val="0"/>
          <w:numId w:val="9"/>
        </w:numPr>
        <w:spacing w:after="0" w:line="360" w:lineRule="auto"/>
        <w:ind w:left="0" w:firstLine="709"/>
        <w:jc w:val="both"/>
        <w:rPr>
          <w:rFonts w:ascii="Times New Roman" w:hAnsi="Times New Roman" w:cs="Times New Roman"/>
          <w:sz w:val="28"/>
          <w:szCs w:val="28"/>
        </w:rPr>
      </w:pPr>
      <w:r w:rsidRPr="00F27F87">
        <w:rPr>
          <w:rFonts w:ascii="Times New Roman" w:hAnsi="Times New Roman" w:cs="Times New Roman"/>
          <w:sz w:val="28"/>
          <w:szCs w:val="28"/>
        </w:rPr>
        <w:t>Процессуальная правоспособность сторон.</w:t>
      </w:r>
    </w:p>
    <w:p w:rsidR="00F27F87" w:rsidRPr="00F27F87" w:rsidRDefault="00F27F87" w:rsidP="008D007E">
      <w:pPr>
        <w:widowControl w:val="0"/>
        <w:numPr>
          <w:ilvl w:val="0"/>
          <w:numId w:val="9"/>
        </w:numPr>
        <w:spacing w:after="0" w:line="360" w:lineRule="auto"/>
        <w:ind w:left="0" w:firstLine="709"/>
        <w:jc w:val="both"/>
        <w:rPr>
          <w:rFonts w:ascii="Times New Roman" w:hAnsi="Times New Roman" w:cs="Times New Roman"/>
          <w:sz w:val="28"/>
          <w:szCs w:val="28"/>
        </w:rPr>
      </w:pPr>
      <w:r w:rsidRPr="00F27F87">
        <w:rPr>
          <w:rFonts w:ascii="Times New Roman" w:hAnsi="Times New Roman" w:cs="Times New Roman"/>
          <w:sz w:val="28"/>
          <w:szCs w:val="28"/>
        </w:rPr>
        <w:t>Подведомственность дела суду.</w:t>
      </w:r>
    </w:p>
    <w:p w:rsidR="00F27F87" w:rsidRPr="00F27F87" w:rsidRDefault="00F27F87" w:rsidP="008D007E">
      <w:pPr>
        <w:widowControl w:val="0"/>
        <w:numPr>
          <w:ilvl w:val="0"/>
          <w:numId w:val="9"/>
        </w:numPr>
        <w:spacing w:after="0" w:line="360" w:lineRule="auto"/>
        <w:ind w:left="0" w:firstLine="709"/>
        <w:jc w:val="both"/>
        <w:rPr>
          <w:rFonts w:ascii="Times New Roman" w:hAnsi="Times New Roman" w:cs="Times New Roman"/>
          <w:sz w:val="28"/>
          <w:szCs w:val="28"/>
        </w:rPr>
      </w:pPr>
      <w:r w:rsidRPr="00F27F87">
        <w:rPr>
          <w:rFonts w:ascii="Times New Roman" w:hAnsi="Times New Roman" w:cs="Times New Roman"/>
          <w:sz w:val="28"/>
          <w:szCs w:val="28"/>
        </w:rPr>
        <w:t>Отсутствие между сторонами соглашения о рассмотрении дела в третейском суде либо никто из участников такого соглашения на его реализации не настаивает.</w:t>
      </w:r>
    </w:p>
    <w:p w:rsidR="00F27F87" w:rsidRPr="00F27F87" w:rsidRDefault="00F27F87" w:rsidP="008D007E">
      <w:pPr>
        <w:widowControl w:val="0"/>
        <w:numPr>
          <w:ilvl w:val="0"/>
          <w:numId w:val="9"/>
        </w:numPr>
        <w:spacing w:after="0" w:line="360" w:lineRule="auto"/>
        <w:ind w:left="0" w:firstLine="709"/>
        <w:jc w:val="both"/>
        <w:rPr>
          <w:rFonts w:ascii="Times New Roman" w:hAnsi="Times New Roman" w:cs="Times New Roman"/>
          <w:sz w:val="28"/>
          <w:szCs w:val="28"/>
        </w:rPr>
      </w:pPr>
      <w:r w:rsidRPr="00F27F87">
        <w:rPr>
          <w:rFonts w:ascii="Times New Roman" w:hAnsi="Times New Roman" w:cs="Times New Roman"/>
          <w:sz w:val="28"/>
          <w:szCs w:val="28"/>
        </w:rPr>
        <w:t>Отсутствие судебного решения или определения по спору между теми же лицами, по тому же предмету иска и по тем же основаниям.</w:t>
      </w:r>
    </w:p>
    <w:p w:rsidR="00F27F87" w:rsidRDefault="00F27F87" w:rsidP="008D007E">
      <w:pPr>
        <w:widowControl w:val="0"/>
        <w:numPr>
          <w:ilvl w:val="0"/>
          <w:numId w:val="9"/>
        </w:numPr>
        <w:spacing w:after="0" w:line="360" w:lineRule="auto"/>
        <w:ind w:left="0" w:firstLine="709"/>
        <w:jc w:val="both"/>
        <w:rPr>
          <w:rFonts w:ascii="Times New Roman" w:hAnsi="Times New Roman" w:cs="Times New Roman"/>
          <w:sz w:val="28"/>
          <w:szCs w:val="28"/>
        </w:rPr>
      </w:pPr>
      <w:r w:rsidRPr="00F27F87">
        <w:rPr>
          <w:rFonts w:ascii="Times New Roman" w:hAnsi="Times New Roman" w:cs="Times New Roman"/>
          <w:sz w:val="28"/>
          <w:szCs w:val="28"/>
        </w:rPr>
        <w:t>В некоторых случаях – соблюдение досудебного претензионного порядка.</w:t>
      </w:r>
    </w:p>
    <w:p w:rsidR="004773C8" w:rsidRDefault="004773C8" w:rsidP="004773C8">
      <w:pPr>
        <w:widowControl w:val="0"/>
        <w:spacing w:after="0" w:line="360" w:lineRule="auto"/>
        <w:jc w:val="both"/>
        <w:rPr>
          <w:rFonts w:ascii="Times New Roman" w:hAnsi="Times New Roman" w:cs="Times New Roman"/>
          <w:sz w:val="28"/>
          <w:szCs w:val="28"/>
        </w:rPr>
      </w:pPr>
    </w:p>
    <w:p w:rsidR="004773C8" w:rsidRDefault="004773C8" w:rsidP="004773C8">
      <w:pPr>
        <w:widowControl w:val="0"/>
        <w:spacing w:after="0" w:line="360" w:lineRule="auto"/>
        <w:jc w:val="both"/>
        <w:rPr>
          <w:rFonts w:ascii="Times New Roman" w:hAnsi="Times New Roman" w:cs="Times New Roman"/>
          <w:sz w:val="28"/>
          <w:szCs w:val="28"/>
        </w:rPr>
      </w:pPr>
    </w:p>
    <w:p w:rsidR="004773C8" w:rsidRDefault="004773C8" w:rsidP="004773C8">
      <w:pPr>
        <w:widowControl w:val="0"/>
        <w:spacing w:after="0" w:line="360" w:lineRule="auto"/>
        <w:jc w:val="both"/>
        <w:rPr>
          <w:rFonts w:ascii="Times New Roman" w:hAnsi="Times New Roman" w:cs="Times New Roman"/>
          <w:sz w:val="28"/>
          <w:szCs w:val="28"/>
        </w:rPr>
      </w:pPr>
    </w:p>
    <w:p w:rsidR="004773C8" w:rsidRDefault="004773C8" w:rsidP="004773C8">
      <w:pPr>
        <w:widowControl w:val="0"/>
        <w:spacing w:after="0" w:line="360" w:lineRule="auto"/>
        <w:jc w:val="both"/>
        <w:rPr>
          <w:rFonts w:ascii="Times New Roman" w:hAnsi="Times New Roman" w:cs="Times New Roman"/>
          <w:sz w:val="28"/>
          <w:szCs w:val="28"/>
        </w:rPr>
      </w:pPr>
    </w:p>
    <w:p w:rsidR="004773C8" w:rsidRDefault="004773C8" w:rsidP="004773C8">
      <w:pPr>
        <w:widowControl w:val="0"/>
        <w:spacing w:after="0" w:line="360" w:lineRule="auto"/>
        <w:jc w:val="both"/>
        <w:rPr>
          <w:rFonts w:ascii="Times New Roman" w:hAnsi="Times New Roman" w:cs="Times New Roman"/>
          <w:sz w:val="28"/>
          <w:szCs w:val="28"/>
        </w:rPr>
      </w:pPr>
    </w:p>
    <w:p w:rsidR="004773C8" w:rsidRDefault="004773C8" w:rsidP="004773C8">
      <w:pPr>
        <w:widowControl w:val="0"/>
        <w:spacing w:after="0" w:line="360" w:lineRule="auto"/>
        <w:jc w:val="both"/>
        <w:rPr>
          <w:rFonts w:ascii="Times New Roman" w:hAnsi="Times New Roman" w:cs="Times New Roman"/>
          <w:sz w:val="28"/>
          <w:szCs w:val="28"/>
        </w:rPr>
      </w:pPr>
    </w:p>
    <w:p w:rsidR="004773C8" w:rsidRDefault="004773C8" w:rsidP="004773C8">
      <w:pPr>
        <w:widowControl w:val="0"/>
        <w:spacing w:after="0" w:line="360" w:lineRule="auto"/>
        <w:jc w:val="both"/>
        <w:rPr>
          <w:rFonts w:ascii="Times New Roman" w:hAnsi="Times New Roman" w:cs="Times New Roman"/>
          <w:sz w:val="28"/>
          <w:szCs w:val="28"/>
        </w:rPr>
      </w:pPr>
    </w:p>
    <w:p w:rsidR="004773C8" w:rsidRDefault="004773C8" w:rsidP="004773C8">
      <w:pPr>
        <w:widowControl w:val="0"/>
        <w:spacing w:after="0" w:line="360" w:lineRule="auto"/>
        <w:jc w:val="both"/>
        <w:rPr>
          <w:rFonts w:ascii="Times New Roman" w:hAnsi="Times New Roman" w:cs="Times New Roman"/>
          <w:sz w:val="28"/>
          <w:szCs w:val="28"/>
        </w:rPr>
      </w:pPr>
    </w:p>
    <w:p w:rsidR="004773C8" w:rsidRDefault="004773C8" w:rsidP="004773C8">
      <w:pPr>
        <w:widowControl w:val="0"/>
        <w:spacing w:after="0" w:line="360" w:lineRule="auto"/>
        <w:jc w:val="both"/>
        <w:rPr>
          <w:rFonts w:ascii="Times New Roman" w:hAnsi="Times New Roman" w:cs="Times New Roman"/>
          <w:sz w:val="28"/>
          <w:szCs w:val="28"/>
        </w:rPr>
      </w:pPr>
    </w:p>
    <w:p w:rsidR="004773C8" w:rsidRDefault="004773C8" w:rsidP="004773C8">
      <w:pPr>
        <w:widowControl w:val="0"/>
        <w:spacing w:after="0" w:line="360" w:lineRule="auto"/>
        <w:jc w:val="both"/>
        <w:rPr>
          <w:rFonts w:ascii="Times New Roman" w:hAnsi="Times New Roman" w:cs="Times New Roman"/>
          <w:sz w:val="28"/>
          <w:szCs w:val="28"/>
        </w:rPr>
      </w:pPr>
    </w:p>
    <w:p w:rsidR="004773C8" w:rsidRDefault="004773C8" w:rsidP="004773C8">
      <w:pPr>
        <w:widowControl w:val="0"/>
        <w:spacing w:after="0" w:line="360" w:lineRule="auto"/>
        <w:jc w:val="both"/>
        <w:rPr>
          <w:rFonts w:ascii="Times New Roman" w:hAnsi="Times New Roman" w:cs="Times New Roman"/>
          <w:sz w:val="28"/>
          <w:szCs w:val="28"/>
        </w:rPr>
      </w:pPr>
    </w:p>
    <w:p w:rsidR="004773C8" w:rsidRDefault="004773C8" w:rsidP="004773C8">
      <w:pPr>
        <w:widowControl w:val="0"/>
        <w:spacing w:after="0" w:line="360" w:lineRule="auto"/>
        <w:jc w:val="both"/>
        <w:rPr>
          <w:rFonts w:ascii="Times New Roman" w:hAnsi="Times New Roman" w:cs="Times New Roman"/>
          <w:sz w:val="28"/>
          <w:szCs w:val="28"/>
        </w:rPr>
      </w:pPr>
    </w:p>
    <w:p w:rsidR="004773C8" w:rsidRDefault="004773C8" w:rsidP="004773C8">
      <w:pPr>
        <w:widowControl w:val="0"/>
        <w:spacing w:after="0" w:line="360" w:lineRule="auto"/>
        <w:jc w:val="both"/>
        <w:rPr>
          <w:rFonts w:ascii="Times New Roman" w:hAnsi="Times New Roman" w:cs="Times New Roman"/>
          <w:sz w:val="28"/>
          <w:szCs w:val="28"/>
        </w:rPr>
      </w:pPr>
    </w:p>
    <w:p w:rsidR="004773C8" w:rsidRDefault="004773C8" w:rsidP="004773C8">
      <w:pPr>
        <w:widowControl w:val="0"/>
        <w:spacing w:after="0" w:line="360" w:lineRule="auto"/>
        <w:jc w:val="both"/>
        <w:rPr>
          <w:rFonts w:ascii="Times New Roman" w:hAnsi="Times New Roman" w:cs="Times New Roman"/>
          <w:sz w:val="28"/>
          <w:szCs w:val="28"/>
        </w:rPr>
      </w:pPr>
    </w:p>
    <w:p w:rsidR="00F27F87" w:rsidRPr="004773C8" w:rsidRDefault="00F27F87" w:rsidP="008D007E">
      <w:pPr>
        <w:widowControl w:val="0"/>
        <w:numPr>
          <w:ilvl w:val="0"/>
          <w:numId w:val="10"/>
        </w:numPr>
        <w:spacing w:after="0" w:line="360" w:lineRule="auto"/>
        <w:ind w:left="0" w:firstLine="709"/>
        <w:jc w:val="center"/>
        <w:rPr>
          <w:rFonts w:ascii="Times New Roman" w:hAnsi="Times New Roman" w:cs="Times New Roman"/>
          <w:b/>
          <w:i/>
          <w:sz w:val="32"/>
          <w:szCs w:val="32"/>
          <w:u w:val="single"/>
        </w:rPr>
      </w:pPr>
      <w:r w:rsidRPr="004773C8">
        <w:rPr>
          <w:rFonts w:ascii="Times New Roman" w:hAnsi="Times New Roman" w:cs="Times New Roman"/>
          <w:b/>
          <w:i/>
          <w:sz w:val="32"/>
          <w:szCs w:val="32"/>
          <w:u w:val="single"/>
        </w:rPr>
        <w:t>Соединение и разъединение исковых требований.</w:t>
      </w:r>
    </w:p>
    <w:p w:rsidR="00F27F87" w:rsidRP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sz w:val="28"/>
          <w:szCs w:val="28"/>
        </w:rPr>
        <w:t>Данный вопрос рассмотрен в ст. 151 ГПК РФ.</w:t>
      </w:r>
    </w:p>
    <w:p w:rsidR="00F27F87" w:rsidRP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sz w:val="28"/>
          <w:szCs w:val="28"/>
        </w:rPr>
        <w:t xml:space="preserve">Истец вправе соединить в одном заявлении несколько исковых требований, связанных между собой. Например – расторжение брака и </w:t>
      </w:r>
      <w:proofErr w:type="gramStart"/>
      <w:r w:rsidRPr="00F27F87">
        <w:rPr>
          <w:rFonts w:ascii="Times New Roman" w:hAnsi="Times New Roman" w:cs="Times New Roman"/>
          <w:sz w:val="28"/>
          <w:szCs w:val="28"/>
        </w:rPr>
        <w:t>взыскании</w:t>
      </w:r>
      <w:proofErr w:type="gramEnd"/>
      <w:r w:rsidRPr="00F27F87">
        <w:rPr>
          <w:rFonts w:ascii="Times New Roman" w:hAnsi="Times New Roman" w:cs="Times New Roman"/>
          <w:sz w:val="28"/>
          <w:szCs w:val="28"/>
        </w:rPr>
        <w:t xml:space="preserve"> алиментов, восстановление на работе и взыскании зарплаты, возмещение материального и морального вреда.</w:t>
      </w:r>
    </w:p>
    <w:p w:rsidR="00F27F87" w:rsidRP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sz w:val="28"/>
          <w:szCs w:val="28"/>
        </w:rPr>
        <w:t>Судья, установив, что в производстве данного суда имеется:</w:t>
      </w:r>
    </w:p>
    <w:p w:rsidR="00F27F87" w:rsidRPr="00F27F87" w:rsidRDefault="00F27F87" w:rsidP="008D007E">
      <w:pPr>
        <w:widowControl w:val="0"/>
        <w:numPr>
          <w:ilvl w:val="0"/>
          <w:numId w:val="11"/>
        </w:numPr>
        <w:spacing w:after="0" w:line="360" w:lineRule="auto"/>
        <w:ind w:left="0" w:firstLine="709"/>
        <w:jc w:val="both"/>
        <w:rPr>
          <w:rFonts w:ascii="Times New Roman" w:hAnsi="Times New Roman" w:cs="Times New Roman"/>
          <w:sz w:val="28"/>
          <w:szCs w:val="28"/>
        </w:rPr>
      </w:pPr>
      <w:r w:rsidRPr="00F27F87">
        <w:rPr>
          <w:rFonts w:ascii="Times New Roman" w:hAnsi="Times New Roman" w:cs="Times New Roman"/>
          <w:sz w:val="28"/>
          <w:szCs w:val="28"/>
        </w:rPr>
        <w:t>несколько однородных дел, в которых участвуют одни и те же стороны;</w:t>
      </w:r>
    </w:p>
    <w:p w:rsidR="00F27F87" w:rsidRPr="00F27F87" w:rsidRDefault="00F27F87" w:rsidP="008D007E">
      <w:pPr>
        <w:widowControl w:val="0"/>
        <w:numPr>
          <w:ilvl w:val="0"/>
          <w:numId w:val="11"/>
        </w:numPr>
        <w:spacing w:after="0" w:line="360" w:lineRule="auto"/>
        <w:ind w:left="0" w:firstLine="709"/>
        <w:jc w:val="both"/>
        <w:rPr>
          <w:rFonts w:ascii="Times New Roman" w:hAnsi="Times New Roman" w:cs="Times New Roman"/>
          <w:sz w:val="28"/>
          <w:szCs w:val="28"/>
        </w:rPr>
      </w:pPr>
      <w:r w:rsidRPr="00F27F87">
        <w:rPr>
          <w:rFonts w:ascii="Times New Roman" w:hAnsi="Times New Roman" w:cs="Times New Roman"/>
          <w:sz w:val="28"/>
          <w:szCs w:val="28"/>
        </w:rPr>
        <w:t>либо несколько дел по искам одного истца к различным ответчикам;</w:t>
      </w:r>
    </w:p>
    <w:p w:rsidR="00F27F87" w:rsidRPr="00F27F87" w:rsidRDefault="00F27F87" w:rsidP="008D007E">
      <w:pPr>
        <w:widowControl w:val="0"/>
        <w:numPr>
          <w:ilvl w:val="0"/>
          <w:numId w:val="11"/>
        </w:numPr>
        <w:spacing w:after="0" w:line="360" w:lineRule="auto"/>
        <w:ind w:left="0" w:firstLine="709"/>
        <w:jc w:val="both"/>
        <w:rPr>
          <w:rFonts w:ascii="Times New Roman" w:hAnsi="Times New Roman" w:cs="Times New Roman"/>
          <w:sz w:val="28"/>
          <w:szCs w:val="28"/>
        </w:rPr>
      </w:pPr>
      <w:r w:rsidRPr="00F27F87">
        <w:rPr>
          <w:rFonts w:ascii="Times New Roman" w:hAnsi="Times New Roman" w:cs="Times New Roman"/>
          <w:sz w:val="28"/>
          <w:szCs w:val="28"/>
        </w:rPr>
        <w:t>или различных истцов к одному ответчику,</w:t>
      </w:r>
    </w:p>
    <w:p w:rsidR="00F27F87" w:rsidRP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sz w:val="28"/>
          <w:szCs w:val="28"/>
        </w:rPr>
        <w:t>с учетом мнения сторон вправе объединить эти дела в одно производство для совместного рассмотрения и разрешения, если признает, что такое объединение будет способствовать правильному и своевременному рассмотрению и разрешению дела.</w:t>
      </w:r>
    </w:p>
    <w:p w:rsidR="00F27F87" w:rsidRP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sz w:val="28"/>
          <w:szCs w:val="28"/>
        </w:rPr>
        <w:t>В любом случае судья выносит определение об объединении исковых требований в одном производстве и рассматривает в одном процессе и соответственно принимает одно решение.</w:t>
      </w:r>
    </w:p>
    <w:p w:rsidR="00F27F87" w:rsidRP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sz w:val="28"/>
          <w:szCs w:val="28"/>
        </w:rPr>
        <w:t>Судья выделяет одно или несколько соединенных исковых требований в отдельное производство, если признает, что раздельное рассмотрение требований будет целесообразно.</w:t>
      </w:r>
    </w:p>
    <w:p w:rsid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sz w:val="28"/>
          <w:szCs w:val="28"/>
        </w:rPr>
        <w:t>Об этом также выносится мотивированное определение.</w:t>
      </w:r>
    </w:p>
    <w:p w:rsidR="004773C8" w:rsidRDefault="004773C8" w:rsidP="00F27F87">
      <w:pPr>
        <w:widowControl w:val="0"/>
        <w:spacing w:after="0" w:line="360" w:lineRule="auto"/>
        <w:ind w:firstLine="709"/>
        <w:jc w:val="both"/>
        <w:rPr>
          <w:rFonts w:ascii="Times New Roman" w:hAnsi="Times New Roman" w:cs="Times New Roman"/>
          <w:sz w:val="28"/>
          <w:szCs w:val="28"/>
        </w:rPr>
      </w:pPr>
    </w:p>
    <w:p w:rsidR="004773C8" w:rsidRDefault="004773C8" w:rsidP="00F27F87">
      <w:pPr>
        <w:widowControl w:val="0"/>
        <w:spacing w:after="0" w:line="360" w:lineRule="auto"/>
        <w:ind w:firstLine="709"/>
        <w:jc w:val="both"/>
        <w:rPr>
          <w:rFonts w:ascii="Times New Roman" w:hAnsi="Times New Roman" w:cs="Times New Roman"/>
          <w:sz w:val="28"/>
          <w:szCs w:val="28"/>
        </w:rPr>
      </w:pPr>
    </w:p>
    <w:p w:rsidR="004773C8" w:rsidRDefault="004773C8" w:rsidP="00F27F87">
      <w:pPr>
        <w:widowControl w:val="0"/>
        <w:spacing w:after="0" w:line="360" w:lineRule="auto"/>
        <w:ind w:firstLine="709"/>
        <w:jc w:val="both"/>
        <w:rPr>
          <w:rFonts w:ascii="Times New Roman" w:hAnsi="Times New Roman" w:cs="Times New Roman"/>
          <w:sz w:val="28"/>
          <w:szCs w:val="28"/>
        </w:rPr>
      </w:pPr>
    </w:p>
    <w:p w:rsidR="004773C8" w:rsidRDefault="004773C8" w:rsidP="00F27F87">
      <w:pPr>
        <w:widowControl w:val="0"/>
        <w:spacing w:after="0" w:line="360" w:lineRule="auto"/>
        <w:ind w:firstLine="709"/>
        <w:jc w:val="both"/>
        <w:rPr>
          <w:rFonts w:ascii="Times New Roman" w:hAnsi="Times New Roman" w:cs="Times New Roman"/>
          <w:sz w:val="28"/>
          <w:szCs w:val="28"/>
        </w:rPr>
      </w:pPr>
    </w:p>
    <w:p w:rsidR="004773C8" w:rsidRDefault="004773C8" w:rsidP="00F27F87">
      <w:pPr>
        <w:widowControl w:val="0"/>
        <w:spacing w:after="0" w:line="360" w:lineRule="auto"/>
        <w:ind w:firstLine="709"/>
        <w:jc w:val="both"/>
        <w:rPr>
          <w:rFonts w:ascii="Times New Roman" w:hAnsi="Times New Roman" w:cs="Times New Roman"/>
          <w:sz w:val="28"/>
          <w:szCs w:val="28"/>
        </w:rPr>
      </w:pPr>
    </w:p>
    <w:p w:rsidR="004773C8" w:rsidRDefault="004773C8" w:rsidP="00F27F87">
      <w:pPr>
        <w:widowControl w:val="0"/>
        <w:spacing w:after="0" w:line="360" w:lineRule="auto"/>
        <w:ind w:firstLine="709"/>
        <w:jc w:val="both"/>
        <w:rPr>
          <w:rFonts w:ascii="Times New Roman" w:hAnsi="Times New Roman" w:cs="Times New Roman"/>
          <w:sz w:val="28"/>
          <w:szCs w:val="28"/>
        </w:rPr>
      </w:pPr>
    </w:p>
    <w:p w:rsidR="004773C8" w:rsidRDefault="004773C8" w:rsidP="00F27F87">
      <w:pPr>
        <w:widowControl w:val="0"/>
        <w:spacing w:after="0" w:line="360" w:lineRule="auto"/>
        <w:ind w:firstLine="709"/>
        <w:jc w:val="both"/>
        <w:rPr>
          <w:rFonts w:ascii="Times New Roman" w:hAnsi="Times New Roman" w:cs="Times New Roman"/>
          <w:sz w:val="28"/>
          <w:szCs w:val="28"/>
        </w:rPr>
      </w:pPr>
    </w:p>
    <w:p w:rsidR="004773C8" w:rsidRDefault="004773C8" w:rsidP="00F27F87">
      <w:pPr>
        <w:widowControl w:val="0"/>
        <w:spacing w:after="0" w:line="360" w:lineRule="auto"/>
        <w:ind w:firstLine="709"/>
        <w:jc w:val="both"/>
        <w:rPr>
          <w:rFonts w:ascii="Times New Roman" w:hAnsi="Times New Roman" w:cs="Times New Roman"/>
          <w:sz w:val="28"/>
          <w:szCs w:val="28"/>
        </w:rPr>
      </w:pPr>
    </w:p>
    <w:p w:rsidR="004773C8" w:rsidRDefault="004773C8" w:rsidP="00F27F87">
      <w:pPr>
        <w:widowControl w:val="0"/>
        <w:spacing w:after="0" w:line="360" w:lineRule="auto"/>
        <w:ind w:firstLine="709"/>
        <w:jc w:val="both"/>
        <w:rPr>
          <w:rFonts w:ascii="Times New Roman" w:hAnsi="Times New Roman" w:cs="Times New Roman"/>
          <w:sz w:val="28"/>
          <w:szCs w:val="28"/>
        </w:rPr>
      </w:pPr>
    </w:p>
    <w:p w:rsidR="004773C8" w:rsidRDefault="004773C8" w:rsidP="00F27F87">
      <w:pPr>
        <w:widowControl w:val="0"/>
        <w:spacing w:after="0" w:line="360" w:lineRule="auto"/>
        <w:ind w:firstLine="709"/>
        <w:jc w:val="both"/>
        <w:rPr>
          <w:rFonts w:ascii="Times New Roman" w:hAnsi="Times New Roman" w:cs="Times New Roman"/>
          <w:sz w:val="28"/>
          <w:szCs w:val="28"/>
        </w:rPr>
      </w:pPr>
    </w:p>
    <w:p w:rsidR="004773C8" w:rsidRPr="00F27F87" w:rsidRDefault="004773C8" w:rsidP="00F27F87">
      <w:pPr>
        <w:widowControl w:val="0"/>
        <w:spacing w:after="0" w:line="360" w:lineRule="auto"/>
        <w:ind w:firstLine="709"/>
        <w:jc w:val="both"/>
        <w:rPr>
          <w:rFonts w:ascii="Times New Roman" w:hAnsi="Times New Roman" w:cs="Times New Roman"/>
          <w:sz w:val="28"/>
          <w:szCs w:val="28"/>
        </w:rPr>
      </w:pPr>
    </w:p>
    <w:p w:rsidR="00F27F87" w:rsidRPr="004773C8" w:rsidRDefault="00F27F87" w:rsidP="008D007E">
      <w:pPr>
        <w:widowControl w:val="0"/>
        <w:numPr>
          <w:ilvl w:val="0"/>
          <w:numId w:val="12"/>
        </w:numPr>
        <w:spacing w:after="0" w:line="360" w:lineRule="auto"/>
        <w:ind w:left="0" w:firstLine="709"/>
        <w:jc w:val="center"/>
        <w:rPr>
          <w:rFonts w:ascii="Times New Roman" w:hAnsi="Times New Roman" w:cs="Times New Roman"/>
          <w:b/>
          <w:i/>
          <w:sz w:val="32"/>
          <w:szCs w:val="32"/>
          <w:u w:val="single"/>
        </w:rPr>
      </w:pPr>
      <w:r w:rsidRPr="004773C8">
        <w:rPr>
          <w:rFonts w:ascii="Times New Roman" w:hAnsi="Times New Roman" w:cs="Times New Roman"/>
          <w:b/>
          <w:i/>
          <w:sz w:val="32"/>
          <w:szCs w:val="32"/>
          <w:u w:val="single"/>
        </w:rPr>
        <w:t>Требования, предъявляемые к исковому заявлению.</w:t>
      </w:r>
    </w:p>
    <w:p w:rsidR="00F27F87" w:rsidRP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sz w:val="28"/>
          <w:szCs w:val="28"/>
        </w:rPr>
        <w:t>Согласно ст. ст. 131 и 132 ГПК РФ исковое заявление подается в суд в письменной форме.</w:t>
      </w:r>
    </w:p>
    <w:p w:rsidR="00F27F87" w:rsidRP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sz w:val="28"/>
          <w:szCs w:val="28"/>
          <w:u w:val="single"/>
        </w:rPr>
        <w:t>В исковом заявлении должны быть указаны:</w:t>
      </w:r>
    </w:p>
    <w:p w:rsidR="00F27F87" w:rsidRPr="00F27F87" w:rsidRDefault="00F27F87" w:rsidP="008D007E">
      <w:pPr>
        <w:widowControl w:val="0"/>
        <w:numPr>
          <w:ilvl w:val="0"/>
          <w:numId w:val="13"/>
        </w:numPr>
        <w:spacing w:after="0" w:line="360" w:lineRule="auto"/>
        <w:ind w:left="0" w:firstLine="709"/>
        <w:jc w:val="both"/>
        <w:rPr>
          <w:rFonts w:ascii="Times New Roman" w:hAnsi="Times New Roman" w:cs="Times New Roman"/>
          <w:sz w:val="28"/>
          <w:szCs w:val="28"/>
        </w:rPr>
      </w:pPr>
      <w:r w:rsidRPr="00F27F87">
        <w:rPr>
          <w:rFonts w:ascii="Times New Roman" w:hAnsi="Times New Roman" w:cs="Times New Roman"/>
          <w:sz w:val="28"/>
          <w:szCs w:val="28"/>
        </w:rPr>
        <w:t>наименование суда, в который подается заявление;</w:t>
      </w:r>
    </w:p>
    <w:p w:rsidR="00F27F87" w:rsidRPr="00F27F87" w:rsidRDefault="00F27F87" w:rsidP="008D007E">
      <w:pPr>
        <w:widowControl w:val="0"/>
        <w:numPr>
          <w:ilvl w:val="0"/>
          <w:numId w:val="13"/>
        </w:numPr>
        <w:spacing w:after="0" w:line="360" w:lineRule="auto"/>
        <w:ind w:left="0" w:firstLine="709"/>
        <w:jc w:val="both"/>
        <w:rPr>
          <w:rFonts w:ascii="Times New Roman" w:hAnsi="Times New Roman" w:cs="Times New Roman"/>
          <w:sz w:val="28"/>
          <w:szCs w:val="28"/>
        </w:rPr>
      </w:pPr>
      <w:r w:rsidRPr="00F27F87">
        <w:rPr>
          <w:rFonts w:ascii="Times New Roman" w:hAnsi="Times New Roman" w:cs="Times New Roman"/>
          <w:sz w:val="28"/>
          <w:szCs w:val="28"/>
        </w:rPr>
        <w:t>наименование истца и ответчика, его место жительства или, если истцом является организация, ее место нахождения, а также наименование представителя и его адрес, если заявление подается представителем;</w:t>
      </w:r>
    </w:p>
    <w:p w:rsidR="00F27F87" w:rsidRPr="00F27F87" w:rsidRDefault="00F27F87" w:rsidP="008D007E">
      <w:pPr>
        <w:widowControl w:val="0"/>
        <w:numPr>
          <w:ilvl w:val="0"/>
          <w:numId w:val="13"/>
        </w:numPr>
        <w:spacing w:after="0" w:line="360" w:lineRule="auto"/>
        <w:ind w:left="0" w:firstLine="709"/>
        <w:jc w:val="both"/>
        <w:rPr>
          <w:rFonts w:ascii="Times New Roman" w:hAnsi="Times New Roman" w:cs="Times New Roman"/>
          <w:sz w:val="28"/>
          <w:szCs w:val="28"/>
        </w:rPr>
      </w:pPr>
      <w:r w:rsidRPr="00F27F87">
        <w:rPr>
          <w:rFonts w:ascii="Times New Roman" w:hAnsi="Times New Roman" w:cs="Times New Roman"/>
          <w:sz w:val="28"/>
          <w:szCs w:val="28"/>
        </w:rPr>
        <w:t>в чем заключается нарушение либо угроза нарушения прав, свобод или законных интересов истца и его требования;</w:t>
      </w:r>
    </w:p>
    <w:p w:rsidR="00F27F87" w:rsidRPr="00F27F87" w:rsidRDefault="00F27F87" w:rsidP="008D007E">
      <w:pPr>
        <w:widowControl w:val="0"/>
        <w:numPr>
          <w:ilvl w:val="0"/>
          <w:numId w:val="13"/>
        </w:numPr>
        <w:spacing w:after="0" w:line="360" w:lineRule="auto"/>
        <w:ind w:left="0" w:firstLine="709"/>
        <w:jc w:val="both"/>
        <w:rPr>
          <w:rFonts w:ascii="Times New Roman" w:hAnsi="Times New Roman" w:cs="Times New Roman"/>
          <w:sz w:val="28"/>
          <w:szCs w:val="28"/>
        </w:rPr>
      </w:pPr>
      <w:r w:rsidRPr="00F27F87">
        <w:rPr>
          <w:rFonts w:ascii="Times New Roman" w:hAnsi="Times New Roman" w:cs="Times New Roman"/>
          <w:sz w:val="28"/>
          <w:szCs w:val="28"/>
        </w:rPr>
        <w:t>обстоятельства, на которых истец основывает свои требования, и доказательства, подтверждающие эти обстоятельства;</w:t>
      </w:r>
    </w:p>
    <w:p w:rsidR="00F27F87" w:rsidRPr="00F27F87" w:rsidRDefault="00F27F87" w:rsidP="008D007E">
      <w:pPr>
        <w:widowControl w:val="0"/>
        <w:numPr>
          <w:ilvl w:val="0"/>
          <w:numId w:val="13"/>
        </w:numPr>
        <w:spacing w:after="0" w:line="360" w:lineRule="auto"/>
        <w:ind w:left="0" w:firstLine="709"/>
        <w:jc w:val="both"/>
        <w:rPr>
          <w:rFonts w:ascii="Times New Roman" w:hAnsi="Times New Roman" w:cs="Times New Roman"/>
          <w:sz w:val="28"/>
          <w:szCs w:val="28"/>
        </w:rPr>
      </w:pPr>
      <w:r w:rsidRPr="00F27F87">
        <w:rPr>
          <w:rFonts w:ascii="Times New Roman" w:hAnsi="Times New Roman" w:cs="Times New Roman"/>
          <w:sz w:val="28"/>
          <w:szCs w:val="28"/>
        </w:rPr>
        <w:t>цена иска, если он подлежит оценке, а также расчет взыскиваемых или оспариваемых денежных сумм;</w:t>
      </w:r>
    </w:p>
    <w:p w:rsidR="00F27F87" w:rsidRPr="00F27F87" w:rsidRDefault="00F27F87" w:rsidP="008D007E">
      <w:pPr>
        <w:widowControl w:val="0"/>
        <w:numPr>
          <w:ilvl w:val="0"/>
          <w:numId w:val="13"/>
        </w:numPr>
        <w:spacing w:after="0" w:line="360" w:lineRule="auto"/>
        <w:ind w:left="0" w:firstLine="709"/>
        <w:jc w:val="both"/>
        <w:rPr>
          <w:rFonts w:ascii="Times New Roman" w:hAnsi="Times New Roman" w:cs="Times New Roman"/>
          <w:sz w:val="28"/>
          <w:szCs w:val="28"/>
        </w:rPr>
      </w:pPr>
      <w:r w:rsidRPr="00F27F87">
        <w:rPr>
          <w:rFonts w:ascii="Times New Roman" w:hAnsi="Times New Roman" w:cs="Times New Roman"/>
          <w:sz w:val="28"/>
          <w:szCs w:val="28"/>
        </w:rPr>
        <w:t>перечень прилагаемых к заявлению документов.</w:t>
      </w:r>
    </w:p>
    <w:p w:rsidR="00F27F87" w:rsidRP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sz w:val="28"/>
          <w:szCs w:val="28"/>
        </w:rPr>
        <w:t>В заявлении могут быть указаны номера телефонов, факсов, адреса электронной почты истца, его представителя, ответчика, иные сведения, имеющие значение для рассмотрения и разрешения дела, а также изложены ходатайства истца.</w:t>
      </w:r>
    </w:p>
    <w:p w:rsidR="00F27F87" w:rsidRP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sz w:val="28"/>
          <w:szCs w:val="28"/>
        </w:rPr>
        <w:t>Исковое заявление подписывается истцом или его представителем при наличии у него полномочий на подписание заявления и предъявление его в суд.</w:t>
      </w:r>
    </w:p>
    <w:p w:rsidR="00F27F87" w:rsidRP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sz w:val="28"/>
          <w:szCs w:val="28"/>
          <w:u w:val="single"/>
        </w:rPr>
        <w:t>К исковому заявлению прилагаются:</w:t>
      </w:r>
    </w:p>
    <w:p w:rsidR="00F27F87" w:rsidRPr="00F27F87" w:rsidRDefault="00F27F87" w:rsidP="008D007E">
      <w:pPr>
        <w:widowControl w:val="0"/>
        <w:numPr>
          <w:ilvl w:val="0"/>
          <w:numId w:val="14"/>
        </w:numPr>
        <w:spacing w:after="0" w:line="360" w:lineRule="auto"/>
        <w:ind w:left="0" w:firstLine="709"/>
        <w:jc w:val="both"/>
        <w:rPr>
          <w:rFonts w:ascii="Times New Roman" w:hAnsi="Times New Roman" w:cs="Times New Roman"/>
          <w:sz w:val="28"/>
          <w:szCs w:val="28"/>
        </w:rPr>
      </w:pPr>
      <w:r w:rsidRPr="00F27F87">
        <w:rPr>
          <w:rFonts w:ascii="Times New Roman" w:hAnsi="Times New Roman" w:cs="Times New Roman"/>
          <w:sz w:val="28"/>
          <w:szCs w:val="28"/>
        </w:rPr>
        <w:t>его копии в соответствии с количеством ответчиков и третьих лиц;</w:t>
      </w:r>
    </w:p>
    <w:p w:rsidR="00F27F87" w:rsidRPr="00F27F87" w:rsidRDefault="00F27F87" w:rsidP="008D007E">
      <w:pPr>
        <w:widowControl w:val="0"/>
        <w:numPr>
          <w:ilvl w:val="0"/>
          <w:numId w:val="14"/>
        </w:numPr>
        <w:spacing w:after="0" w:line="360" w:lineRule="auto"/>
        <w:ind w:left="0" w:firstLine="709"/>
        <w:jc w:val="both"/>
        <w:rPr>
          <w:rFonts w:ascii="Times New Roman" w:hAnsi="Times New Roman" w:cs="Times New Roman"/>
          <w:sz w:val="28"/>
          <w:szCs w:val="28"/>
        </w:rPr>
      </w:pPr>
      <w:r w:rsidRPr="00F27F87">
        <w:rPr>
          <w:rFonts w:ascii="Times New Roman" w:hAnsi="Times New Roman" w:cs="Times New Roman"/>
          <w:sz w:val="28"/>
          <w:szCs w:val="28"/>
        </w:rPr>
        <w:t>документ, подтверждающий уплату государственной пошлины;</w:t>
      </w:r>
    </w:p>
    <w:p w:rsidR="00F27F87" w:rsidRPr="00F27F87" w:rsidRDefault="00F27F87" w:rsidP="008D007E">
      <w:pPr>
        <w:widowControl w:val="0"/>
        <w:numPr>
          <w:ilvl w:val="0"/>
          <w:numId w:val="14"/>
        </w:numPr>
        <w:spacing w:after="0" w:line="360" w:lineRule="auto"/>
        <w:ind w:left="0" w:firstLine="709"/>
        <w:jc w:val="both"/>
        <w:rPr>
          <w:rFonts w:ascii="Times New Roman" w:hAnsi="Times New Roman" w:cs="Times New Roman"/>
          <w:sz w:val="28"/>
          <w:szCs w:val="28"/>
        </w:rPr>
      </w:pPr>
      <w:r w:rsidRPr="00F27F87">
        <w:rPr>
          <w:rFonts w:ascii="Times New Roman" w:hAnsi="Times New Roman" w:cs="Times New Roman"/>
          <w:sz w:val="28"/>
          <w:szCs w:val="28"/>
        </w:rPr>
        <w:t>доверенность или иной документ, удостоверяющие полномочия представителя истца;</w:t>
      </w:r>
    </w:p>
    <w:p w:rsidR="00F27F87" w:rsidRPr="00F27F87" w:rsidRDefault="00F27F87" w:rsidP="008D007E">
      <w:pPr>
        <w:widowControl w:val="0"/>
        <w:numPr>
          <w:ilvl w:val="0"/>
          <w:numId w:val="14"/>
        </w:numPr>
        <w:spacing w:after="0" w:line="360" w:lineRule="auto"/>
        <w:ind w:left="0" w:firstLine="709"/>
        <w:jc w:val="both"/>
        <w:rPr>
          <w:rFonts w:ascii="Times New Roman" w:hAnsi="Times New Roman" w:cs="Times New Roman"/>
          <w:sz w:val="28"/>
          <w:szCs w:val="28"/>
        </w:rPr>
      </w:pPr>
      <w:r w:rsidRPr="00F27F87">
        <w:rPr>
          <w:rFonts w:ascii="Times New Roman" w:hAnsi="Times New Roman" w:cs="Times New Roman"/>
          <w:sz w:val="28"/>
          <w:szCs w:val="28"/>
        </w:rPr>
        <w:t>документы, подтверждающие обстоятельства, на которых истец основывает свои требования, копии этих документов для ответчиков и третьих лиц;</w:t>
      </w:r>
    </w:p>
    <w:p w:rsidR="00F27F87" w:rsidRDefault="00F27F87" w:rsidP="008D007E">
      <w:pPr>
        <w:widowControl w:val="0"/>
        <w:numPr>
          <w:ilvl w:val="0"/>
          <w:numId w:val="14"/>
        </w:numPr>
        <w:spacing w:after="0" w:line="360" w:lineRule="auto"/>
        <w:ind w:left="0" w:firstLine="709"/>
        <w:jc w:val="both"/>
        <w:rPr>
          <w:rFonts w:ascii="Times New Roman" w:hAnsi="Times New Roman" w:cs="Times New Roman"/>
          <w:sz w:val="28"/>
          <w:szCs w:val="28"/>
        </w:rPr>
      </w:pPr>
      <w:r w:rsidRPr="00F27F87">
        <w:rPr>
          <w:rFonts w:ascii="Times New Roman" w:hAnsi="Times New Roman" w:cs="Times New Roman"/>
          <w:sz w:val="28"/>
          <w:szCs w:val="28"/>
        </w:rPr>
        <w:t>расчет взыскиваемой или оспариваемой денежной суммы, подписанный истцом с копиями в соответствии с количеством ответчиков и третьих лиц.</w:t>
      </w:r>
    </w:p>
    <w:p w:rsidR="004773C8" w:rsidRDefault="004773C8" w:rsidP="004773C8">
      <w:pPr>
        <w:widowControl w:val="0"/>
        <w:spacing w:after="0" w:line="360" w:lineRule="auto"/>
        <w:jc w:val="both"/>
        <w:rPr>
          <w:rFonts w:ascii="Times New Roman" w:hAnsi="Times New Roman" w:cs="Times New Roman"/>
          <w:sz w:val="28"/>
          <w:szCs w:val="28"/>
        </w:rPr>
      </w:pPr>
    </w:p>
    <w:p w:rsidR="004773C8" w:rsidRDefault="004773C8" w:rsidP="004773C8">
      <w:pPr>
        <w:widowControl w:val="0"/>
        <w:spacing w:after="0" w:line="360" w:lineRule="auto"/>
        <w:jc w:val="both"/>
        <w:rPr>
          <w:rFonts w:ascii="Times New Roman" w:hAnsi="Times New Roman" w:cs="Times New Roman"/>
          <w:sz w:val="28"/>
          <w:szCs w:val="28"/>
        </w:rPr>
      </w:pPr>
    </w:p>
    <w:p w:rsidR="004773C8" w:rsidRPr="00F27F87" w:rsidRDefault="004773C8" w:rsidP="004773C8">
      <w:pPr>
        <w:widowControl w:val="0"/>
        <w:spacing w:after="0" w:line="360" w:lineRule="auto"/>
        <w:jc w:val="both"/>
        <w:rPr>
          <w:rFonts w:ascii="Times New Roman" w:hAnsi="Times New Roman" w:cs="Times New Roman"/>
          <w:sz w:val="28"/>
          <w:szCs w:val="28"/>
        </w:rPr>
      </w:pPr>
    </w:p>
    <w:p w:rsidR="00F27F87" w:rsidRPr="004773C8" w:rsidRDefault="00F27F87" w:rsidP="008D007E">
      <w:pPr>
        <w:widowControl w:val="0"/>
        <w:numPr>
          <w:ilvl w:val="0"/>
          <w:numId w:val="15"/>
        </w:numPr>
        <w:spacing w:after="0" w:line="360" w:lineRule="auto"/>
        <w:ind w:left="0" w:firstLine="709"/>
        <w:jc w:val="center"/>
        <w:rPr>
          <w:rFonts w:ascii="Times New Roman" w:hAnsi="Times New Roman" w:cs="Times New Roman"/>
          <w:b/>
          <w:i/>
          <w:sz w:val="32"/>
          <w:szCs w:val="32"/>
          <w:u w:val="single"/>
        </w:rPr>
      </w:pPr>
      <w:r w:rsidRPr="004773C8">
        <w:rPr>
          <w:rFonts w:ascii="Times New Roman" w:hAnsi="Times New Roman" w:cs="Times New Roman"/>
          <w:b/>
          <w:i/>
          <w:sz w:val="32"/>
          <w:szCs w:val="32"/>
          <w:u w:val="single"/>
        </w:rPr>
        <w:t>Защита интересов ответчика в исковом производстве.</w:t>
      </w:r>
    </w:p>
    <w:p w:rsidR="00F27F87" w:rsidRP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sz w:val="28"/>
          <w:szCs w:val="28"/>
        </w:rPr>
        <w:t>Защита интересов ответчика возможна по двум основным направлениям:</w:t>
      </w:r>
    </w:p>
    <w:p w:rsidR="00F27F87" w:rsidRPr="00F27F87" w:rsidRDefault="00F27F87" w:rsidP="008D007E">
      <w:pPr>
        <w:widowControl w:val="0"/>
        <w:numPr>
          <w:ilvl w:val="0"/>
          <w:numId w:val="16"/>
        </w:numPr>
        <w:spacing w:after="0" w:line="360" w:lineRule="auto"/>
        <w:ind w:left="0" w:firstLine="709"/>
        <w:jc w:val="both"/>
        <w:rPr>
          <w:rFonts w:ascii="Times New Roman" w:hAnsi="Times New Roman" w:cs="Times New Roman"/>
          <w:sz w:val="28"/>
          <w:szCs w:val="28"/>
        </w:rPr>
      </w:pPr>
      <w:r w:rsidRPr="00F27F87">
        <w:rPr>
          <w:rFonts w:ascii="Times New Roman" w:hAnsi="Times New Roman" w:cs="Times New Roman"/>
          <w:sz w:val="28"/>
          <w:szCs w:val="28"/>
        </w:rPr>
        <w:t>Возражения на иск.</w:t>
      </w:r>
    </w:p>
    <w:p w:rsidR="00F27F87" w:rsidRPr="00F27F87" w:rsidRDefault="00F27F87" w:rsidP="008D007E">
      <w:pPr>
        <w:widowControl w:val="0"/>
        <w:numPr>
          <w:ilvl w:val="0"/>
          <w:numId w:val="16"/>
        </w:numPr>
        <w:spacing w:after="0" w:line="360" w:lineRule="auto"/>
        <w:ind w:left="0" w:firstLine="709"/>
        <w:jc w:val="both"/>
        <w:rPr>
          <w:rFonts w:ascii="Times New Roman" w:hAnsi="Times New Roman" w:cs="Times New Roman"/>
          <w:sz w:val="28"/>
          <w:szCs w:val="28"/>
        </w:rPr>
      </w:pPr>
      <w:r w:rsidRPr="00F27F87">
        <w:rPr>
          <w:rFonts w:ascii="Times New Roman" w:hAnsi="Times New Roman" w:cs="Times New Roman"/>
          <w:sz w:val="28"/>
          <w:szCs w:val="28"/>
        </w:rPr>
        <w:t>Встречный иск.</w:t>
      </w:r>
    </w:p>
    <w:p w:rsidR="00F27F87" w:rsidRP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sz w:val="28"/>
          <w:szCs w:val="28"/>
        </w:rPr>
        <w:t>Ответчик, не согласный с предъявленным ему иском имеет право подать в суд возражения на иск как на стадии подготовки дел к судебному разбирательству, так и на стадии рассмотрения дела по существу.</w:t>
      </w:r>
    </w:p>
    <w:p w:rsidR="00F27F87" w:rsidRP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sz w:val="28"/>
          <w:szCs w:val="28"/>
        </w:rPr>
        <w:t>Возражения на иск могут быть как в письменной, так и в устной форме, в последнем случае они будут занесены в протокол судебного заседания.</w:t>
      </w:r>
    </w:p>
    <w:p w:rsidR="00F27F87" w:rsidRP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sz w:val="28"/>
          <w:szCs w:val="28"/>
        </w:rPr>
        <w:t>Копию возражений на иск вручают истцу.</w:t>
      </w:r>
    </w:p>
    <w:p w:rsidR="00F27F87" w:rsidRP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sz w:val="28"/>
          <w:szCs w:val="28"/>
        </w:rPr>
        <w:t xml:space="preserve">В своих возражениях ответчик должен указать с какими требованиями </w:t>
      </w:r>
      <w:proofErr w:type="gramStart"/>
      <w:r w:rsidRPr="00F27F87">
        <w:rPr>
          <w:rFonts w:ascii="Times New Roman" w:hAnsi="Times New Roman" w:cs="Times New Roman"/>
          <w:sz w:val="28"/>
          <w:szCs w:val="28"/>
        </w:rPr>
        <w:t>истца</w:t>
      </w:r>
      <w:proofErr w:type="gramEnd"/>
      <w:r w:rsidRPr="00F27F87">
        <w:rPr>
          <w:rFonts w:ascii="Times New Roman" w:hAnsi="Times New Roman" w:cs="Times New Roman"/>
          <w:sz w:val="28"/>
          <w:szCs w:val="28"/>
        </w:rPr>
        <w:t xml:space="preserve"> и по </w:t>
      </w:r>
      <w:proofErr w:type="gramStart"/>
      <w:r w:rsidRPr="00F27F87">
        <w:rPr>
          <w:rFonts w:ascii="Times New Roman" w:hAnsi="Times New Roman" w:cs="Times New Roman"/>
          <w:sz w:val="28"/>
          <w:szCs w:val="28"/>
        </w:rPr>
        <w:t>каким</w:t>
      </w:r>
      <w:proofErr w:type="gramEnd"/>
      <w:r w:rsidRPr="00F27F87">
        <w:rPr>
          <w:rFonts w:ascii="Times New Roman" w:hAnsi="Times New Roman" w:cs="Times New Roman"/>
          <w:sz w:val="28"/>
          <w:szCs w:val="28"/>
        </w:rPr>
        <w:t xml:space="preserve"> причинам он не согласен и привести свои контр аргументы со ссылкой на определенные доказательства.</w:t>
      </w:r>
    </w:p>
    <w:p w:rsidR="00F27F87" w:rsidRP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sz w:val="28"/>
          <w:szCs w:val="28"/>
        </w:rPr>
        <w:t xml:space="preserve">Что касается встречного иска, то, согласно ст. 137 ГПК РФ, ответчик вправе до принятия судом решения предъявить к истцу встречный иск для совместного рассмотрения с первоначальным иском. Встречный иск подается по месту предъявления первоначального иска по всем правилам, установленным для предъявления исков. О принятии встречного иска к производству или об отказе в данном требовании судья выносит определение. Основной иск и встречный </w:t>
      </w:r>
      <w:proofErr w:type="gramStart"/>
      <w:r w:rsidRPr="00F27F87">
        <w:rPr>
          <w:rFonts w:ascii="Times New Roman" w:hAnsi="Times New Roman" w:cs="Times New Roman"/>
          <w:sz w:val="28"/>
          <w:szCs w:val="28"/>
        </w:rPr>
        <w:t>рассматриваются в одном производстве и по ним выносится</w:t>
      </w:r>
      <w:proofErr w:type="gramEnd"/>
      <w:r w:rsidRPr="00F27F87">
        <w:rPr>
          <w:rFonts w:ascii="Times New Roman" w:hAnsi="Times New Roman" w:cs="Times New Roman"/>
          <w:sz w:val="28"/>
          <w:szCs w:val="28"/>
        </w:rPr>
        <w:t xml:space="preserve"> одно решение.</w:t>
      </w:r>
    </w:p>
    <w:p w:rsidR="00F27F87" w:rsidRP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sz w:val="28"/>
          <w:szCs w:val="28"/>
        </w:rPr>
        <w:t>Чтобы встречный иск был принят необходимо. Чтобы было соблюдено одно из условий, указанных в ст. 138 ГПК РФ:</w:t>
      </w:r>
    </w:p>
    <w:p w:rsidR="00F27F87" w:rsidRPr="00F27F87" w:rsidRDefault="00F27F87" w:rsidP="008D007E">
      <w:pPr>
        <w:widowControl w:val="0"/>
        <w:numPr>
          <w:ilvl w:val="0"/>
          <w:numId w:val="17"/>
        </w:numPr>
        <w:spacing w:after="0" w:line="360" w:lineRule="auto"/>
        <w:ind w:left="0" w:firstLine="709"/>
        <w:jc w:val="both"/>
        <w:rPr>
          <w:rFonts w:ascii="Times New Roman" w:hAnsi="Times New Roman" w:cs="Times New Roman"/>
          <w:sz w:val="28"/>
          <w:szCs w:val="28"/>
        </w:rPr>
      </w:pPr>
      <w:r w:rsidRPr="00F27F87">
        <w:rPr>
          <w:rFonts w:ascii="Times New Roman" w:hAnsi="Times New Roman" w:cs="Times New Roman"/>
          <w:sz w:val="28"/>
          <w:szCs w:val="28"/>
        </w:rPr>
        <w:t>встречное требование направлено к зачету первоначального требования (истец взыскивает долг с ответчика, но сам должен ответчику деньги);</w:t>
      </w:r>
    </w:p>
    <w:p w:rsidR="00F27F87" w:rsidRPr="00F27F87" w:rsidRDefault="00F27F87" w:rsidP="008D007E">
      <w:pPr>
        <w:widowControl w:val="0"/>
        <w:numPr>
          <w:ilvl w:val="0"/>
          <w:numId w:val="17"/>
        </w:numPr>
        <w:spacing w:after="0" w:line="360" w:lineRule="auto"/>
        <w:ind w:left="0" w:firstLine="709"/>
        <w:jc w:val="both"/>
        <w:rPr>
          <w:rFonts w:ascii="Times New Roman" w:hAnsi="Times New Roman" w:cs="Times New Roman"/>
          <w:sz w:val="28"/>
          <w:szCs w:val="28"/>
        </w:rPr>
      </w:pPr>
      <w:r w:rsidRPr="00F27F87">
        <w:rPr>
          <w:rFonts w:ascii="Times New Roman" w:hAnsi="Times New Roman" w:cs="Times New Roman"/>
          <w:sz w:val="28"/>
          <w:szCs w:val="28"/>
        </w:rPr>
        <w:t xml:space="preserve">удовлетворение встречного иска исключает полностью или в части удовлетворение первоначального иска (основной иск о расторжении брака, а встречный – о признании брака </w:t>
      </w:r>
      <w:proofErr w:type="gramStart"/>
      <w:r w:rsidRPr="00F27F87">
        <w:rPr>
          <w:rFonts w:ascii="Times New Roman" w:hAnsi="Times New Roman" w:cs="Times New Roman"/>
          <w:sz w:val="28"/>
          <w:szCs w:val="28"/>
        </w:rPr>
        <w:t>недействительным</w:t>
      </w:r>
      <w:proofErr w:type="gramEnd"/>
      <w:r w:rsidRPr="00F27F87">
        <w:rPr>
          <w:rFonts w:ascii="Times New Roman" w:hAnsi="Times New Roman" w:cs="Times New Roman"/>
          <w:sz w:val="28"/>
          <w:szCs w:val="28"/>
        </w:rPr>
        <w:t>);</w:t>
      </w:r>
    </w:p>
    <w:p w:rsidR="00F27F87" w:rsidRDefault="00F27F87" w:rsidP="008D007E">
      <w:pPr>
        <w:widowControl w:val="0"/>
        <w:numPr>
          <w:ilvl w:val="0"/>
          <w:numId w:val="17"/>
        </w:numPr>
        <w:spacing w:after="0" w:line="360" w:lineRule="auto"/>
        <w:ind w:left="0" w:firstLine="709"/>
        <w:jc w:val="both"/>
        <w:rPr>
          <w:rFonts w:ascii="Times New Roman" w:hAnsi="Times New Roman" w:cs="Times New Roman"/>
          <w:sz w:val="28"/>
          <w:szCs w:val="28"/>
        </w:rPr>
      </w:pPr>
      <w:r w:rsidRPr="00F27F87">
        <w:rPr>
          <w:rFonts w:ascii="Times New Roman" w:hAnsi="Times New Roman" w:cs="Times New Roman"/>
          <w:sz w:val="28"/>
          <w:szCs w:val="28"/>
        </w:rPr>
        <w:t xml:space="preserve">между встречным и первоначальным исками имеется взаимная </w:t>
      </w:r>
      <w:proofErr w:type="gramStart"/>
      <w:r w:rsidRPr="00F27F87">
        <w:rPr>
          <w:rFonts w:ascii="Times New Roman" w:hAnsi="Times New Roman" w:cs="Times New Roman"/>
          <w:sz w:val="28"/>
          <w:szCs w:val="28"/>
        </w:rPr>
        <w:t>связь</w:t>
      </w:r>
      <w:proofErr w:type="gramEnd"/>
      <w:r w:rsidRPr="00F27F87">
        <w:rPr>
          <w:rFonts w:ascii="Times New Roman" w:hAnsi="Times New Roman" w:cs="Times New Roman"/>
          <w:sz w:val="28"/>
          <w:szCs w:val="28"/>
        </w:rPr>
        <w:t xml:space="preserve"> и их совместное рассмотрение приведет к более быстрому и правильному </w:t>
      </w:r>
      <w:r w:rsidRPr="00F27F87">
        <w:rPr>
          <w:rFonts w:ascii="Times New Roman" w:hAnsi="Times New Roman" w:cs="Times New Roman"/>
          <w:sz w:val="28"/>
          <w:szCs w:val="28"/>
        </w:rPr>
        <w:lastRenderedPageBreak/>
        <w:t>рассмотрению споров.</w:t>
      </w:r>
    </w:p>
    <w:p w:rsidR="004773C8" w:rsidRDefault="004773C8" w:rsidP="004773C8">
      <w:pPr>
        <w:widowControl w:val="0"/>
        <w:spacing w:after="0" w:line="360" w:lineRule="auto"/>
        <w:jc w:val="both"/>
        <w:rPr>
          <w:rFonts w:ascii="Times New Roman" w:hAnsi="Times New Roman" w:cs="Times New Roman"/>
          <w:sz w:val="28"/>
          <w:szCs w:val="28"/>
        </w:rPr>
      </w:pPr>
    </w:p>
    <w:p w:rsidR="004773C8" w:rsidRPr="00F27F87" w:rsidRDefault="004773C8" w:rsidP="004773C8">
      <w:pPr>
        <w:widowControl w:val="0"/>
        <w:spacing w:after="0" w:line="360" w:lineRule="auto"/>
        <w:jc w:val="both"/>
        <w:rPr>
          <w:rFonts w:ascii="Times New Roman" w:hAnsi="Times New Roman" w:cs="Times New Roman"/>
          <w:sz w:val="28"/>
          <w:szCs w:val="28"/>
        </w:rPr>
      </w:pPr>
    </w:p>
    <w:p w:rsidR="00F27F87" w:rsidRPr="004773C8" w:rsidRDefault="00F27F87" w:rsidP="008D007E">
      <w:pPr>
        <w:widowControl w:val="0"/>
        <w:numPr>
          <w:ilvl w:val="0"/>
          <w:numId w:val="18"/>
        </w:numPr>
        <w:spacing w:after="0" w:line="360" w:lineRule="auto"/>
        <w:ind w:left="0" w:firstLine="709"/>
        <w:jc w:val="center"/>
        <w:rPr>
          <w:rFonts w:ascii="Times New Roman" w:hAnsi="Times New Roman" w:cs="Times New Roman"/>
          <w:b/>
          <w:i/>
          <w:sz w:val="32"/>
          <w:szCs w:val="32"/>
          <w:u w:val="single"/>
        </w:rPr>
      </w:pPr>
      <w:r w:rsidRPr="004773C8">
        <w:rPr>
          <w:rFonts w:ascii="Times New Roman" w:hAnsi="Times New Roman" w:cs="Times New Roman"/>
          <w:b/>
          <w:i/>
          <w:sz w:val="32"/>
          <w:szCs w:val="32"/>
          <w:u w:val="single"/>
        </w:rPr>
        <w:t>Изменение иска, отказ от иска, признание иска, заключение мирового соглашения.</w:t>
      </w:r>
    </w:p>
    <w:p w:rsidR="00F27F87" w:rsidRP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sz w:val="28"/>
          <w:szCs w:val="28"/>
        </w:rPr>
        <w:t>Данные права предусмотрены ст. 39 ГПК РФ.</w:t>
      </w:r>
    </w:p>
    <w:p w:rsidR="00F27F87" w:rsidRP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b/>
          <w:bCs/>
          <w:sz w:val="28"/>
          <w:szCs w:val="28"/>
        </w:rPr>
        <w:t xml:space="preserve">Истец </w:t>
      </w:r>
      <w:proofErr w:type="gramStart"/>
      <w:r w:rsidRPr="00F27F87">
        <w:rPr>
          <w:rFonts w:ascii="Times New Roman" w:hAnsi="Times New Roman" w:cs="Times New Roman"/>
          <w:b/>
          <w:bCs/>
          <w:sz w:val="28"/>
          <w:szCs w:val="28"/>
        </w:rPr>
        <w:t>в праве</w:t>
      </w:r>
      <w:proofErr w:type="gramEnd"/>
      <w:r w:rsidRPr="00F27F87">
        <w:rPr>
          <w:rFonts w:ascii="Times New Roman" w:hAnsi="Times New Roman" w:cs="Times New Roman"/>
          <w:b/>
          <w:bCs/>
          <w:sz w:val="28"/>
          <w:szCs w:val="28"/>
        </w:rPr>
        <w:t xml:space="preserve"> изменить иск, т.е. изменить или предмет иска или его основания, а также размер своих требований. </w:t>
      </w:r>
      <w:r w:rsidRPr="00F27F87">
        <w:rPr>
          <w:rFonts w:ascii="Times New Roman" w:hAnsi="Times New Roman" w:cs="Times New Roman"/>
          <w:sz w:val="28"/>
          <w:szCs w:val="28"/>
        </w:rPr>
        <w:t>Об этом истец подает дополнительное исковое заявление в суд, а суд должен принять такое заявление.</w:t>
      </w:r>
    </w:p>
    <w:p w:rsidR="00F27F87" w:rsidRP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sz w:val="28"/>
          <w:szCs w:val="28"/>
        </w:rPr>
        <w:t>Изменение предмета иска означает, что лицо меняет суть своего требования, но основания иска остаются прежними, – например, вначале истец требовал возврат вещи, а потом стал требовать выплату ее стоимости.</w:t>
      </w:r>
    </w:p>
    <w:p w:rsidR="00F27F87" w:rsidRP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sz w:val="28"/>
          <w:szCs w:val="28"/>
        </w:rPr>
        <w:t xml:space="preserve">Изменение оснований иска – изменение </w:t>
      </w:r>
      <w:proofErr w:type="gramStart"/>
      <w:r w:rsidRPr="00F27F87">
        <w:rPr>
          <w:rFonts w:ascii="Times New Roman" w:hAnsi="Times New Roman" w:cs="Times New Roman"/>
          <w:sz w:val="28"/>
          <w:szCs w:val="28"/>
        </w:rPr>
        <w:t>обстоятельств</w:t>
      </w:r>
      <w:proofErr w:type="gramEnd"/>
      <w:r w:rsidRPr="00F27F87">
        <w:rPr>
          <w:rFonts w:ascii="Times New Roman" w:hAnsi="Times New Roman" w:cs="Times New Roman"/>
          <w:sz w:val="28"/>
          <w:szCs w:val="28"/>
        </w:rPr>
        <w:t xml:space="preserve"> на которые истец ссылается в подтверждении своих требований, но предмет иска не изменен.</w:t>
      </w:r>
    </w:p>
    <w:p w:rsidR="00F27F87" w:rsidRP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sz w:val="28"/>
          <w:szCs w:val="28"/>
        </w:rPr>
        <w:t>Одновременное изменение и предмета и оснований иска приводит к отказу от изначального иска и предъявления нового иска.</w:t>
      </w:r>
    </w:p>
    <w:p w:rsidR="00F27F87" w:rsidRP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sz w:val="28"/>
          <w:szCs w:val="28"/>
        </w:rPr>
        <w:t xml:space="preserve">Также истец </w:t>
      </w:r>
      <w:proofErr w:type="gramStart"/>
      <w:r w:rsidRPr="00F27F87">
        <w:rPr>
          <w:rFonts w:ascii="Times New Roman" w:hAnsi="Times New Roman" w:cs="Times New Roman"/>
          <w:sz w:val="28"/>
          <w:szCs w:val="28"/>
        </w:rPr>
        <w:t>в праве</w:t>
      </w:r>
      <w:proofErr w:type="gramEnd"/>
      <w:r w:rsidRPr="00F27F87">
        <w:rPr>
          <w:rFonts w:ascii="Times New Roman" w:hAnsi="Times New Roman" w:cs="Times New Roman"/>
          <w:sz w:val="28"/>
          <w:szCs w:val="28"/>
        </w:rPr>
        <w:t xml:space="preserve"> увеличить или уменьшить сумму исковых требований при неизменности предмета иска и его оснований.</w:t>
      </w:r>
    </w:p>
    <w:p w:rsidR="00F27F87" w:rsidRP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sz w:val="28"/>
          <w:szCs w:val="28"/>
        </w:rPr>
        <w:t>При изменении основания или предмета иска, увеличении размера исковых требований течение срока рассмотрения дела, предусмотренного ГПК РФ, начинается со дня совершения данного процессуального действия.</w:t>
      </w:r>
    </w:p>
    <w:p w:rsidR="00F27F87" w:rsidRP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sz w:val="28"/>
          <w:szCs w:val="28"/>
        </w:rPr>
        <w:t>Истец в праве </w:t>
      </w:r>
      <w:r w:rsidRPr="00F27F87">
        <w:rPr>
          <w:rFonts w:ascii="Times New Roman" w:hAnsi="Times New Roman" w:cs="Times New Roman"/>
          <w:b/>
          <w:bCs/>
          <w:sz w:val="28"/>
          <w:szCs w:val="28"/>
        </w:rPr>
        <w:t>отказаться от иска</w:t>
      </w:r>
      <w:r w:rsidRPr="00F27F87">
        <w:rPr>
          <w:rFonts w:ascii="Times New Roman" w:hAnsi="Times New Roman" w:cs="Times New Roman"/>
          <w:sz w:val="28"/>
          <w:szCs w:val="28"/>
        </w:rPr>
        <w:t xml:space="preserve"> без </w:t>
      </w:r>
      <w:proofErr w:type="gramStart"/>
      <w:r w:rsidRPr="00F27F87">
        <w:rPr>
          <w:rFonts w:ascii="Times New Roman" w:hAnsi="Times New Roman" w:cs="Times New Roman"/>
          <w:sz w:val="28"/>
          <w:szCs w:val="28"/>
        </w:rPr>
        <w:t>указания</w:t>
      </w:r>
      <w:proofErr w:type="gramEnd"/>
      <w:r w:rsidRPr="00F27F87">
        <w:rPr>
          <w:rFonts w:ascii="Times New Roman" w:hAnsi="Times New Roman" w:cs="Times New Roman"/>
          <w:sz w:val="28"/>
          <w:szCs w:val="28"/>
        </w:rPr>
        <w:t xml:space="preserve"> каких либо причин на это, хотя он может и их указать. От </w:t>
      </w:r>
      <w:proofErr w:type="gramStart"/>
      <w:r w:rsidRPr="00F27F87">
        <w:rPr>
          <w:rFonts w:ascii="Times New Roman" w:hAnsi="Times New Roman" w:cs="Times New Roman"/>
          <w:sz w:val="28"/>
          <w:szCs w:val="28"/>
        </w:rPr>
        <w:t>отказе</w:t>
      </w:r>
      <w:proofErr w:type="gramEnd"/>
      <w:r w:rsidRPr="00F27F87">
        <w:rPr>
          <w:rFonts w:ascii="Times New Roman" w:hAnsi="Times New Roman" w:cs="Times New Roman"/>
          <w:sz w:val="28"/>
          <w:szCs w:val="28"/>
        </w:rPr>
        <w:t xml:space="preserve"> от иска истец пишет заявление, а суд принимает этот отказ путем вынесения определения о прекращении производства по делу. В этом случае истец не имеет права обратиться в суд снова с аналогичным иском, т.е. к той же стороне, по тому же предмету и по тем же основаниям. Однако это определение может быть обжаловано как в кассационном, так и в надзорном порядке.</w:t>
      </w:r>
    </w:p>
    <w:p w:rsidR="00F27F87" w:rsidRP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sz w:val="28"/>
          <w:szCs w:val="28"/>
        </w:rPr>
        <w:t>Ответчик вправе </w:t>
      </w:r>
      <w:r w:rsidRPr="00F27F87">
        <w:rPr>
          <w:rFonts w:ascii="Times New Roman" w:hAnsi="Times New Roman" w:cs="Times New Roman"/>
          <w:b/>
          <w:bCs/>
          <w:sz w:val="28"/>
          <w:szCs w:val="28"/>
        </w:rPr>
        <w:t>признать иск.</w:t>
      </w:r>
      <w:r w:rsidRPr="00F27F87">
        <w:rPr>
          <w:rFonts w:ascii="Times New Roman" w:hAnsi="Times New Roman" w:cs="Times New Roman"/>
          <w:sz w:val="28"/>
          <w:szCs w:val="28"/>
        </w:rPr>
        <w:t xml:space="preserve"> Это осуществляется как в </w:t>
      </w:r>
      <w:proofErr w:type="gramStart"/>
      <w:r w:rsidRPr="00F27F87">
        <w:rPr>
          <w:rFonts w:ascii="Times New Roman" w:hAnsi="Times New Roman" w:cs="Times New Roman"/>
          <w:sz w:val="28"/>
          <w:szCs w:val="28"/>
        </w:rPr>
        <w:t>письменной</w:t>
      </w:r>
      <w:proofErr w:type="gramEnd"/>
      <w:r w:rsidRPr="00F27F87">
        <w:rPr>
          <w:rFonts w:ascii="Times New Roman" w:hAnsi="Times New Roman" w:cs="Times New Roman"/>
          <w:sz w:val="28"/>
          <w:szCs w:val="28"/>
        </w:rPr>
        <w:t xml:space="preserve"> так и в устной форме с обязательным занесением данного признания в протокол. Суд принимает признание иска ответчиком и выносит решение об удовлетворении исковых требований на основании признания данного факта ответчиком. Если суд </w:t>
      </w:r>
      <w:r w:rsidRPr="00F27F87">
        <w:rPr>
          <w:rFonts w:ascii="Times New Roman" w:hAnsi="Times New Roman" w:cs="Times New Roman"/>
          <w:sz w:val="28"/>
          <w:szCs w:val="28"/>
        </w:rPr>
        <w:lastRenderedPageBreak/>
        <w:t>не принимает признание иска ответчиком, то выносится определение.</w:t>
      </w:r>
    </w:p>
    <w:p w:rsidR="00F27F87" w:rsidRP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sz w:val="28"/>
          <w:szCs w:val="28"/>
        </w:rPr>
        <w:t>Стороны также могут окончить дело </w:t>
      </w:r>
      <w:r w:rsidRPr="00F27F87">
        <w:rPr>
          <w:rFonts w:ascii="Times New Roman" w:hAnsi="Times New Roman" w:cs="Times New Roman"/>
          <w:b/>
          <w:bCs/>
          <w:sz w:val="28"/>
          <w:szCs w:val="28"/>
        </w:rPr>
        <w:t>мировым соглашением</w:t>
      </w:r>
      <w:r w:rsidRPr="00F27F87">
        <w:rPr>
          <w:rFonts w:ascii="Times New Roman" w:hAnsi="Times New Roman" w:cs="Times New Roman"/>
          <w:sz w:val="28"/>
          <w:szCs w:val="28"/>
        </w:rPr>
        <w:t xml:space="preserve">. Мировое соглашение заключается между сторонами в письменной форме, где указываются все условия данного соглашения, могут устанавливаться сроки и порядок выполнения определенных обязательств. В мировом соглашении должно быть указание на то, что сторонам </w:t>
      </w:r>
      <w:proofErr w:type="gramStart"/>
      <w:r w:rsidRPr="00F27F87">
        <w:rPr>
          <w:rFonts w:ascii="Times New Roman" w:hAnsi="Times New Roman" w:cs="Times New Roman"/>
          <w:sz w:val="28"/>
          <w:szCs w:val="28"/>
        </w:rPr>
        <w:t>разъяснены</w:t>
      </w:r>
      <w:proofErr w:type="gramEnd"/>
      <w:r w:rsidRPr="00F27F87">
        <w:rPr>
          <w:rFonts w:ascii="Times New Roman" w:hAnsi="Times New Roman" w:cs="Times New Roman"/>
          <w:sz w:val="28"/>
          <w:szCs w:val="28"/>
        </w:rPr>
        <w:t xml:space="preserve"> понятны последствия заключения мирового соглашения. Мировое соглашение утверждается определением суда о прекращении производства по делу, в резолютивной </w:t>
      </w:r>
      <w:proofErr w:type="gramStart"/>
      <w:r w:rsidRPr="00F27F87">
        <w:rPr>
          <w:rFonts w:ascii="Times New Roman" w:hAnsi="Times New Roman" w:cs="Times New Roman"/>
          <w:sz w:val="28"/>
          <w:szCs w:val="28"/>
        </w:rPr>
        <w:t>части</w:t>
      </w:r>
      <w:proofErr w:type="gramEnd"/>
      <w:r w:rsidRPr="00F27F87">
        <w:rPr>
          <w:rFonts w:ascii="Times New Roman" w:hAnsi="Times New Roman" w:cs="Times New Roman"/>
          <w:sz w:val="28"/>
          <w:szCs w:val="28"/>
        </w:rPr>
        <w:t xml:space="preserve"> которой указаны условия мирового соглашения, последствия заключения мирового соглашения те же, что и при отказе истца от иска.</w:t>
      </w:r>
    </w:p>
    <w:p w:rsidR="00F27F87" w:rsidRP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sz w:val="28"/>
          <w:szCs w:val="28"/>
        </w:rPr>
        <w:t xml:space="preserve">Помимо этого, в случае, если одна из сторон не выполняет добровольно условия мирового соглашения, то заинтересованная сторона имеет право обратиться в суд, утвердивший мировое соглашение, и попросить выдать исполнительный лист для принудительного исполнения условий мирового соглашения. В случае, если исполнительный лист выдается, определение суда об утверждении мирового соглашения будет </w:t>
      </w:r>
      <w:proofErr w:type="gramStart"/>
      <w:r w:rsidRPr="00F27F87">
        <w:rPr>
          <w:rFonts w:ascii="Times New Roman" w:hAnsi="Times New Roman" w:cs="Times New Roman"/>
          <w:sz w:val="28"/>
          <w:szCs w:val="28"/>
        </w:rPr>
        <w:t>исполнятся</w:t>
      </w:r>
      <w:proofErr w:type="gramEnd"/>
      <w:r w:rsidRPr="00F27F87">
        <w:rPr>
          <w:rFonts w:ascii="Times New Roman" w:hAnsi="Times New Roman" w:cs="Times New Roman"/>
          <w:sz w:val="28"/>
          <w:szCs w:val="28"/>
        </w:rPr>
        <w:t xml:space="preserve"> также как и решение суда.</w:t>
      </w:r>
    </w:p>
    <w:p w:rsid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sz w:val="28"/>
          <w:szCs w:val="28"/>
        </w:rPr>
        <w:t>Однако</w:t>
      </w:r>
      <w:proofErr w:type="gramStart"/>
      <w:r w:rsidRPr="00F27F87">
        <w:rPr>
          <w:rFonts w:ascii="Times New Roman" w:hAnsi="Times New Roman" w:cs="Times New Roman"/>
          <w:sz w:val="28"/>
          <w:szCs w:val="28"/>
        </w:rPr>
        <w:t>,</w:t>
      </w:r>
      <w:proofErr w:type="gramEnd"/>
      <w:r w:rsidRPr="00F27F87">
        <w:rPr>
          <w:rFonts w:ascii="Times New Roman" w:hAnsi="Times New Roman" w:cs="Times New Roman"/>
          <w:sz w:val="28"/>
          <w:szCs w:val="28"/>
        </w:rPr>
        <w:t xml:space="preserve"> суд не принимает отказ истца от иска, признание иска ответчиком и не утверждает мировое соглашение сторон, если это противоречит закону или нарушает права и законные интересы других лиц.</w:t>
      </w:r>
    </w:p>
    <w:p w:rsidR="004773C8" w:rsidRDefault="004773C8" w:rsidP="00F27F87">
      <w:pPr>
        <w:widowControl w:val="0"/>
        <w:spacing w:after="0" w:line="360" w:lineRule="auto"/>
        <w:ind w:firstLine="709"/>
        <w:jc w:val="both"/>
        <w:rPr>
          <w:rFonts w:ascii="Times New Roman" w:hAnsi="Times New Roman" w:cs="Times New Roman"/>
          <w:sz w:val="28"/>
          <w:szCs w:val="28"/>
        </w:rPr>
      </w:pPr>
    </w:p>
    <w:p w:rsidR="004773C8" w:rsidRDefault="004773C8" w:rsidP="00F27F87">
      <w:pPr>
        <w:widowControl w:val="0"/>
        <w:spacing w:after="0" w:line="360" w:lineRule="auto"/>
        <w:ind w:firstLine="709"/>
        <w:jc w:val="both"/>
        <w:rPr>
          <w:rFonts w:ascii="Times New Roman" w:hAnsi="Times New Roman" w:cs="Times New Roman"/>
          <w:sz w:val="28"/>
          <w:szCs w:val="28"/>
        </w:rPr>
      </w:pPr>
    </w:p>
    <w:p w:rsidR="004773C8" w:rsidRDefault="004773C8" w:rsidP="00F27F87">
      <w:pPr>
        <w:widowControl w:val="0"/>
        <w:spacing w:after="0" w:line="360" w:lineRule="auto"/>
        <w:ind w:firstLine="709"/>
        <w:jc w:val="both"/>
        <w:rPr>
          <w:rFonts w:ascii="Times New Roman" w:hAnsi="Times New Roman" w:cs="Times New Roman"/>
          <w:sz w:val="28"/>
          <w:szCs w:val="28"/>
        </w:rPr>
      </w:pPr>
    </w:p>
    <w:p w:rsidR="004773C8" w:rsidRDefault="004773C8" w:rsidP="00F27F87">
      <w:pPr>
        <w:widowControl w:val="0"/>
        <w:spacing w:after="0" w:line="360" w:lineRule="auto"/>
        <w:ind w:firstLine="709"/>
        <w:jc w:val="both"/>
        <w:rPr>
          <w:rFonts w:ascii="Times New Roman" w:hAnsi="Times New Roman" w:cs="Times New Roman"/>
          <w:sz w:val="28"/>
          <w:szCs w:val="28"/>
        </w:rPr>
      </w:pPr>
    </w:p>
    <w:p w:rsidR="004773C8" w:rsidRDefault="004773C8" w:rsidP="00F27F87">
      <w:pPr>
        <w:widowControl w:val="0"/>
        <w:spacing w:after="0" w:line="360" w:lineRule="auto"/>
        <w:ind w:firstLine="709"/>
        <w:jc w:val="both"/>
        <w:rPr>
          <w:rFonts w:ascii="Times New Roman" w:hAnsi="Times New Roman" w:cs="Times New Roman"/>
          <w:sz w:val="28"/>
          <w:szCs w:val="28"/>
        </w:rPr>
      </w:pPr>
    </w:p>
    <w:p w:rsidR="004773C8" w:rsidRDefault="004773C8" w:rsidP="00F27F87">
      <w:pPr>
        <w:widowControl w:val="0"/>
        <w:spacing w:after="0" w:line="360" w:lineRule="auto"/>
        <w:ind w:firstLine="709"/>
        <w:jc w:val="both"/>
        <w:rPr>
          <w:rFonts w:ascii="Times New Roman" w:hAnsi="Times New Roman" w:cs="Times New Roman"/>
          <w:sz w:val="28"/>
          <w:szCs w:val="28"/>
        </w:rPr>
      </w:pPr>
    </w:p>
    <w:p w:rsidR="004773C8" w:rsidRDefault="004773C8" w:rsidP="00F27F87">
      <w:pPr>
        <w:widowControl w:val="0"/>
        <w:spacing w:after="0" w:line="360" w:lineRule="auto"/>
        <w:ind w:firstLine="709"/>
        <w:jc w:val="both"/>
        <w:rPr>
          <w:rFonts w:ascii="Times New Roman" w:hAnsi="Times New Roman" w:cs="Times New Roman"/>
          <w:sz w:val="28"/>
          <w:szCs w:val="28"/>
        </w:rPr>
      </w:pPr>
    </w:p>
    <w:p w:rsidR="004773C8" w:rsidRDefault="004773C8" w:rsidP="00F27F87">
      <w:pPr>
        <w:widowControl w:val="0"/>
        <w:spacing w:after="0" w:line="360" w:lineRule="auto"/>
        <w:ind w:firstLine="709"/>
        <w:jc w:val="both"/>
        <w:rPr>
          <w:rFonts w:ascii="Times New Roman" w:hAnsi="Times New Roman" w:cs="Times New Roman"/>
          <w:sz w:val="28"/>
          <w:szCs w:val="28"/>
        </w:rPr>
      </w:pPr>
    </w:p>
    <w:p w:rsidR="004773C8" w:rsidRDefault="004773C8" w:rsidP="00F27F87">
      <w:pPr>
        <w:widowControl w:val="0"/>
        <w:spacing w:after="0" w:line="360" w:lineRule="auto"/>
        <w:ind w:firstLine="709"/>
        <w:jc w:val="both"/>
        <w:rPr>
          <w:rFonts w:ascii="Times New Roman" w:hAnsi="Times New Roman" w:cs="Times New Roman"/>
          <w:sz w:val="28"/>
          <w:szCs w:val="28"/>
        </w:rPr>
      </w:pPr>
    </w:p>
    <w:p w:rsidR="004773C8" w:rsidRDefault="004773C8" w:rsidP="00F27F87">
      <w:pPr>
        <w:widowControl w:val="0"/>
        <w:spacing w:after="0" w:line="360" w:lineRule="auto"/>
        <w:ind w:firstLine="709"/>
        <w:jc w:val="both"/>
        <w:rPr>
          <w:rFonts w:ascii="Times New Roman" w:hAnsi="Times New Roman" w:cs="Times New Roman"/>
          <w:sz w:val="28"/>
          <w:szCs w:val="28"/>
        </w:rPr>
      </w:pPr>
    </w:p>
    <w:p w:rsidR="004773C8" w:rsidRDefault="004773C8" w:rsidP="00F27F87">
      <w:pPr>
        <w:widowControl w:val="0"/>
        <w:spacing w:after="0" w:line="360" w:lineRule="auto"/>
        <w:ind w:firstLine="709"/>
        <w:jc w:val="both"/>
        <w:rPr>
          <w:rFonts w:ascii="Times New Roman" w:hAnsi="Times New Roman" w:cs="Times New Roman"/>
          <w:sz w:val="28"/>
          <w:szCs w:val="28"/>
        </w:rPr>
      </w:pPr>
    </w:p>
    <w:p w:rsidR="004773C8" w:rsidRDefault="004773C8" w:rsidP="00F27F87">
      <w:pPr>
        <w:widowControl w:val="0"/>
        <w:spacing w:after="0" w:line="360" w:lineRule="auto"/>
        <w:ind w:firstLine="709"/>
        <w:jc w:val="both"/>
        <w:rPr>
          <w:rFonts w:ascii="Times New Roman" w:hAnsi="Times New Roman" w:cs="Times New Roman"/>
          <w:sz w:val="28"/>
          <w:szCs w:val="28"/>
        </w:rPr>
      </w:pPr>
    </w:p>
    <w:p w:rsidR="004773C8" w:rsidRDefault="004773C8" w:rsidP="00F27F87">
      <w:pPr>
        <w:widowControl w:val="0"/>
        <w:spacing w:after="0" w:line="360" w:lineRule="auto"/>
        <w:ind w:firstLine="709"/>
        <w:jc w:val="both"/>
        <w:rPr>
          <w:rFonts w:ascii="Times New Roman" w:hAnsi="Times New Roman" w:cs="Times New Roman"/>
          <w:sz w:val="28"/>
          <w:szCs w:val="28"/>
        </w:rPr>
      </w:pPr>
    </w:p>
    <w:p w:rsidR="004773C8" w:rsidRDefault="004773C8" w:rsidP="00F27F87">
      <w:pPr>
        <w:widowControl w:val="0"/>
        <w:spacing w:after="0" w:line="360" w:lineRule="auto"/>
        <w:ind w:firstLine="709"/>
        <w:jc w:val="both"/>
        <w:rPr>
          <w:rFonts w:ascii="Times New Roman" w:hAnsi="Times New Roman" w:cs="Times New Roman"/>
          <w:sz w:val="28"/>
          <w:szCs w:val="28"/>
        </w:rPr>
      </w:pPr>
    </w:p>
    <w:p w:rsidR="004773C8" w:rsidRDefault="004773C8" w:rsidP="00F27F87">
      <w:pPr>
        <w:widowControl w:val="0"/>
        <w:spacing w:after="0" w:line="360" w:lineRule="auto"/>
        <w:ind w:firstLine="709"/>
        <w:jc w:val="both"/>
        <w:rPr>
          <w:rFonts w:ascii="Times New Roman" w:hAnsi="Times New Roman" w:cs="Times New Roman"/>
          <w:sz w:val="28"/>
          <w:szCs w:val="28"/>
        </w:rPr>
      </w:pPr>
    </w:p>
    <w:p w:rsidR="004773C8" w:rsidRPr="00F27F87" w:rsidRDefault="004773C8" w:rsidP="00F27F87">
      <w:pPr>
        <w:widowControl w:val="0"/>
        <w:spacing w:after="0" w:line="360" w:lineRule="auto"/>
        <w:ind w:firstLine="709"/>
        <w:jc w:val="both"/>
        <w:rPr>
          <w:rFonts w:ascii="Times New Roman" w:hAnsi="Times New Roman" w:cs="Times New Roman"/>
          <w:sz w:val="28"/>
          <w:szCs w:val="28"/>
        </w:rPr>
      </w:pPr>
    </w:p>
    <w:p w:rsidR="00F27F87" w:rsidRPr="004773C8" w:rsidRDefault="00F27F87" w:rsidP="008D007E">
      <w:pPr>
        <w:widowControl w:val="0"/>
        <w:numPr>
          <w:ilvl w:val="0"/>
          <w:numId w:val="19"/>
        </w:numPr>
        <w:spacing w:after="0" w:line="360" w:lineRule="auto"/>
        <w:ind w:left="0" w:firstLine="709"/>
        <w:jc w:val="center"/>
        <w:rPr>
          <w:rFonts w:ascii="Times New Roman" w:hAnsi="Times New Roman" w:cs="Times New Roman"/>
          <w:b/>
          <w:i/>
          <w:sz w:val="32"/>
          <w:szCs w:val="32"/>
          <w:u w:val="single"/>
        </w:rPr>
      </w:pPr>
      <w:r w:rsidRPr="004773C8">
        <w:rPr>
          <w:rFonts w:ascii="Times New Roman" w:hAnsi="Times New Roman" w:cs="Times New Roman"/>
          <w:b/>
          <w:i/>
          <w:sz w:val="32"/>
          <w:szCs w:val="32"/>
          <w:u w:val="single"/>
        </w:rPr>
        <w:t>Обеспечение иска.</w:t>
      </w:r>
    </w:p>
    <w:p w:rsidR="00F27F87" w:rsidRP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sz w:val="28"/>
          <w:szCs w:val="28"/>
        </w:rPr>
        <w:t>Вопрос об обеспечении иска урегулирован в Главе 13 ГПК РФ.</w:t>
      </w:r>
    </w:p>
    <w:p w:rsidR="00F27F87" w:rsidRP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sz w:val="28"/>
          <w:szCs w:val="28"/>
        </w:rPr>
        <w:t>Обеспечение иска призвано обеспечить надлежащее исполнение решения, которое будет принято по данному делу.</w:t>
      </w:r>
    </w:p>
    <w:p w:rsidR="00F27F87" w:rsidRP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sz w:val="28"/>
          <w:szCs w:val="28"/>
          <w:u w:val="single"/>
        </w:rPr>
        <w:t>Мерами по обеспечению иска могут быть (ст. 140 ГПК РФ):</w:t>
      </w:r>
    </w:p>
    <w:p w:rsidR="00F27F87" w:rsidRP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sz w:val="28"/>
          <w:szCs w:val="28"/>
        </w:rPr>
        <w:t>1) наложение ареста на имущество, принадлежащее ответчику;</w:t>
      </w:r>
    </w:p>
    <w:p w:rsidR="00F27F87" w:rsidRP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sz w:val="28"/>
          <w:szCs w:val="28"/>
        </w:rPr>
        <w:t>2) запрещение ответчику совершать определенные действия;</w:t>
      </w:r>
    </w:p>
    <w:p w:rsidR="00F27F87" w:rsidRP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sz w:val="28"/>
          <w:szCs w:val="28"/>
        </w:rPr>
        <w:t>3) запрещение другим лицам совершать определенные действия, касающиеся предмета спора;</w:t>
      </w:r>
    </w:p>
    <w:p w:rsidR="00F27F87" w:rsidRP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sz w:val="28"/>
          <w:szCs w:val="28"/>
        </w:rPr>
        <w:t>4) приостановление реализации имущества в случае предъявления иска об освобождении имущества от ареста (исключении из описи);</w:t>
      </w:r>
    </w:p>
    <w:p w:rsidR="00F27F87" w:rsidRP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sz w:val="28"/>
          <w:szCs w:val="28"/>
        </w:rPr>
        <w:t>5) приостановление взыскания по исполнительному документу, оспариваемому должником в судебном порядке.</w:t>
      </w:r>
    </w:p>
    <w:p w:rsidR="00F27F87" w:rsidRP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sz w:val="28"/>
          <w:szCs w:val="28"/>
        </w:rPr>
        <w:t>В необходимых случаях судья или суд может принять иные меры по обеспечению иска. Судьей или судом может быть допущено несколько мер по обеспечению иска, также допускается замена одних мер по обеспечению иска другими мерами. Меры по обеспечению иска должны быть соразмерны заявленному истцом требованию.</w:t>
      </w:r>
    </w:p>
    <w:p w:rsidR="00F27F87" w:rsidRP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sz w:val="28"/>
          <w:szCs w:val="28"/>
        </w:rPr>
        <w:t>Обеспечение иска осуществляется тем судом, в производстве которого находится данное гражданское дело. Оно осуществляется на основании заявления об этом истца на любой стадии дела при условии, что в результате негативных действий ответчика исполнение решения будет затруднено или невозможно.</w:t>
      </w:r>
    </w:p>
    <w:p w:rsidR="00F27F87" w:rsidRP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sz w:val="28"/>
          <w:szCs w:val="28"/>
        </w:rPr>
        <w:t>Заявление об обеспечении иска рассматривается в день его поступления в суд без извещения ответчика, других лиц, участвующих в деле. О принятии мер по обеспечению иска судья или суд выносит определение и незамедлительно сообщает в соответствующие государственные органы или органы местного самоуправления, регистрирующие имущество или права на него, их ограничения (обременения), переход и прекращение.</w:t>
      </w:r>
    </w:p>
    <w:p w:rsidR="00F27F87" w:rsidRP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sz w:val="28"/>
          <w:szCs w:val="28"/>
        </w:rPr>
        <w:t xml:space="preserve">На основании определения суда об обеспечении иска судья или суд выдает </w:t>
      </w:r>
      <w:r w:rsidRPr="00F27F87">
        <w:rPr>
          <w:rFonts w:ascii="Times New Roman" w:hAnsi="Times New Roman" w:cs="Times New Roman"/>
          <w:sz w:val="28"/>
          <w:szCs w:val="28"/>
        </w:rPr>
        <w:lastRenderedPageBreak/>
        <w:t>истцу исполнительный лист и направляет ответчику копию определения суда. Определение суда об обеспечении иска приводится в исполнение немедленно.</w:t>
      </w:r>
    </w:p>
    <w:p w:rsidR="00F27F87" w:rsidRP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sz w:val="28"/>
          <w:szCs w:val="28"/>
        </w:rPr>
        <w:t>Однако, судья или суд, допуская обеспечение иска, может потребовать от истца предоставления обеспечения возможных для ответчика убытков. Ответчик после вступления в законную силу решения суда, которым в иске отказано, вправе предъявить к истцу иск о возмещении убытков, причиненных ему мерами по обеспечению иска, принятыми по просьбе истца.</w:t>
      </w:r>
    </w:p>
    <w:p w:rsidR="00F27F87" w:rsidRP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sz w:val="28"/>
          <w:szCs w:val="28"/>
        </w:rPr>
        <w:t>Обеспечение иска может быть отменено тем же судьей или судом по заявлению ответчика либо по инициативе судьи или суда.</w:t>
      </w:r>
    </w:p>
    <w:p w:rsidR="00F27F87" w:rsidRP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sz w:val="28"/>
          <w:szCs w:val="28"/>
        </w:rPr>
        <w:t>Вопрос об отмене обеспечения иска разрешается в судебном заседании. Лица, участвующие в деле, извещаются о времени и месте судебного заседания, однако их неявка не является препятствием к рассмотрению вопроса об отмене обеспечения иска.</w:t>
      </w:r>
    </w:p>
    <w:p w:rsidR="00F27F87" w:rsidRP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sz w:val="28"/>
          <w:szCs w:val="28"/>
        </w:rPr>
        <w:t>В случае отказа в иске принятые меры по обеспечению иска сохраняются до вступления в законную силу решения суда. Однако судья или суд одновременно с принятием решения суда или после его принятия может вынести определение суда об отмене мер по обеспечению иска.</w:t>
      </w:r>
    </w:p>
    <w:p w:rsidR="00F27F87" w:rsidRDefault="00F27F87" w:rsidP="00F27F87">
      <w:pPr>
        <w:widowControl w:val="0"/>
        <w:spacing w:after="0" w:line="360" w:lineRule="auto"/>
        <w:ind w:firstLine="709"/>
        <w:jc w:val="both"/>
        <w:rPr>
          <w:rFonts w:ascii="Times New Roman" w:hAnsi="Times New Roman" w:cs="Times New Roman"/>
          <w:sz w:val="28"/>
          <w:szCs w:val="28"/>
        </w:rPr>
      </w:pPr>
      <w:r w:rsidRPr="00F27F87">
        <w:rPr>
          <w:rFonts w:ascii="Times New Roman" w:hAnsi="Times New Roman" w:cs="Times New Roman"/>
          <w:sz w:val="28"/>
          <w:szCs w:val="28"/>
        </w:rPr>
        <w:t>При удовлетворении иска принятые меры по его обеспечению сохраняют свое действие до исполнения решения суда.</w:t>
      </w:r>
    </w:p>
    <w:p w:rsidR="00903CCC" w:rsidRPr="00903CCC" w:rsidRDefault="00903CCC" w:rsidP="00903CCC">
      <w:pPr>
        <w:widowControl w:val="0"/>
        <w:spacing w:after="0" w:line="360" w:lineRule="auto"/>
        <w:ind w:firstLine="709"/>
        <w:jc w:val="both"/>
        <w:rPr>
          <w:rFonts w:ascii="Times New Roman" w:hAnsi="Times New Roman" w:cs="Times New Roman"/>
          <w:b/>
          <w:bCs/>
          <w:sz w:val="28"/>
          <w:szCs w:val="28"/>
        </w:rPr>
      </w:pPr>
      <w:r w:rsidRPr="00903CCC">
        <w:rPr>
          <w:rFonts w:ascii="Times New Roman" w:hAnsi="Times New Roman" w:cs="Times New Roman"/>
          <w:b/>
          <w:bCs/>
          <w:sz w:val="28"/>
          <w:szCs w:val="28"/>
        </w:rPr>
        <w:t>Зачем применять меры по обеспечению иска?</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В соответствии со ст. 6 Конвенции о защите прав человека и основных свобод справедливое судебное разбирательство включает в себя не только вынесение законного и обоснованного решения суда, но и его </w:t>
      </w:r>
      <w:bookmarkStart w:id="0" w:name="keyword1"/>
      <w:bookmarkEnd w:id="0"/>
      <w:r w:rsidRPr="00903CCC">
        <w:rPr>
          <w:rFonts w:ascii="Times New Roman" w:hAnsi="Times New Roman" w:cs="Times New Roman"/>
          <w:i/>
          <w:iCs/>
          <w:sz w:val="28"/>
          <w:szCs w:val="28"/>
        </w:rPr>
        <w:t>исполнение</w:t>
      </w:r>
      <w:r w:rsidRPr="00903CCC">
        <w:rPr>
          <w:rFonts w:ascii="Times New Roman" w:hAnsi="Times New Roman" w:cs="Times New Roman"/>
          <w:sz w:val="28"/>
          <w:szCs w:val="28"/>
        </w:rPr>
        <w:t>, для этого и применяются меры по обеспечению иска.</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i/>
          <w:iCs/>
          <w:sz w:val="28"/>
          <w:szCs w:val="28"/>
        </w:rPr>
        <w:t>Обеспечение иска</w:t>
      </w:r>
      <w:r w:rsidRPr="00903CCC">
        <w:rPr>
          <w:rFonts w:ascii="Times New Roman" w:hAnsi="Times New Roman" w:cs="Times New Roman"/>
          <w:sz w:val="28"/>
          <w:szCs w:val="28"/>
        </w:rPr>
        <w:t> - процессуальное действие суда, связанное с применением мер, установленных законом, в целях гарантирования исполнения вынесенного в последующем решения о присуждении по делу, находящемся в его производстве.</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Обеспечение иска допускается во всяком положении дела, если непринятие мер может затруднить или сделать невозможным </w:t>
      </w:r>
      <w:bookmarkStart w:id="1" w:name="keyword2"/>
      <w:bookmarkEnd w:id="1"/>
      <w:r w:rsidRPr="00903CCC">
        <w:rPr>
          <w:rFonts w:ascii="Times New Roman" w:hAnsi="Times New Roman" w:cs="Times New Roman"/>
          <w:i/>
          <w:iCs/>
          <w:sz w:val="28"/>
          <w:szCs w:val="28"/>
        </w:rPr>
        <w:t>исполнение</w:t>
      </w:r>
      <w:r w:rsidRPr="00903CCC">
        <w:rPr>
          <w:rFonts w:ascii="Times New Roman" w:hAnsi="Times New Roman" w:cs="Times New Roman"/>
          <w:sz w:val="28"/>
          <w:szCs w:val="28"/>
        </w:rPr>
        <w:t> решения суда. Применение мер к обеспечению иска возможно судом лишь по заявлению или ходатайству лиц, участвующих в деле.</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 xml:space="preserve">Судом или судьей может быть допущено несколько видов обеспечения иска </w:t>
      </w:r>
      <w:r w:rsidRPr="00903CCC">
        <w:rPr>
          <w:rFonts w:ascii="Times New Roman" w:hAnsi="Times New Roman" w:cs="Times New Roman"/>
          <w:sz w:val="28"/>
          <w:szCs w:val="28"/>
        </w:rPr>
        <w:lastRenderedPageBreak/>
        <w:t>(ст. 140 ГПК РФ):</w:t>
      </w:r>
    </w:p>
    <w:p w:rsidR="00903CCC" w:rsidRPr="00903CCC" w:rsidRDefault="00903CCC" w:rsidP="008D007E">
      <w:pPr>
        <w:widowControl w:val="0"/>
        <w:numPr>
          <w:ilvl w:val="0"/>
          <w:numId w:val="27"/>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наложение ареста на имущество, принадлежащее ответчику и находящееся у него или у других лиц;</w:t>
      </w:r>
    </w:p>
    <w:p w:rsidR="00903CCC" w:rsidRPr="00903CCC" w:rsidRDefault="00903CCC" w:rsidP="008D007E">
      <w:pPr>
        <w:widowControl w:val="0"/>
        <w:numPr>
          <w:ilvl w:val="0"/>
          <w:numId w:val="27"/>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запрещение ответчику совершать определенные действия;</w:t>
      </w:r>
    </w:p>
    <w:p w:rsidR="00903CCC" w:rsidRPr="00903CCC" w:rsidRDefault="00903CCC" w:rsidP="008D007E">
      <w:pPr>
        <w:widowControl w:val="0"/>
        <w:numPr>
          <w:ilvl w:val="0"/>
          <w:numId w:val="27"/>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запрещение другим лицам совершать определенные действия, касающиеся предмета спора, в том числе передавать имущество ответчику или выполнять по отношению к нему иные обязательства;</w:t>
      </w:r>
    </w:p>
    <w:p w:rsidR="00903CCC" w:rsidRPr="00903CCC" w:rsidRDefault="00903CCC" w:rsidP="008D007E">
      <w:pPr>
        <w:widowControl w:val="0"/>
        <w:numPr>
          <w:ilvl w:val="0"/>
          <w:numId w:val="27"/>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приостановление реализации имущества в случае предъявления иска об освобождении имущества от ареста (исключение из описи);</w:t>
      </w:r>
    </w:p>
    <w:p w:rsidR="00903CCC" w:rsidRPr="00903CCC" w:rsidRDefault="00903CCC" w:rsidP="008D007E">
      <w:pPr>
        <w:widowControl w:val="0"/>
        <w:numPr>
          <w:ilvl w:val="0"/>
          <w:numId w:val="27"/>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приостановление взыскания по исполнительному документу, оспариваемому должником в судебном порядке.</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В необходимых случаях судья или суд может принять иные меры по обеспечению иска, которые отвечают целям, указанным в законе (ст. 139 ГПК РФ). Судом или судьей в необходимых случаях может быть допущено несколько мер по обеспечению иска.</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Являясь гарантией исполнения решения суда для истца, обеспечение иска между тем ограничивает </w:t>
      </w:r>
      <w:bookmarkStart w:id="2" w:name="keyword3"/>
      <w:bookmarkEnd w:id="2"/>
      <w:r w:rsidRPr="00903CCC">
        <w:rPr>
          <w:rFonts w:ascii="Times New Roman" w:hAnsi="Times New Roman" w:cs="Times New Roman"/>
          <w:i/>
          <w:iCs/>
          <w:sz w:val="28"/>
          <w:szCs w:val="28"/>
        </w:rPr>
        <w:t>права</w:t>
      </w:r>
      <w:r w:rsidRPr="00903CCC">
        <w:rPr>
          <w:rFonts w:ascii="Times New Roman" w:hAnsi="Times New Roman" w:cs="Times New Roman"/>
          <w:sz w:val="28"/>
          <w:szCs w:val="28"/>
        </w:rPr>
        <w:t xml:space="preserve"> ответчика и может причинить вред, в </w:t>
      </w:r>
      <w:proofErr w:type="gramStart"/>
      <w:r w:rsidRPr="00903CCC">
        <w:rPr>
          <w:rFonts w:ascii="Times New Roman" w:hAnsi="Times New Roman" w:cs="Times New Roman"/>
          <w:sz w:val="28"/>
          <w:szCs w:val="28"/>
        </w:rPr>
        <w:t>связи</w:t>
      </w:r>
      <w:proofErr w:type="gramEnd"/>
      <w:r w:rsidRPr="00903CCC">
        <w:rPr>
          <w:rFonts w:ascii="Times New Roman" w:hAnsi="Times New Roman" w:cs="Times New Roman"/>
          <w:sz w:val="28"/>
          <w:szCs w:val="28"/>
        </w:rPr>
        <w:t xml:space="preserve"> с чем суд, решая вопрос об обеспечении иска, должен учитывать все обстоятельства дела вкупе и руководствоваться не только защитой прав истца, но и охраной прав и интересов ответчика и других лиц, участвующих в деле. Меры по обеспечению иска должны быть соразмерны заявленному истцом требованию.</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 xml:space="preserve">Согласно ст. 141 ГПК </w:t>
      </w:r>
      <w:r w:rsidR="00626480">
        <w:rPr>
          <w:rFonts w:ascii="Times New Roman" w:hAnsi="Times New Roman" w:cs="Times New Roman"/>
          <w:sz w:val="28"/>
          <w:szCs w:val="28"/>
        </w:rPr>
        <w:t xml:space="preserve">РФ </w:t>
      </w:r>
      <w:r w:rsidRPr="00903CCC">
        <w:rPr>
          <w:rFonts w:ascii="Times New Roman" w:hAnsi="Times New Roman" w:cs="Times New Roman"/>
          <w:sz w:val="28"/>
          <w:szCs w:val="28"/>
        </w:rPr>
        <w:t>заявление об обеспечении иска рассматривается в день его поступления в суд без извещения ответчика и других лиц, участвующих в деле. О принятии мер обеспечения судья или суд выносит </w:t>
      </w:r>
      <w:bookmarkStart w:id="3" w:name="keyword4"/>
      <w:bookmarkEnd w:id="3"/>
      <w:r w:rsidRPr="00903CCC">
        <w:rPr>
          <w:rFonts w:ascii="Times New Roman" w:hAnsi="Times New Roman" w:cs="Times New Roman"/>
          <w:i/>
          <w:iCs/>
          <w:sz w:val="28"/>
          <w:szCs w:val="28"/>
        </w:rPr>
        <w:t>определение</w:t>
      </w:r>
      <w:r w:rsidRPr="00903CCC">
        <w:rPr>
          <w:rFonts w:ascii="Times New Roman" w:hAnsi="Times New Roman" w:cs="Times New Roman"/>
          <w:sz w:val="28"/>
          <w:szCs w:val="28"/>
        </w:rPr>
        <w:t>. На основании определения суда об обеспечении иска выдается исполнительный </w:t>
      </w:r>
      <w:bookmarkStart w:id="4" w:name="keyword5"/>
      <w:bookmarkEnd w:id="4"/>
      <w:r w:rsidRPr="00903CCC">
        <w:rPr>
          <w:rFonts w:ascii="Times New Roman" w:hAnsi="Times New Roman" w:cs="Times New Roman"/>
          <w:i/>
          <w:iCs/>
          <w:sz w:val="28"/>
          <w:szCs w:val="28"/>
        </w:rPr>
        <w:t>лист</w:t>
      </w:r>
      <w:r w:rsidRPr="00903CCC">
        <w:rPr>
          <w:rFonts w:ascii="Times New Roman" w:hAnsi="Times New Roman" w:cs="Times New Roman"/>
          <w:sz w:val="28"/>
          <w:szCs w:val="28"/>
        </w:rPr>
        <w:t> истцу, и копия направляется ответчику. </w:t>
      </w:r>
      <w:bookmarkStart w:id="5" w:name="keyword6"/>
      <w:bookmarkEnd w:id="5"/>
      <w:r w:rsidRPr="00903CCC">
        <w:rPr>
          <w:rFonts w:ascii="Times New Roman" w:hAnsi="Times New Roman" w:cs="Times New Roman"/>
          <w:i/>
          <w:iCs/>
          <w:sz w:val="28"/>
          <w:szCs w:val="28"/>
        </w:rPr>
        <w:t>Определение</w:t>
      </w:r>
      <w:r w:rsidRPr="00903CCC">
        <w:rPr>
          <w:rFonts w:ascii="Times New Roman" w:hAnsi="Times New Roman" w:cs="Times New Roman"/>
          <w:sz w:val="28"/>
          <w:szCs w:val="28"/>
        </w:rPr>
        <w:t> суда приводится в </w:t>
      </w:r>
      <w:bookmarkStart w:id="6" w:name="keyword7"/>
      <w:bookmarkEnd w:id="6"/>
      <w:r w:rsidRPr="00903CCC">
        <w:rPr>
          <w:rFonts w:ascii="Times New Roman" w:hAnsi="Times New Roman" w:cs="Times New Roman"/>
          <w:i/>
          <w:iCs/>
          <w:sz w:val="28"/>
          <w:szCs w:val="28"/>
        </w:rPr>
        <w:t>исполнение</w:t>
      </w:r>
      <w:r w:rsidRPr="00903CCC">
        <w:rPr>
          <w:rFonts w:ascii="Times New Roman" w:hAnsi="Times New Roman" w:cs="Times New Roman"/>
          <w:sz w:val="28"/>
          <w:szCs w:val="28"/>
        </w:rPr>
        <w:t> немедленно.</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На все определения суда об обеспечении иска может быть подана частная жалоба. В случае</w:t>
      </w:r>
      <w:proofErr w:type="gramStart"/>
      <w:r w:rsidRPr="00903CCC">
        <w:rPr>
          <w:rFonts w:ascii="Times New Roman" w:hAnsi="Times New Roman" w:cs="Times New Roman"/>
          <w:sz w:val="28"/>
          <w:szCs w:val="28"/>
        </w:rPr>
        <w:t>,</w:t>
      </w:r>
      <w:proofErr w:type="gramEnd"/>
      <w:r w:rsidRPr="00903CCC">
        <w:rPr>
          <w:rFonts w:ascii="Times New Roman" w:hAnsi="Times New Roman" w:cs="Times New Roman"/>
          <w:sz w:val="28"/>
          <w:szCs w:val="28"/>
        </w:rPr>
        <w:t xml:space="preserve"> если </w:t>
      </w:r>
      <w:bookmarkStart w:id="7" w:name="keyword8"/>
      <w:bookmarkEnd w:id="7"/>
      <w:r w:rsidRPr="00903CCC">
        <w:rPr>
          <w:rFonts w:ascii="Times New Roman" w:hAnsi="Times New Roman" w:cs="Times New Roman"/>
          <w:i/>
          <w:iCs/>
          <w:sz w:val="28"/>
          <w:szCs w:val="28"/>
        </w:rPr>
        <w:t>определение</w:t>
      </w:r>
      <w:r w:rsidRPr="00903CCC">
        <w:rPr>
          <w:rFonts w:ascii="Times New Roman" w:hAnsi="Times New Roman" w:cs="Times New Roman"/>
          <w:sz w:val="28"/>
          <w:szCs w:val="28"/>
        </w:rPr>
        <w:t> суда об обеспечении иска было вынесено без извещения лица, подавшего жалобу, срок подачи жалобы исчисляется со дня, когда такому лицу стало известно это </w:t>
      </w:r>
      <w:bookmarkStart w:id="8" w:name="keyword9"/>
      <w:bookmarkEnd w:id="8"/>
      <w:r w:rsidRPr="00903CCC">
        <w:rPr>
          <w:rFonts w:ascii="Times New Roman" w:hAnsi="Times New Roman" w:cs="Times New Roman"/>
          <w:i/>
          <w:iCs/>
          <w:sz w:val="28"/>
          <w:szCs w:val="28"/>
        </w:rPr>
        <w:t>определение</w:t>
      </w:r>
      <w:r w:rsidRPr="00903CCC">
        <w:rPr>
          <w:rFonts w:ascii="Times New Roman" w:hAnsi="Times New Roman" w:cs="Times New Roman"/>
          <w:sz w:val="28"/>
          <w:szCs w:val="28"/>
        </w:rPr>
        <w:t>. Подача частной жалобы на </w:t>
      </w:r>
      <w:bookmarkStart w:id="9" w:name="keyword10"/>
      <w:bookmarkEnd w:id="9"/>
      <w:r w:rsidRPr="00903CCC">
        <w:rPr>
          <w:rFonts w:ascii="Times New Roman" w:hAnsi="Times New Roman" w:cs="Times New Roman"/>
          <w:i/>
          <w:iCs/>
          <w:sz w:val="28"/>
          <w:szCs w:val="28"/>
        </w:rPr>
        <w:t>определение</w:t>
      </w:r>
      <w:r w:rsidRPr="00903CCC">
        <w:rPr>
          <w:rFonts w:ascii="Times New Roman" w:hAnsi="Times New Roman" w:cs="Times New Roman"/>
          <w:sz w:val="28"/>
          <w:szCs w:val="28"/>
        </w:rPr>
        <w:t> суда об обеспечении иска не приостанавливает </w:t>
      </w:r>
      <w:bookmarkStart w:id="10" w:name="keyword11"/>
      <w:bookmarkEnd w:id="10"/>
      <w:r w:rsidRPr="00903CCC">
        <w:rPr>
          <w:rFonts w:ascii="Times New Roman" w:hAnsi="Times New Roman" w:cs="Times New Roman"/>
          <w:i/>
          <w:iCs/>
          <w:sz w:val="28"/>
          <w:szCs w:val="28"/>
        </w:rPr>
        <w:t>исполнение</w:t>
      </w:r>
      <w:r w:rsidRPr="00903CCC">
        <w:rPr>
          <w:rFonts w:ascii="Times New Roman" w:hAnsi="Times New Roman" w:cs="Times New Roman"/>
          <w:sz w:val="28"/>
          <w:szCs w:val="28"/>
        </w:rPr>
        <w:t xml:space="preserve"> этого </w:t>
      </w:r>
      <w:r w:rsidRPr="00903CCC">
        <w:rPr>
          <w:rFonts w:ascii="Times New Roman" w:hAnsi="Times New Roman" w:cs="Times New Roman"/>
          <w:sz w:val="28"/>
          <w:szCs w:val="28"/>
        </w:rPr>
        <w:lastRenderedPageBreak/>
        <w:t>определения. Подача частной жалобы на </w:t>
      </w:r>
      <w:bookmarkStart w:id="11" w:name="keyword12"/>
      <w:bookmarkEnd w:id="11"/>
      <w:r w:rsidRPr="00903CCC">
        <w:rPr>
          <w:rFonts w:ascii="Times New Roman" w:hAnsi="Times New Roman" w:cs="Times New Roman"/>
          <w:i/>
          <w:iCs/>
          <w:sz w:val="28"/>
          <w:szCs w:val="28"/>
        </w:rPr>
        <w:t>определение</w:t>
      </w:r>
      <w:r w:rsidRPr="00903CCC">
        <w:rPr>
          <w:rFonts w:ascii="Times New Roman" w:hAnsi="Times New Roman" w:cs="Times New Roman"/>
          <w:sz w:val="28"/>
          <w:szCs w:val="28"/>
        </w:rPr>
        <w:t> суда об отмене обеспечения иска или о замене одних мер по обеспечению иска другими мерами по обеспечению иска приостанавливает </w:t>
      </w:r>
      <w:bookmarkStart w:id="12" w:name="keyword13"/>
      <w:bookmarkEnd w:id="12"/>
      <w:r w:rsidRPr="00903CCC">
        <w:rPr>
          <w:rFonts w:ascii="Times New Roman" w:hAnsi="Times New Roman" w:cs="Times New Roman"/>
          <w:i/>
          <w:iCs/>
          <w:sz w:val="28"/>
          <w:szCs w:val="28"/>
        </w:rPr>
        <w:t>исполнение</w:t>
      </w:r>
      <w:r w:rsidRPr="00903CCC">
        <w:rPr>
          <w:rFonts w:ascii="Times New Roman" w:hAnsi="Times New Roman" w:cs="Times New Roman"/>
          <w:sz w:val="28"/>
          <w:szCs w:val="28"/>
        </w:rPr>
        <w:t> определения суда.</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В случае подачи жалобы на </w:t>
      </w:r>
      <w:bookmarkStart w:id="13" w:name="keyword14"/>
      <w:bookmarkEnd w:id="13"/>
      <w:r w:rsidRPr="00903CCC">
        <w:rPr>
          <w:rFonts w:ascii="Times New Roman" w:hAnsi="Times New Roman" w:cs="Times New Roman"/>
          <w:i/>
          <w:iCs/>
          <w:sz w:val="28"/>
          <w:szCs w:val="28"/>
        </w:rPr>
        <w:t>определение</w:t>
      </w:r>
      <w:r w:rsidRPr="00903CCC">
        <w:rPr>
          <w:rFonts w:ascii="Times New Roman" w:hAnsi="Times New Roman" w:cs="Times New Roman"/>
          <w:sz w:val="28"/>
          <w:szCs w:val="28"/>
        </w:rPr>
        <w:t> об обеспечении иска ее рассмотрение осуществляется в судебном заседании с вызовом истца и ответчика. В случае отказа в иске принятые меры по обеспечению иска сохраняются до вступления в законную силу решения суда. Однако судья или суд одновременно с принятием решения суда или после его принятия могут вынести </w:t>
      </w:r>
      <w:bookmarkStart w:id="14" w:name="keyword15"/>
      <w:bookmarkEnd w:id="14"/>
      <w:r w:rsidRPr="00903CCC">
        <w:rPr>
          <w:rFonts w:ascii="Times New Roman" w:hAnsi="Times New Roman" w:cs="Times New Roman"/>
          <w:i/>
          <w:iCs/>
          <w:sz w:val="28"/>
          <w:szCs w:val="28"/>
        </w:rPr>
        <w:t>определение</w:t>
      </w:r>
      <w:r w:rsidRPr="00903CCC">
        <w:rPr>
          <w:rFonts w:ascii="Times New Roman" w:hAnsi="Times New Roman" w:cs="Times New Roman"/>
          <w:sz w:val="28"/>
          <w:szCs w:val="28"/>
        </w:rPr>
        <w:t> суда об отмене мер по обеспечению иска. При удовлетворении иска принятые меры по его обеспечению сохраняют свое действие до исполнения решения суда.</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Судья или суд, допуская обеспечение иска, может потребовать от истца предоставления обеспечения возможных для ответчика убытков. Ответчик после вступления в законную силу решения суда, которым в иске отказано, вправе предъявить к истцу иск о возмещении убытков, причиненных ему мерами по обеспечению иска, принятыми по просьбе истца.</w:t>
      </w:r>
    </w:p>
    <w:p w:rsidR="00903CCC" w:rsidRPr="00903CCC" w:rsidRDefault="00903CCC" w:rsidP="00903CCC">
      <w:pPr>
        <w:widowControl w:val="0"/>
        <w:spacing w:after="0" w:line="360" w:lineRule="auto"/>
        <w:ind w:firstLine="709"/>
        <w:jc w:val="both"/>
        <w:rPr>
          <w:rFonts w:ascii="Times New Roman" w:hAnsi="Times New Roman" w:cs="Times New Roman"/>
          <w:b/>
          <w:bCs/>
          <w:sz w:val="28"/>
          <w:szCs w:val="28"/>
        </w:rPr>
      </w:pPr>
      <w:bookmarkStart w:id="15" w:name="sect2"/>
      <w:bookmarkEnd w:id="15"/>
      <w:r w:rsidRPr="00903CCC">
        <w:rPr>
          <w:rFonts w:ascii="Times New Roman" w:hAnsi="Times New Roman" w:cs="Times New Roman"/>
          <w:b/>
          <w:bCs/>
          <w:sz w:val="28"/>
          <w:szCs w:val="28"/>
        </w:rPr>
        <w:t xml:space="preserve"> Какие права у ответчика при обеспечении иска?</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В соответствии с принципом процессуального равноправия сторон ответчик наделяется рядом процессуальных прав против обеспечения иска. Применением мер обеспечения иска ответчику могут быть причинены убытки, а истец вполне может злоупотреблять своими процессуальными и материальными правами. После применения мер обеспечения иска ответчик может быть лишен возможности продолжения нормальной финансово-хозяйственной деятельности, поскольку могут быть арестованы денежные счета, готовая к отправке на реализацию продукция и т. д. Способы защиты против мер обеспечения иска предусмотрены как в ст. 146, так и в ряде других статей ГПК</w:t>
      </w:r>
      <w:r w:rsidR="00626480">
        <w:rPr>
          <w:rFonts w:ascii="Times New Roman" w:hAnsi="Times New Roman" w:cs="Times New Roman"/>
          <w:sz w:val="28"/>
          <w:szCs w:val="28"/>
        </w:rPr>
        <w:t xml:space="preserve"> РФ</w:t>
      </w:r>
      <w:r w:rsidRPr="00903CCC">
        <w:rPr>
          <w:rFonts w:ascii="Times New Roman" w:hAnsi="Times New Roman" w:cs="Times New Roman"/>
          <w:sz w:val="28"/>
          <w:szCs w:val="28"/>
        </w:rPr>
        <w:t>.</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Во-первых, ответчик вправе подать частную жалобу на </w:t>
      </w:r>
      <w:bookmarkStart w:id="16" w:name="keyword16"/>
      <w:bookmarkEnd w:id="16"/>
      <w:r w:rsidRPr="00903CCC">
        <w:rPr>
          <w:rFonts w:ascii="Times New Roman" w:hAnsi="Times New Roman" w:cs="Times New Roman"/>
          <w:i/>
          <w:iCs/>
          <w:sz w:val="28"/>
          <w:szCs w:val="28"/>
        </w:rPr>
        <w:t>определение</w:t>
      </w:r>
      <w:r w:rsidRPr="00903CCC">
        <w:rPr>
          <w:rFonts w:ascii="Times New Roman" w:hAnsi="Times New Roman" w:cs="Times New Roman"/>
          <w:sz w:val="28"/>
          <w:szCs w:val="28"/>
        </w:rPr>
        <w:t> об обеспечении иска (ст. 145 ГПК</w:t>
      </w:r>
      <w:r w:rsidR="00626480">
        <w:rPr>
          <w:rFonts w:ascii="Times New Roman" w:hAnsi="Times New Roman" w:cs="Times New Roman"/>
          <w:sz w:val="28"/>
          <w:szCs w:val="28"/>
        </w:rPr>
        <w:t xml:space="preserve"> РФФ</w:t>
      </w:r>
      <w:r w:rsidRPr="00903CCC">
        <w:rPr>
          <w:rFonts w:ascii="Times New Roman" w:hAnsi="Times New Roman" w:cs="Times New Roman"/>
          <w:sz w:val="28"/>
          <w:szCs w:val="28"/>
        </w:rPr>
        <w:t>) либо заявление о замене одного вида обеспечения иска другим (ст. 143 ГПК</w:t>
      </w:r>
      <w:r w:rsidR="00626480">
        <w:rPr>
          <w:rFonts w:ascii="Times New Roman" w:hAnsi="Times New Roman" w:cs="Times New Roman"/>
          <w:sz w:val="28"/>
          <w:szCs w:val="28"/>
        </w:rPr>
        <w:t xml:space="preserve"> РФ</w:t>
      </w:r>
      <w:r w:rsidRPr="00903CCC">
        <w:rPr>
          <w:rFonts w:ascii="Times New Roman" w:hAnsi="Times New Roman" w:cs="Times New Roman"/>
          <w:sz w:val="28"/>
          <w:szCs w:val="28"/>
        </w:rPr>
        <w:t>).</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Во-вторых, суд (судья), допуская обеспечение иска, может потребовать от истца предоставления обеспечения возможных для ответчика убытков, в том числе путем внесения соответствующей денежной суммы в покрытие возможных убытков ответчика на </w:t>
      </w:r>
      <w:bookmarkStart w:id="17" w:name="keyword17"/>
      <w:bookmarkEnd w:id="17"/>
      <w:r w:rsidRPr="00903CCC">
        <w:rPr>
          <w:rFonts w:ascii="Times New Roman" w:hAnsi="Times New Roman" w:cs="Times New Roman"/>
          <w:i/>
          <w:iCs/>
          <w:sz w:val="28"/>
          <w:szCs w:val="28"/>
        </w:rPr>
        <w:t>депозитный счет</w:t>
      </w:r>
      <w:r w:rsidRPr="00903CCC">
        <w:rPr>
          <w:rFonts w:ascii="Times New Roman" w:hAnsi="Times New Roman" w:cs="Times New Roman"/>
          <w:sz w:val="28"/>
          <w:szCs w:val="28"/>
        </w:rPr>
        <w:t> суда.</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lastRenderedPageBreak/>
        <w:t>В-третьих, принятие мер обеспечения иска может вызвать у ответчика убытки, например арест на денежные средства не позволит ему выполнить какое-либо обязательство (исполнить условия предварительного договора) либо уплатить налоги. Поэтому ответчик вправе после вступления в законную силу решения взыскать эти убытки с истца, если истцу будет отказано в удовлетворении иска.</w:t>
      </w:r>
    </w:p>
    <w:p w:rsidR="00903CCC" w:rsidRDefault="00903CCC" w:rsidP="00F27F87">
      <w:pPr>
        <w:widowControl w:val="0"/>
        <w:spacing w:after="0" w:line="360" w:lineRule="auto"/>
        <w:ind w:firstLine="709"/>
        <w:jc w:val="both"/>
        <w:rPr>
          <w:rFonts w:ascii="Times New Roman" w:hAnsi="Times New Roman" w:cs="Times New Roman"/>
          <w:sz w:val="28"/>
          <w:szCs w:val="28"/>
        </w:rPr>
      </w:pPr>
    </w:p>
    <w:p w:rsidR="004773C8" w:rsidRDefault="004773C8" w:rsidP="00F27F87">
      <w:pPr>
        <w:widowControl w:val="0"/>
        <w:spacing w:after="0" w:line="360" w:lineRule="auto"/>
        <w:ind w:firstLine="709"/>
        <w:jc w:val="both"/>
        <w:rPr>
          <w:rFonts w:ascii="Times New Roman" w:hAnsi="Times New Roman" w:cs="Times New Roman"/>
          <w:sz w:val="28"/>
          <w:szCs w:val="28"/>
        </w:rPr>
      </w:pPr>
    </w:p>
    <w:p w:rsidR="004773C8" w:rsidRDefault="004773C8" w:rsidP="00F27F87">
      <w:pPr>
        <w:widowControl w:val="0"/>
        <w:spacing w:after="0" w:line="360" w:lineRule="auto"/>
        <w:ind w:firstLine="709"/>
        <w:jc w:val="both"/>
        <w:rPr>
          <w:rFonts w:ascii="Times New Roman" w:hAnsi="Times New Roman" w:cs="Times New Roman"/>
          <w:sz w:val="28"/>
          <w:szCs w:val="28"/>
        </w:rPr>
      </w:pPr>
    </w:p>
    <w:p w:rsidR="004773C8" w:rsidRDefault="004773C8" w:rsidP="00F27F87">
      <w:pPr>
        <w:widowControl w:val="0"/>
        <w:spacing w:after="0" w:line="360" w:lineRule="auto"/>
        <w:ind w:firstLine="709"/>
        <w:jc w:val="both"/>
        <w:rPr>
          <w:rFonts w:ascii="Times New Roman" w:hAnsi="Times New Roman" w:cs="Times New Roman"/>
          <w:sz w:val="28"/>
          <w:szCs w:val="28"/>
        </w:rPr>
      </w:pPr>
    </w:p>
    <w:p w:rsidR="004773C8" w:rsidRDefault="004773C8" w:rsidP="00F27F87">
      <w:pPr>
        <w:widowControl w:val="0"/>
        <w:spacing w:after="0" w:line="360" w:lineRule="auto"/>
        <w:ind w:firstLine="709"/>
        <w:jc w:val="both"/>
        <w:rPr>
          <w:rFonts w:ascii="Times New Roman" w:hAnsi="Times New Roman" w:cs="Times New Roman"/>
          <w:sz w:val="28"/>
          <w:szCs w:val="28"/>
        </w:rPr>
      </w:pPr>
    </w:p>
    <w:p w:rsidR="004773C8" w:rsidRDefault="004773C8" w:rsidP="00F27F87">
      <w:pPr>
        <w:widowControl w:val="0"/>
        <w:spacing w:after="0" w:line="360" w:lineRule="auto"/>
        <w:ind w:firstLine="709"/>
        <w:jc w:val="both"/>
        <w:rPr>
          <w:rFonts w:ascii="Times New Roman" w:hAnsi="Times New Roman" w:cs="Times New Roman"/>
          <w:sz w:val="28"/>
          <w:szCs w:val="28"/>
        </w:rPr>
      </w:pPr>
    </w:p>
    <w:p w:rsidR="004773C8" w:rsidRDefault="004773C8" w:rsidP="00F27F87">
      <w:pPr>
        <w:widowControl w:val="0"/>
        <w:spacing w:after="0" w:line="360" w:lineRule="auto"/>
        <w:ind w:firstLine="709"/>
        <w:jc w:val="both"/>
        <w:rPr>
          <w:rFonts w:ascii="Times New Roman" w:hAnsi="Times New Roman" w:cs="Times New Roman"/>
          <w:sz w:val="28"/>
          <w:szCs w:val="28"/>
        </w:rPr>
      </w:pPr>
    </w:p>
    <w:p w:rsidR="004773C8" w:rsidRDefault="004773C8" w:rsidP="00F27F87">
      <w:pPr>
        <w:widowControl w:val="0"/>
        <w:spacing w:after="0" w:line="360" w:lineRule="auto"/>
        <w:ind w:firstLine="709"/>
        <w:jc w:val="both"/>
        <w:rPr>
          <w:rFonts w:ascii="Times New Roman" w:hAnsi="Times New Roman" w:cs="Times New Roman"/>
          <w:sz w:val="28"/>
          <w:szCs w:val="28"/>
        </w:rPr>
      </w:pPr>
    </w:p>
    <w:p w:rsidR="004773C8" w:rsidRDefault="004773C8" w:rsidP="00F27F87">
      <w:pPr>
        <w:widowControl w:val="0"/>
        <w:spacing w:after="0" w:line="360" w:lineRule="auto"/>
        <w:ind w:firstLine="709"/>
        <w:jc w:val="both"/>
        <w:rPr>
          <w:rFonts w:ascii="Times New Roman" w:hAnsi="Times New Roman" w:cs="Times New Roman"/>
          <w:sz w:val="28"/>
          <w:szCs w:val="28"/>
        </w:rPr>
      </w:pPr>
    </w:p>
    <w:p w:rsidR="004773C8" w:rsidRDefault="004773C8" w:rsidP="00F27F87">
      <w:pPr>
        <w:widowControl w:val="0"/>
        <w:spacing w:after="0" w:line="360" w:lineRule="auto"/>
        <w:ind w:firstLine="709"/>
        <w:jc w:val="both"/>
        <w:rPr>
          <w:rFonts w:ascii="Times New Roman" w:hAnsi="Times New Roman" w:cs="Times New Roman"/>
          <w:sz w:val="28"/>
          <w:szCs w:val="28"/>
        </w:rPr>
      </w:pPr>
    </w:p>
    <w:p w:rsidR="004773C8" w:rsidRDefault="004773C8" w:rsidP="00F27F87">
      <w:pPr>
        <w:widowControl w:val="0"/>
        <w:spacing w:after="0" w:line="360" w:lineRule="auto"/>
        <w:ind w:firstLine="709"/>
        <w:jc w:val="both"/>
        <w:rPr>
          <w:rFonts w:ascii="Times New Roman" w:hAnsi="Times New Roman" w:cs="Times New Roman"/>
          <w:sz w:val="28"/>
          <w:szCs w:val="28"/>
        </w:rPr>
      </w:pPr>
    </w:p>
    <w:p w:rsidR="004773C8" w:rsidRDefault="004773C8" w:rsidP="00F27F87">
      <w:pPr>
        <w:widowControl w:val="0"/>
        <w:spacing w:after="0" w:line="360" w:lineRule="auto"/>
        <w:ind w:firstLine="709"/>
        <w:jc w:val="both"/>
        <w:rPr>
          <w:rFonts w:ascii="Times New Roman" w:hAnsi="Times New Roman" w:cs="Times New Roman"/>
          <w:sz w:val="28"/>
          <w:szCs w:val="28"/>
        </w:rPr>
      </w:pPr>
    </w:p>
    <w:p w:rsidR="004773C8" w:rsidRDefault="004773C8" w:rsidP="00F27F87">
      <w:pPr>
        <w:widowControl w:val="0"/>
        <w:spacing w:after="0" w:line="360" w:lineRule="auto"/>
        <w:ind w:firstLine="709"/>
        <w:jc w:val="both"/>
        <w:rPr>
          <w:rFonts w:ascii="Times New Roman" w:hAnsi="Times New Roman" w:cs="Times New Roman"/>
          <w:sz w:val="28"/>
          <w:szCs w:val="28"/>
        </w:rPr>
      </w:pPr>
    </w:p>
    <w:p w:rsidR="004773C8" w:rsidRDefault="004773C8" w:rsidP="00F27F87">
      <w:pPr>
        <w:widowControl w:val="0"/>
        <w:spacing w:after="0" w:line="360" w:lineRule="auto"/>
        <w:ind w:firstLine="709"/>
        <w:jc w:val="both"/>
        <w:rPr>
          <w:rFonts w:ascii="Times New Roman" w:hAnsi="Times New Roman" w:cs="Times New Roman"/>
          <w:sz w:val="28"/>
          <w:szCs w:val="28"/>
        </w:rPr>
      </w:pPr>
    </w:p>
    <w:p w:rsidR="004773C8" w:rsidRDefault="004773C8" w:rsidP="00F27F87">
      <w:pPr>
        <w:widowControl w:val="0"/>
        <w:spacing w:after="0" w:line="360" w:lineRule="auto"/>
        <w:ind w:firstLine="709"/>
        <w:jc w:val="both"/>
        <w:rPr>
          <w:rFonts w:ascii="Times New Roman" w:hAnsi="Times New Roman" w:cs="Times New Roman"/>
          <w:sz w:val="28"/>
          <w:szCs w:val="28"/>
        </w:rPr>
      </w:pPr>
    </w:p>
    <w:p w:rsidR="004773C8" w:rsidRDefault="004773C8" w:rsidP="00F27F87">
      <w:pPr>
        <w:widowControl w:val="0"/>
        <w:spacing w:after="0" w:line="360" w:lineRule="auto"/>
        <w:ind w:firstLine="709"/>
        <w:jc w:val="both"/>
        <w:rPr>
          <w:rFonts w:ascii="Times New Roman" w:hAnsi="Times New Roman" w:cs="Times New Roman"/>
          <w:sz w:val="28"/>
          <w:szCs w:val="28"/>
        </w:rPr>
      </w:pPr>
    </w:p>
    <w:p w:rsidR="004773C8" w:rsidRDefault="004773C8" w:rsidP="00F27F87">
      <w:pPr>
        <w:widowControl w:val="0"/>
        <w:spacing w:after="0" w:line="360" w:lineRule="auto"/>
        <w:ind w:firstLine="709"/>
        <w:jc w:val="both"/>
        <w:rPr>
          <w:rFonts w:ascii="Times New Roman" w:hAnsi="Times New Roman" w:cs="Times New Roman"/>
          <w:sz w:val="28"/>
          <w:szCs w:val="28"/>
        </w:rPr>
      </w:pPr>
    </w:p>
    <w:p w:rsidR="004773C8" w:rsidRDefault="004773C8" w:rsidP="00F27F87">
      <w:pPr>
        <w:widowControl w:val="0"/>
        <w:spacing w:after="0" w:line="360" w:lineRule="auto"/>
        <w:ind w:firstLine="709"/>
        <w:jc w:val="both"/>
        <w:rPr>
          <w:rFonts w:ascii="Times New Roman" w:hAnsi="Times New Roman" w:cs="Times New Roman"/>
          <w:sz w:val="28"/>
          <w:szCs w:val="28"/>
        </w:rPr>
      </w:pPr>
    </w:p>
    <w:p w:rsidR="004773C8" w:rsidRDefault="004773C8" w:rsidP="00F27F87">
      <w:pPr>
        <w:widowControl w:val="0"/>
        <w:spacing w:after="0" w:line="360" w:lineRule="auto"/>
        <w:ind w:firstLine="709"/>
        <w:jc w:val="both"/>
        <w:rPr>
          <w:rFonts w:ascii="Times New Roman" w:hAnsi="Times New Roman" w:cs="Times New Roman"/>
          <w:sz w:val="28"/>
          <w:szCs w:val="28"/>
        </w:rPr>
      </w:pPr>
    </w:p>
    <w:p w:rsidR="004773C8" w:rsidRDefault="004773C8" w:rsidP="00F27F87">
      <w:pPr>
        <w:widowControl w:val="0"/>
        <w:spacing w:after="0" w:line="360" w:lineRule="auto"/>
        <w:ind w:firstLine="709"/>
        <w:jc w:val="both"/>
        <w:rPr>
          <w:rFonts w:ascii="Times New Roman" w:hAnsi="Times New Roman" w:cs="Times New Roman"/>
          <w:sz w:val="28"/>
          <w:szCs w:val="28"/>
        </w:rPr>
      </w:pPr>
    </w:p>
    <w:p w:rsidR="004773C8" w:rsidRDefault="004773C8" w:rsidP="00F27F87">
      <w:pPr>
        <w:widowControl w:val="0"/>
        <w:spacing w:after="0" w:line="360" w:lineRule="auto"/>
        <w:ind w:firstLine="709"/>
        <w:jc w:val="both"/>
        <w:rPr>
          <w:rFonts w:ascii="Times New Roman" w:hAnsi="Times New Roman" w:cs="Times New Roman"/>
          <w:sz w:val="28"/>
          <w:szCs w:val="28"/>
        </w:rPr>
      </w:pPr>
    </w:p>
    <w:p w:rsidR="004773C8" w:rsidRDefault="004773C8" w:rsidP="00F27F87">
      <w:pPr>
        <w:widowControl w:val="0"/>
        <w:spacing w:after="0" w:line="360" w:lineRule="auto"/>
        <w:ind w:firstLine="709"/>
        <w:jc w:val="both"/>
        <w:rPr>
          <w:rFonts w:ascii="Times New Roman" w:hAnsi="Times New Roman" w:cs="Times New Roman"/>
          <w:sz w:val="28"/>
          <w:szCs w:val="28"/>
        </w:rPr>
      </w:pPr>
    </w:p>
    <w:p w:rsidR="004773C8" w:rsidRDefault="004773C8" w:rsidP="00F27F87">
      <w:pPr>
        <w:widowControl w:val="0"/>
        <w:spacing w:after="0" w:line="360" w:lineRule="auto"/>
        <w:ind w:firstLine="709"/>
        <w:jc w:val="both"/>
        <w:rPr>
          <w:rFonts w:ascii="Times New Roman" w:hAnsi="Times New Roman" w:cs="Times New Roman"/>
          <w:sz w:val="28"/>
          <w:szCs w:val="28"/>
        </w:rPr>
      </w:pPr>
    </w:p>
    <w:p w:rsidR="004773C8" w:rsidRDefault="004773C8" w:rsidP="00F27F87">
      <w:pPr>
        <w:widowControl w:val="0"/>
        <w:spacing w:after="0" w:line="360" w:lineRule="auto"/>
        <w:ind w:firstLine="709"/>
        <w:jc w:val="both"/>
        <w:rPr>
          <w:rFonts w:ascii="Times New Roman" w:hAnsi="Times New Roman" w:cs="Times New Roman"/>
          <w:sz w:val="28"/>
          <w:szCs w:val="28"/>
        </w:rPr>
      </w:pPr>
    </w:p>
    <w:p w:rsidR="004773C8" w:rsidRDefault="004773C8" w:rsidP="00F27F87">
      <w:pPr>
        <w:widowControl w:val="0"/>
        <w:spacing w:after="0" w:line="360" w:lineRule="auto"/>
        <w:ind w:firstLine="709"/>
        <w:jc w:val="both"/>
        <w:rPr>
          <w:rFonts w:ascii="Times New Roman" w:hAnsi="Times New Roman" w:cs="Times New Roman"/>
          <w:sz w:val="28"/>
          <w:szCs w:val="28"/>
        </w:rPr>
      </w:pPr>
    </w:p>
    <w:p w:rsidR="004773C8" w:rsidRDefault="004773C8" w:rsidP="00F27F87">
      <w:pPr>
        <w:widowControl w:val="0"/>
        <w:spacing w:after="0" w:line="360" w:lineRule="auto"/>
        <w:ind w:firstLine="709"/>
        <w:jc w:val="both"/>
        <w:rPr>
          <w:rFonts w:ascii="Times New Roman" w:hAnsi="Times New Roman" w:cs="Times New Roman"/>
          <w:sz w:val="28"/>
          <w:szCs w:val="28"/>
        </w:rPr>
      </w:pPr>
    </w:p>
    <w:p w:rsidR="004773C8" w:rsidRDefault="004773C8" w:rsidP="00F27F87">
      <w:pPr>
        <w:widowControl w:val="0"/>
        <w:spacing w:after="0" w:line="360" w:lineRule="auto"/>
        <w:ind w:firstLine="709"/>
        <w:jc w:val="both"/>
        <w:rPr>
          <w:rFonts w:ascii="Times New Roman" w:hAnsi="Times New Roman" w:cs="Times New Roman"/>
          <w:sz w:val="28"/>
          <w:szCs w:val="28"/>
        </w:rPr>
      </w:pPr>
    </w:p>
    <w:p w:rsidR="004773C8" w:rsidRDefault="004773C8" w:rsidP="00F27F87">
      <w:pPr>
        <w:widowControl w:val="0"/>
        <w:spacing w:after="0" w:line="360" w:lineRule="auto"/>
        <w:ind w:firstLine="709"/>
        <w:jc w:val="both"/>
        <w:rPr>
          <w:rFonts w:ascii="Times New Roman" w:hAnsi="Times New Roman" w:cs="Times New Roman"/>
          <w:sz w:val="28"/>
          <w:szCs w:val="28"/>
        </w:rPr>
      </w:pPr>
    </w:p>
    <w:p w:rsidR="004773C8" w:rsidRDefault="004773C8" w:rsidP="00F27F87">
      <w:pPr>
        <w:widowControl w:val="0"/>
        <w:spacing w:after="0" w:line="360" w:lineRule="auto"/>
        <w:ind w:firstLine="709"/>
        <w:jc w:val="both"/>
        <w:rPr>
          <w:rFonts w:ascii="Times New Roman" w:hAnsi="Times New Roman" w:cs="Times New Roman"/>
          <w:sz w:val="28"/>
          <w:szCs w:val="28"/>
        </w:rPr>
      </w:pPr>
    </w:p>
    <w:p w:rsidR="004773C8" w:rsidRDefault="004773C8" w:rsidP="00F27F87">
      <w:pPr>
        <w:widowControl w:val="0"/>
        <w:spacing w:after="0" w:line="360" w:lineRule="auto"/>
        <w:ind w:firstLine="709"/>
        <w:jc w:val="both"/>
        <w:rPr>
          <w:rFonts w:ascii="Times New Roman" w:hAnsi="Times New Roman" w:cs="Times New Roman"/>
          <w:sz w:val="28"/>
          <w:szCs w:val="28"/>
        </w:rPr>
      </w:pPr>
    </w:p>
    <w:p w:rsidR="00903CCC" w:rsidRPr="004773C8" w:rsidRDefault="00903CCC" w:rsidP="008D007E">
      <w:pPr>
        <w:pStyle w:val="a7"/>
        <w:widowControl w:val="0"/>
        <w:numPr>
          <w:ilvl w:val="0"/>
          <w:numId w:val="19"/>
        </w:numPr>
        <w:spacing w:after="0" w:line="360" w:lineRule="auto"/>
        <w:jc w:val="center"/>
        <w:rPr>
          <w:rFonts w:ascii="Times New Roman" w:hAnsi="Times New Roman" w:cs="Times New Roman"/>
          <w:b/>
          <w:bCs/>
          <w:sz w:val="32"/>
          <w:szCs w:val="32"/>
        </w:rPr>
      </w:pPr>
      <w:r w:rsidRPr="004773C8">
        <w:rPr>
          <w:rFonts w:ascii="Times New Roman" w:hAnsi="Times New Roman" w:cs="Times New Roman"/>
          <w:b/>
          <w:bCs/>
          <w:sz w:val="32"/>
          <w:szCs w:val="32"/>
        </w:rPr>
        <w:t>Как соотносятся понятия право на иск и право на предъявление иска?</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Существует много различных точек зрения по вопросу </w:t>
      </w:r>
      <w:bookmarkStart w:id="18" w:name="keyword29"/>
      <w:bookmarkEnd w:id="18"/>
      <w:r w:rsidRPr="00903CCC">
        <w:rPr>
          <w:rFonts w:ascii="Times New Roman" w:hAnsi="Times New Roman" w:cs="Times New Roman"/>
          <w:i/>
          <w:iCs/>
          <w:sz w:val="28"/>
          <w:szCs w:val="28"/>
        </w:rPr>
        <w:t>права</w:t>
      </w:r>
      <w:r w:rsidRPr="00903CCC">
        <w:rPr>
          <w:rFonts w:ascii="Times New Roman" w:hAnsi="Times New Roman" w:cs="Times New Roman"/>
          <w:sz w:val="28"/>
          <w:szCs w:val="28"/>
        </w:rPr>
        <w:t> на иск и </w:t>
      </w:r>
      <w:bookmarkStart w:id="19" w:name="keyword30"/>
      <w:bookmarkEnd w:id="19"/>
      <w:r w:rsidRPr="00903CCC">
        <w:rPr>
          <w:rFonts w:ascii="Times New Roman" w:hAnsi="Times New Roman" w:cs="Times New Roman"/>
          <w:i/>
          <w:iCs/>
          <w:sz w:val="28"/>
          <w:szCs w:val="28"/>
        </w:rPr>
        <w:t>права</w:t>
      </w:r>
      <w:r w:rsidRPr="00903CCC">
        <w:rPr>
          <w:rFonts w:ascii="Times New Roman" w:hAnsi="Times New Roman" w:cs="Times New Roman"/>
          <w:sz w:val="28"/>
          <w:szCs w:val="28"/>
        </w:rPr>
        <w:t> на предъявление иска. Предлагаем взять за основу специальные определения.</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i/>
          <w:iCs/>
          <w:sz w:val="28"/>
          <w:szCs w:val="28"/>
        </w:rPr>
        <w:t>Право на иск</w:t>
      </w:r>
      <w:r w:rsidRPr="00903CCC">
        <w:rPr>
          <w:rFonts w:ascii="Times New Roman" w:hAnsi="Times New Roman" w:cs="Times New Roman"/>
          <w:sz w:val="28"/>
          <w:szCs w:val="28"/>
        </w:rPr>
        <w:t> - это право на получение удовлетворения заявленных требований, оно связано с правовым и фактическим обоснованием иска. Вопрос о наличии </w:t>
      </w:r>
      <w:bookmarkStart w:id="20" w:name="keyword31"/>
      <w:bookmarkEnd w:id="20"/>
      <w:r w:rsidRPr="00903CCC">
        <w:rPr>
          <w:rFonts w:ascii="Times New Roman" w:hAnsi="Times New Roman" w:cs="Times New Roman"/>
          <w:i/>
          <w:iCs/>
          <w:sz w:val="28"/>
          <w:szCs w:val="28"/>
        </w:rPr>
        <w:t>права</w:t>
      </w:r>
      <w:r w:rsidRPr="00903CCC">
        <w:rPr>
          <w:rFonts w:ascii="Times New Roman" w:hAnsi="Times New Roman" w:cs="Times New Roman"/>
          <w:sz w:val="28"/>
          <w:szCs w:val="28"/>
        </w:rPr>
        <w:t> на иск решается входе судебного разбирательства и отражается в судебном решении.</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i/>
          <w:iCs/>
          <w:sz w:val="28"/>
          <w:szCs w:val="28"/>
        </w:rPr>
        <w:t>Право на предъявление иска</w:t>
      </w:r>
      <w:r w:rsidRPr="00903CCC">
        <w:rPr>
          <w:rFonts w:ascii="Times New Roman" w:hAnsi="Times New Roman" w:cs="Times New Roman"/>
          <w:sz w:val="28"/>
          <w:szCs w:val="28"/>
        </w:rPr>
        <w:t> - это возможность любого заинтересованного лица обратиться в суд за защитой своего нарушенного или оспариваемого </w:t>
      </w:r>
      <w:bookmarkStart w:id="21" w:name="keyword32"/>
      <w:bookmarkEnd w:id="21"/>
      <w:r w:rsidRPr="00903CCC">
        <w:rPr>
          <w:rFonts w:ascii="Times New Roman" w:hAnsi="Times New Roman" w:cs="Times New Roman"/>
          <w:i/>
          <w:iCs/>
          <w:sz w:val="28"/>
          <w:szCs w:val="28"/>
        </w:rPr>
        <w:t>права</w:t>
      </w:r>
      <w:r w:rsidRPr="00903CCC">
        <w:rPr>
          <w:rFonts w:ascii="Times New Roman" w:hAnsi="Times New Roman" w:cs="Times New Roman"/>
          <w:sz w:val="28"/>
          <w:szCs w:val="28"/>
        </w:rPr>
        <w:t>. Предпосылки </w:t>
      </w:r>
      <w:bookmarkStart w:id="22" w:name="keyword33"/>
      <w:bookmarkEnd w:id="22"/>
      <w:r w:rsidRPr="00903CCC">
        <w:rPr>
          <w:rFonts w:ascii="Times New Roman" w:hAnsi="Times New Roman" w:cs="Times New Roman"/>
          <w:i/>
          <w:iCs/>
          <w:sz w:val="28"/>
          <w:szCs w:val="28"/>
        </w:rPr>
        <w:t>права</w:t>
      </w:r>
      <w:r w:rsidRPr="00903CCC">
        <w:rPr>
          <w:rFonts w:ascii="Times New Roman" w:hAnsi="Times New Roman" w:cs="Times New Roman"/>
          <w:sz w:val="28"/>
          <w:szCs w:val="28"/>
        </w:rPr>
        <w:t> на предъявление иска представляют собой обстоятельства, с которыми закон связывает возникновение и существование </w:t>
      </w:r>
      <w:bookmarkStart w:id="23" w:name="keyword34"/>
      <w:bookmarkEnd w:id="23"/>
      <w:r w:rsidRPr="00903CCC">
        <w:rPr>
          <w:rFonts w:ascii="Times New Roman" w:hAnsi="Times New Roman" w:cs="Times New Roman"/>
          <w:i/>
          <w:iCs/>
          <w:sz w:val="28"/>
          <w:szCs w:val="28"/>
        </w:rPr>
        <w:t>права</w:t>
      </w:r>
      <w:r w:rsidRPr="00903CCC">
        <w:rPr>
          <w:rFonts w:ascii="Times New Roman" w:hAnsi="Times New Roman" w:cs="Times New Roman"/>
          <w:sz w:val="28"/>
          <w:szCs w:val="28"/>
        </w:rPr>
        <w:t> на предъявление иска (ст.134 ГПК РФ). Вопрос оправе на предъявление иска решается в момент возбуждения дела.</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Выделяют следующие виды предпосылок: </w:t>
      </w:r>
      <w:r w:rsidRPr="00903CCC">
        <w:rPr>
          <w:rFonts w:ascii="Times New Roman" w:hAnsi="Times New Roman" w:cs="Times New Roman"/>
          <w:i/>
          <w:iCs/>
          <w:sz w:val="28"/>
          <w:szCs w:val="28"/>
        </w:rPr>
        <w:t>общие и специальные, положительные и отрицательные</w:t>
      </w:r>
      <w:r w:rsidRPr="00903CCC">
        <w:rPr>
          <w:rFonts w:ascii="Times New Roman" w:hAnsi="Times New Roman" w:cs="Times New Roman"/>
          <w:sz w:val="28"/>
          <w:szCs w:val="28"/>
        </w:rPr>
        <w:t>.</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К </w:t>
      </w:r>
      <w:r w:rsidRPr="00903CCC">
        <w:rPr>
          <w:rFonts w:ascii="Times New Roman" w:hAnsi="Times New Roman" w:cs="Times New Roman"/>
          <w:i/>
          <w:iCs/>
          <w:sz w:val="28"/>
          <w:szCs w:val="28"/>
        </w:rPr>
        <w:t>общим предпосылкам</w:t>
      </w:r>
      <w:r w:rsidRPr="00903CCC">
        <w:rPr>
          <w:rFonts w:ascii="Times New Roman" w:hAnsi="Times New Roman" w:cs="Times New Roman"/>
          <w:sz w:val="28"/>
          <w:szCs w:val="28"/>
        </w:rPr>
        <w:t> </w:t>
      </w:r>
      <w:bookmarkStart w:id="24" w:name="keyword35"/>
      <w:bookmarkEnd w:id="24"/>
      <w:r w:rsidRPr="00903CCC">
        <w:rPr>
          <w:rFonts w:ascii="Times New Roman" w:hAnsi="Times New Roman" w:cs="Times New Roman"/>
          <w:i/>
          <w:iCs/>
          <w:sz w:val="28"/>
          <w:szCs w:val="28"/>
        </w:rPr>
        <w:t>права</w:t>
      </w:r>
      <w:r w:rsidRPr="00903CCC">
        <w:rPr>
          <w:rFonts w:ascii="Times New Roman" w:hAnsi="Times New Roman" w:cs="Times New Roman"/>
          <w:sz w:val="28"/>
          <w:szCs w:val="28"/>
        </w:rPr>
        <w:t> на предъявление иска относят следующие:</w:t>
      </w:r>
    </w:p>
    <w:p w:rsidR="00903CCC" w:rsidRPr="00903CCC" w:rsidRDefault="00903CCC" w:rsidP="008D007E">
      <w:pPr>
        <w:widowControl w:val="0"/>
        <w:numPr>
          <w:ilvl w:val="0"/>
          <w:numId w:val="20"/>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гражданская процессуальная правоспособность и дееспособность;</w:t>
      </w:r>
    </w:p>
    <w:p w:rsidR="00903CCC" w:rsidRPr="00903CCC" w:rsidRDefault="00903CCC" w:rsidP="008D007E">
      <w:pPr>
        <w:widowControl w:val="0"/>
        <w:numPr>
          <w:ilvl w:val="0"/>
          <w:numId w:val="20"/>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подведомственность дела суду;</w:t>
      </w:r>
    </w:p>
    <w:p w:rsidR="00903CCC" w:rsidRPr="00903CCC" w:rsidRDefault="00903CCC" w:rsidP="008D007E">
      <w:pPr>
        <w:widowControl w:val="0"/>
        <w:numPr>
          <w:ilvl w:val="0"/>
          <w:numId w:val="20"/>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юридическая заинтересованность;</w:t>
      </w:r>
    </w:p>
    <w:p w:rsidR="00903CCC" w:rsidRPr="00903CCC" w:rsidRDefault="00903CCC" w:rsidP="008D007E">
      <w:pPr>
        <w:widowControl w:val="0"/>
        <w:numPr>
          <w:ilvl w:val="0"/>
          <w:numId w:val="20"/>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отсутствие вступившего в законную силу решения суда, вынесенного по спору между теми же сторонами, о том же предмете и по тем же основаниям, или определения суда о принятии отказа истца от иска или об утверждении мирового соглашения сторон;</w:t>
      </w:r>
    </w:p>
    <w:p w:rsidR="00903CCC" w:rsidRPr="00903CCC" w:rsidRDefault="00903CCC" w:rsidP="008D007E">
      <w:pPr>
        <w:widowControl w:val="0"/>
        <w:numPr>
          <w:ilvl w:val="0"/>
          <w:numId w:val="20"/>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отсутствие в производстве суда дела по спору между теми же сторонами, о том же предмете и по тем же основаниям;</w:t>
      </w:r>
    </w:p>
    <w:p w:rsidR="00903CCC" w:rsidRPr="00903CCC" w:rsidRDefault="00903CCC" w:rsidP="008D007E">
      <w:pPr>
        <w:widowControl w:val="0"/>
        <w:numPr>
          <w:ilvl w:val="0"/>
          <w:numId w:val="20"/>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отсутствие между сторонами договора о передаче спора на разрешение третейского суда.</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 xml:space="preserve">Для некоторых категорий дел наряду с </w:t>
      </w:r>
      <w:proofErr w:type="gramStart"/>
      <w:r w:rsidRPr="00903CCC">
        <w:rPr>
          <w:rFonts w:ascii="Times New Roman" w:hAnsi="Times New Roman" w:cs="Times New Roman"/>
          <w:sz w:val="28"/>
          <w:szCs w:val="28"/>
        </w:rPr>
        <w:t>общими</w:t>
      </w:r>
      <w:proofErr w:type="gramEnd"/>
      <w:r w:rsidRPr="00903CCC">
        <w:rPr>
          <w:rFonts w:ascii="Times New Roman" w:hAnsi="Times New Roman" w:cs="Times New Roman"/>
          <w:sz w:val="28"/>
          <w:szCs w:val="28"/>
        </w:rPr>
        <w:t xml:space="preserve"> существуют и </w:t>
      </w:r>
      <w:r w:rsidRPr="00903CCC">
        <w:rPr>
          <w:rFonts w:ascii="Times New Roman" w:hAnsi="Times New Roman" w:cs="Times New Roman"/>
          <w:i/>
          <w:iCs/>
          <w:sz w:val="28"/>
          <w:szCs w:val="28"/>
        </w:rPr>
        <w:t xml:space="preserve">специальные </w:t>
      </w:r>
      <w:r w:rsidRPr="00903CCC">
        <w:rPr>
          <w:rFonts w:ascii="Times New Roman" w:hAnsi="Times New Roman" w:cs="Times New Roman"/>
          <w:i/>
          <w:iCs/>
          <w:sz w:val="28"/>
          <w:szCs w:val="28"/>
        </w:rPr>
        <w:lastRenderedPageBreak/>
        <w:t>предпосылки</w:t>
      </w:r>
      <w:r w:rsidRPr="00903CCC">
        <w:rPr>
          <w:rFonts w:ascii="Times New Roman" w:hAnsi="Times New Roman" w:cs="Times New Roman"/>
          <w:sz w:val="28"/>
          <w:szCs w:val="28"/>
        </w:rPr>
        <w:t> </w:t>
      </w:r>
      <w:bookmarkStart w:id="25" w:name="keyword36"/>
      <w:bookmarkEnd w:id="25"/>
      <w:r w:rsidRPr="00903CCC">
        <w:rPr>
          <w:rFonts w:ascii="Times New Roman" w:hAnsi="Times New Roman" w:cs="Times New Roman"/>
          <w:i/>
          <w:iCs/>
          <w:sz w:val="28"/>
          <w:szCs w:val="28"/>
        </w:rPr>
        <w:t>права</w:t>
      </w:r>
      <w:r w:rsidRPr="00903CCC">
        <w:rPr>
          <w:rFonts w:ascii="Times New Roman" w:hAnsi="Times New Roman" w:cs="Times New Roman"/>
          <w:sz w:val="28"/>
          <w:szCs w:val="28"/>
        </w:rPr>
        <w:t> на предъявление иска (например, соблюдение предварительного внесудебного порядка разрешения спора).</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Закон может связывать возникновение </w:t>
      </w:r>
      <w:bookmarkStart w:id="26" w:name="keyword37"/>
      <w:bookmarkEnd w:id="26"/>
      <w:r w:rsidRPr="00903CCC">
        <w:rPr>
          <w:rFonts w:ascii="Times New Roman" w:hAnsi="Times New Roman" w:cs="Times New Roman"/>
          <w:i/>
          <w:iCs/>
          <w:sz w:val="28"/>
          <w:szCs w:val="28"/>
        </w:rPr>
        <w:t>права</w:t>
      </w:r>
      <w:r w:rsidRPr="00903CCC">
        <w:rPr>
          <w:rFonts w:ascii="Times New Roman" w:hAnsi="Times New Roman" w:cs="Times New Roman"/>
          <w:sz w:val="28"/>
          <w:szCs w:val="28"/>
        </w:rPr>
        <w:t> на предъявление иска с наличием определенных обстоятельств (положительная предпосылка) или их отсутствием (отрицательная предпосылка).</w:t>
      </w:r>
    </w:p>
    <w:p w:rsid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Отсутствие необходимой предпосылки </w:t>
      </w:r>
      <w:bookmarkStart w:id="27" w:name="keyword38"/>
      <w:bookmarkEnd w:id="27"/>
      <w:r w:rsidRPr="00903CCC">
        <w:rPr>
          <w:rFonts w:ascii="Times New Roman" w:hAnsi="Times New Roman" w:cs="Times New Roman"/>
          <w:i/>
          <w:iCs/>
          <w:sz w:val="28"/>
          <w:szCs w:val="28"/>
        </w:rPr>
        <w:t>права</w:t>
      </w:r>
      <w:r w:rsidRPr="00903CCC">
        <w:rPr>
          <w:rFonts w:ascii="Times New Roman" w:hAnsi="Times New Roman" w:cs="Times New Roman"/>
          <w:sz w:val="28"/>
          <w:szCs w:val="28"/>
        </w:rPr>
        <w:t> на предъявление иска влечет отказ в правовой защите либо прекращение производства по делу, если оно было возбуждено.</w:t>
      </w:r>
    </w:p>
    <w:p w:rsidR="004773C8" w:rsidRDefault="004773C8" w:rsidP="00903CCC">
      <w:pPr>
        <w:widowControl w:val="0"/>
        <w:spacing w:after="0" w:line="360" w:lineRule="auto"/>
        <w:ind w:firstLine="709"/>
        <w:jc w:val="both"/>
        <w:rPr>
          <w:rFonts w:ascii="Times New Roman" w:hAnsi="Times New Roman" w:cs="Times New Roman"/>
          <w:sz w:val="28"/>
          <w:szCs w:val="28"/>
        </w:rPr>
      </w:pPr>
    </w:p>
    <w:p w:rsidR="004773C8" w:rsidRDefault="004773C8" w:rsidP="00903CCC">
      <w:pPr>
        <w:widowControl w:val="0"/>
        <w:spacing w:after="0" w:line="360" w:lineRule="auto"/>
        <w:ind w:firstLine="709"/>
        <w:jc w:val="both"/>
        <w:rPr>
          <w:rFonts w:ascii="Times New Roman" w:hAnsi="Times New Roman" w:cs="Times New Roman"/>
          <w:sz w:val="28"/>
          <w:szCs w:val="28"/>
        </w:rPr>
      </w:pPr>
    </w:p>
    <w:p w:rsidR="004773C8" w:rsidRDefault="004773C8" w:rsidP="00903CCC">
      <w:pPr>
        <w:widowControl w:val="0"/>
        <w:spacing w:after="0" w:line="360" w:lineRule="auto"/>
        <w:ind w:firstLine="709"/>
        <w:jc w:val="both"/>
        <w:rPr>
          <w:rFonts w:ascii="Times New Roman" w:hAnsi="Times New Roman" w:cs="Times New Roman"/>
          <w:sz w:val="28"/>
          <w:szCs w:val="28"/>
        </w:rPr>
      </w:pPr>
    </w:p>
    <w:p w:rsidR="004773C8" w:rsidRDefault="004773C8" w:rsidP="00903CCC">
      <w:pPr>
        <w:widowControl w:val="0"/>
        <w:spacing w:after="0" w:line="360" w:lineRule="auto"/>
        <w:ind w:firstLine="709"/>
        <w:jc w:val="both"/>
        <w:rPr>
          <w:rFonts w:ascii="Times New Roman" w:hAnsi="Times New Roman" w:cs="Times New Roman"/>
          <w:sz w:val="28"/>
          <w:szCs w:val="28"/>
        </w:rPr>
      </w:pPr>
    </w:p>
    <w:p w:rsidR="004773C8" w:rsidRDefault="004773C8" w:rsidP="00903CCC">
      <w:pPr>
        <w:widowControl w:val="0"/>
        <w:spacing w:after="0" w:line="360" w:lineRule="auto"/>
        <w:ind w:firstLine="709"/>
        <w:jc w:val="both"/>
        <w:rPr>
          <w:rFonts w:ascii="Times New Roman" w:hAnsi="Times New Roman" w:cs="Times New Roman"/>
          <w:sz w:val="28"/>
          <w:szCs w:val="28"/>
        </w:rPr>
      </w:pPr>
    </w:p>
    <w:p w:rsidR="004773C8" w:rsidRDefault="004773C8" w:rsidP="00903CCC">
      <w:pPr>
        <w:widowControl w:val="0"/>
        <w:spacing w:after="0" w:line="360" w:lineRule="auto"/>
        <w:ind w:firstLine="709"/>
        <w:jc w:val="both"/>
        <w:rPr>
          <w:rFonts w:ascii="Times New Roman" w:hAnsi="Times New Roman" w:cs="Times New Roman"/>
          <w:sz w:val="28"/>
          <w:szCs w:val="28"/>
        </w:rPr>
      </w:pPr>
    </w:p>
    <w:p w:rsidR="004773C8" w:rsidRDefault="004773C8" w:rsidP="00903CCC">
      <w:pPr>
        <w:widowControl w:val="0"/>
        <w:spacing w:after="0" w:line="360" w:lineRule="auto"/>
        <w:ind w:firstLine="709"/>
        <w:jc w:val="both"/>
        <w:rPr>
          <w:rFonts w:ascii="Times New Roman" w:hAnsi="Times New Roman" w:cs="Times New Roman"/>
          <w:sz w:val="28"/>
          <w:szCs w:val="28"/>
        </w:rPr>
      </w:pPr>
    </w:p>
    <w:p w:rsidR="004773C8" w:rsidRDefault="004773C8" w:rsidP="00903CCC">
      <w:pPr>
        <w:widowControl w:val="0"/>
        <w:spacing w:after="0" w:line="360" w:lineRule="auto"/>
        <w:ind w:firstLine="709"/>
        <w:jc w:val="both"/>
        <w:rPr>
          <w:rFonts w:ascii="Times New Roman" w:hAnsi="Times New Roman" w:cs="Times New Roman"/>
          <w:sz w:val="28"/>
          <w:szCs w:val="28"/>
        </w:rPr>
      </w:pPr>
    </w:p>
    <w:p w:rsidR="004773C8" w:rsidRDefault="004773C8" w:rsidP="00903CCC">
      <w:pPr>
        <w:widowControl w:val="0"/>
        <w:spacing w:after="0" w:line="360" w:lineRule="auto"/>
        <w:ind w:firstLine="709"/>
        <w:jc w:val="both"/>
        <w:rPr>
          <w:rFonts w:ascii="Times New Roman" w:hAnsi="Times New Roman" w:cs="Times New Roman"/>
          <w:sz w:val="28"/>
          <w:szCs w:val="28"/>
        </w:rPr>
      </w:pPr>
    </w:p>
    <w:p w:rsidR="004773C8" w:rsidRDefault="004773C8" w:rsidP="00903CCC">
      <w:pPr>
        <w:widowControl w:val="0"/>
        <w:spacing w:after="0" w:line="360" w:lineRule="auto"/>
        <w:ind w:firstLine="709"/>
        <w:jc w:val="both"/>
        <w:rPr>
          <w:rFonts w:ascii="Times New Roman" w:hAnsi="Times New Roman" w:cs="Times New Roman"/>
          <w:sz w:val="28"/>
          <w:szCs w:val="28"/>
        </w:rPr>
      </w:pPr>
    </w:p>
    <w:p w:rsidR="004773C8" w:rsidRDefault="004773C8" w:rsidP="00903CCC">
      <w:pPr>
        <w:widowControl w:val="0"/>
        <w:spacing w:after="0" w:line="360" w:lineRule="auto"/>
        <w:ind w:firstLine="709"/>
        <w:jc w:val="both"/>
        <w:rPr>
          <w:rFonts w:ascii="Times New Roman" w:hAnsi="Times New Roman" w:cs="Times New Roman"/>
          <w:sz w:val="28"/>
          <w:szCs w:val="28"/>
        </w:rPr>
      </w:pPr>
    </w:p>
    <w:p w:rsidR="004773C8" w:rsidRDefault="004773C8" w:rsidP="00903CCC">
      <w:pPr>
        <w:widowControl w:val="0"/>
        <w:spacing w:after="0" w:line="360" w:lineRule="auto"/>
        <w:ind w:firstLine="709"/>
        <w:jc w:val="both"/>
        <w:rPr>
          <w:rFonts w:ascii="Times New Roman" w:hAnsi="Times New Roman" w:cs="Times New Roman"/>
          <w:sz w:val="28"/>
          <w:szCs w:val="28"/>
        </w:rPr>
      </w:pPr>
    </w:p>
    <w:p w:rsidR="004773C8" w:rsidRDefault="004773C8" w:rsidP="00903CCC">
      <w:pPr>
        <w:widowControl w:val="0"/>
        <w:spacing w:after="0" w:line="360" w:lineRule="auto"/>
        <w:ind w:firstLine="709"/>
        <w:jc w:val="both"/>
        <w:rPr>
          <w:rFonts w:ascii="Times New Roman" w:hAnsi="Times New Roman" w:cs="Times New Roman"/>
          <w:sz w:val="28"/>
          <w:szCs w:val="28"/>
        </w:rPr>
      </w:pPr>
    </w:p>
    <w:p w:rsidR="004773C8" w:rsidRDefault="004773C8" w:rsidP="00903CCC">
      <w:pPr>
        <w:widowControl w:val="0"/>
        <w:spacing w:after="0" w:line="360" w:lineRule="auto"/>
        <w:ind w:firstLine="709"/>
        <w:jc w:val="both"/>
        <w:rPr>
          <w:rFonts w:ascii="Times New Roman" w:hAnsi="Times New Roman" w:cs="Times New Roman"/>
          <w:sz w:val="28"/>
          <w:szCs w:val="28"/>
        </w:rPr>
      </w:pPr>
    </w:p>
    <w:p w:rsidR="004773C8" w:rsidRDefault="004773C8" w:rsidP="00903CCC">
      <w:pPr>
        <w:widowControl w:val="0"/>
        <w:spacing w:after="0" w:line="360" w:lineRule="auto"/>
        <w:ind w:firstLine="709"/>
        <w:jc w:val="both"/>
        <w:rPr>
          <w:rFonts w:ascii="Times New Roman" w:hAnsi="Times New Roman" w:cs="Times New Roman"/>
          <w:sz w:val="28"/>
          <w:szCs w:val="28"/>
        </w:rPr>
      </w:pPr>
    </w:p>
    <w:p w:rsidR="004773C8" w:rsidRDefault="004773C8" w:rsidP="00903CCC">
      <w:pPr>
        <w:widowControl w:val="0"/>
        <w:spacing w:after="0" w:line="360" w:lineRule="auto"/>
        <w:ind w:firstLine="709"/>
        <w:jc w:val="both"/>
        <w:rPr>
          <w:rFonts w:ascii="Times New Roman" w:hAnsi="Times New Roman" w:cs="Times New Roman"/>
          <w:sz w:val="28"/>
          <w:szCs w:val="28"/>
        </w:rPr>
      </w:pPr>
    </w:p>
    <w:p w:rsidR="004773C8" w:rsidRDefault="004773C8" w:rsidP="00903CCC">
      <w:pPr>
        <w:widowControl w:val="0"/>
        <w:spacing w:after="0" w:line="360" w:lineRule="auto"/>
        <w:ind w:firstLine="709"/>
        <w:jc w:val="both"/>
        <w:rPr>
          <w:rFonts w:ascii="Times New Roman" w:hAnsi="Times New Roman" w:cs="Times New Roman"/>
          <w:sz w:val="28"/>
          <w:szCs w:val="28"/>
        </w:rPr>
      </w:pPr>
    </w:p>
    <w:p w:rsidR="004773C8" w:rsidRDefault="004773C8" w:rsidP="00903CCC">
      <w:pPr>
        <w:widowControl w:val="0"/>
        <w:spacing w:after="0" w:line="360" w:lineRule="auto"/>
        <w:ind w:firstLine="709"/>
        <w:jc w:val="both"/>
        <w:rPr>
          <w:rFonts w:ascii="Times New Roman" w:hAnsi="Times New Roman" w:cs="Times New Roman"/>
          <w:sz w:val="28"/>
          <w:szCs w:val="28"/>
        </w:rPr>
      </w:pPr>
    </w:p>
    <w:p w:rsidR="004773C8" w:rsidRDefault="004773C8" w:rsidP="00903CCC">
      <w:pPr>
        <w:widowControl w:val="0"/>
        <w:spacing w:after="0" w:line="360" w:lineRule="auto"/>
        <w:ind w:firstLine="709"/>
        <w:jc w:val="both"/>
        <w:rPr>
          <w:rFonts w:ascii="Times New Roman" w:hAnsi="Times New Roman" w:cs="Times New Roman"/>
          <w:sz w:val="28"/>
          <w:szCs w:val="28"/>
        </w:rPr>
      </w:pPr>
    </w:p>
    <w:p w:rsidR="004773C8" w:rsidRDefault="004773C8" w:rsidP="00903CCC">
      <w:pPr>
        <w:widowControl w:val="0"/>
        <w:spacing w:after="0" w:line="360" w:lineRule="auto"/>
        <w:ind w:firstLine="709"/>
        <w:jc w:val="both"/>
        <w:rPr>
          <w:rFonts w:ascii="Times New Roman" w:hAnsi="Times New Roman" w:cs="Times New Roman"/>
          <w:sz w:val="28"/>
          <w:szCs w:val="28"/>
        </w:rPr>
      </w:pPr>
    </w:p>
    <w:p w:rsidR="004773C8" w:rsidRDefault="004773C8" w:rsidP="00903CCC">
      <w:pPr>
        <w:widowControl w:val="0"/>
        <w:spacing w:after="0" w:line="360" w:lineRule="auto"/>
        <w:ind w:firstLine="709"/>
        <w:jc w:val="both"/>
        <w:rPr>
          <w:rFonts w:ascii="Times New Roman" w:hAnsi="Times New Roman" w:cs="Times New Roman"/>
          <w:sz w:val="28"/>
          <w:szCs w:val="28"/>
        </w:rPr>
      </w:pPr>
    </w:p>
    <w:p w:rsidR="004773C8" w:rsidRDefault="004773C8" w:rsidP="00903CCC">
      <w:pPr>
        <w:widowControl w:val="0"/>
        <w:spacing w:after="0" w:line="360" w:lineRule="auto"/>
        <w:ind w:firstLine="709"/>
        <w:jc w:val="both"/>
        <w:rPr>
          <w:rFonts w:ascii="Times New Roman" w:hAnsi="Times New Roman" w:cs="Times New Roman"/>
          <w:sz w:val="28"/>
          <w:szCs w:val="28"/>
        </w:rPr>
      </w:pPr>
    </w:p>
    <w:p w:rsidR="004773C8" w:rsidRDefault="004773C8" w:rsidP="00903CCC">
      <w:pPr>
        <w:widowControl w:val="0"/>
        <w:spacing w:after="0" w:line="360" w:lineRule="auto"/>
        <w:ind w:firstLine="709"/>
        <w:jc w:val="both"/>
        <w:rPr>
          <w:rFonts w:ascii="Times New Roman" w:hAnsi="Times New Roman" w:cs="Times New Roman"/>
          <w:sz w:val="28"/>
          <w:szCs w:val="28"/>
        </w:rPr>
      </w:pPr>
    </w:p>
    <w:p w:rsidR="004773C8" w:rsidRDefault="004773C8" w:rsidP="00903CCC">
      <w:pPr>
        <w:widowControl w:val="0"/>
        <w:spacing w:after="0" w:line="360" w:lineRule="auto"/>
        <w:ind w:firstLine="709"/>
        <w:jc w:val="both"/>
        <w:rPr>
          <w:rFonts w:ascii="Times New Roman" w:hAnsi="Times New Roman" w:cs="Times New Roman"/>
          <w:sz w:val="28"/>
          <w:szCs w:val="28"/>
        </w:rPr>
      </w:pPr>
    </w:p>
    <w:p w:rsidR="004773C8" w:rsidRDefault="004773C8" w:rsidP="00903CCC">
      <w:pPr>
        <w:widowControl w:val="0"/>
        <w:spacing w:after="0" w:line="360" w:lineRule="auto"/>
        <w:ind w:firstLine="709"/>
        <w:jc w:val="both"/>
        <w:rPr>
          <w:rFonts w:ascii="Times New Roman" w:hAnsi="Times New Roman" w:cs="Times New Roman"/>
          <w:sz w:val="28"/>
          <w:szCs w:val="28"/>
        </w:rPr>
      </w:pPr>
    </w:p>
    <w:p w:rsidR="004773C8" w:rsidRDefault="004773C8" w:rsidP="00903CCC">
      <w:pPr>
        <w:widowControl w:val="0"/>
        <w:spacing w:after="0" w:line="360" w:lineRule="auto"/>
        <w:ind w:firstLine="709"/>
        <w:jc w:val="both"/>
        <w:rPr>
          <w:rFonts w:ascii="Times New Roman" w:hAnsi="Times New Roman" w:cs="Times New Roman"/>
          <w:sz w:val="28"/>
          <w:szCs w:val="28"/>
        </w:rPr>
      </w:pPr>
    </w:p>
    <w:p w:rsidR="004773C8" w:rsidRDefault="004773C8" w:rsidP="00903CCC">
      <w:pPr>
        <w:widowControl w:val="0"/>
        <w:spacing w:after="0" w:line="360" w:lineRule="auto"/>
        <w:ind w:firstLine="709"/>
        <w:jc w:val="both"/>
        <w:rPr>
          <w:rFonts w:ascii="Times New Roman" w:hAnsi="Times New Roman" w:cs="Times New Roman"/>
          <w:sz w:val="28"/>
          <w:szCs w:val="28"/>
        </w:rPr>
      </w:pPr>
    </w:p>
    <w:p w:rsidR="00903CCC" w:rsidRPr="004773C8" w:rsidRDefault="004773C8" w:rsidP="008D007E">
      <w:pPr>
        <w:pStyle w:val="a7"/>
        <w:widowControl w:val="0"/>
        <w:numPr>
          <w:ilvl w:val="0"/>
          <w:numId w:val="19"/>
        </w:numPr>
        <w:spacing w:after="0" w:line="360" w:lineRule="auto"/>
        <w:jc w:val="center"/>
        <w:rPr>
          <w:rFonts w:ascii="Times New Roman" w:hAnsi="Times New Roman" w:cs="Times New Roman"/>
          <w:b/>
          <w:bCs/>
          <w:sz w:val="32"/>
          <w:szCs w:val="32"/>
        </w:rPr>
      </w:pPr>
      <w:r w:rsidRPr="004773C8">
        <w:rPr>
          <w:rFonts w:ascii="Times New Roman" w:hAnsi="Times New Roman" w:cs="Times New Roman"/>
          <w:b/>
          <w:bCs/>
          <w:sz w:val="32"/>
          <w:szCs w:val="32"/>
        </w:rPr>
        <w:t>С</w:t>
      </w:r>
      <w:r w:rsidR="00903CCC" w:rsidRPr="004773C8">
        <w:rPr>
          <w:rFonts w:ascii="Times New Roman" w:hAnsi="Times New Roman" w:cs="Times New Roman"/>
          <w:b/>
          <w:bCs/>
          <w:sz w:val="32"/>
          <w:szCs w:val="32"/>
        </w:rPr>
        <w:t>редства пр</w:t>
      </w:r>
      <w:r w:rsidRPr="004773C8">
        <w:rPr>
          <w:rFonts w:ascii="Times New Roman" w:hAnsi="Times New Roman" w:cs="Times New Roman"/>
          <w:b/>
          <w:bCs/>
          <w:sz w:val="32"/>
          <w:szCs w:val="32"/>
        </w:rPr>
        <w:t>оцессуальной защиты против иска</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Процессуальное равноправие сторон в гражданском процессе обеспечивает равные возможности для защиты их интересов при разрешении правового спора в суде.</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При возбуждении судебного дела ответная сторона не остается безучастной. Закон наделяет ее средствами процессуальной защиты против иска.</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К таковым средствам относятся: возражения против иска; встречный иск.</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i/>
          <w:iCs/>
          <w:sz w:val="28"/>
          <w:szCs w:val="28"/>
        </w:rPr>
        <w:t>Возражения</w:t>
      </w:r>
      <w:r w:rsidRPr="00903CCC">
        <w:rPr>
          <w:rFonts w:ascii="Times New Roman" w:hAnsi="Times New Roman" w:cs="Times New Roman"/>
          <w:sz w:val="28"/>
          <w:szCs w:val="28"/>
        </w:rPr>
        <w:t> - доводы ответчика, имеющие своей целью добиться отказа истцу в иске по существу или в его рассмотрении или, другими словами, обосновывающие неправомерность предъявленного к нему иска.</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Возражения могут касаться:</w:t>
      </w:r>
    </w:p>
    <w:p w:rsidR="00903CCC" w:rsidRPr="00903CCC" w:rsidRDefault="00903CCC" w:rsidP="008D007E">
      <w:pPr>
        <w:widowControl w:val="0"/>
        <w:numPr>
          <w:ilvl w:val="0"/>
          <w:numId w:val="21"/>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правомерности возникновения процесса или его продолжения, т. е. могут быть направлены против самого рассмотрения судом данного дела;</w:t>
      </w:r>
    </w:p>
    <w:p w:rsidR="00903CCC" w:rsidRPr="00903CCC" w:rsidRDefault="00903CCC" w:rsidP="008D007E">
      <w:pPr>
        <w:widowControl w:val="0"/>
        <w:numPr>
          <w:ilvl w:val="0"/>
          <w:numId w:val="21"/>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заявленных истцом требований по существу.</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 xml:space="preserve">Исходя из указанного возражения можно разделить </w:t>
      </w:r>
      <w:proofErr w:type="gramStart"/>
      <w:r w:rsidRPr="00903CCC">
        <w:rPr>
          <w:rFonts w:ascii="Times New Roman" w:hAnsi="Times New Roman" w:cs="Times New Roman"/>
          <w:sz w:val="28"/>
          <w:szCs w:val="28"/>
        </w:rPr>
        <w:t>на</w:t>
      </w:r>
      <w:proofErr w:type="gramEnd"/>
      <w:r w:rsidRPr="00903CCC">
        <w:rPr>
          <w:rFonts w:ascii="Times New Roman" w:hAnsi="Times New Roman" w:cs="Times New Roman"/>
          <w:sz w:val="28"/>
          <w:szCs w:val="28"/>
        </w:rPr>
        <w:t xml:space="preserve"> процессуальные и материально-правовые.</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От отрицания фактов и правовых доводов следует отличать те объяснения, которые сами основываются на юридических фактах, приводимых ответчиком (ст. 57 ГПК</w:t>
      </w:r>
      <w:r w:rsidR="00626480">
        <w:rPr>
          <w:rFonts w:ascii="Times New Roman" w:hAnsi="Times New Roman" w:cs="Times New Roman"/>
          <w:sz w:val="28"/>
          <w:szCs w:val="28"/>
        </w:rPr>
        <w:t xml:space="preserve"> РФ</w:t>
      </w:r>
      <w:r w:rsidRPr="00903CCC">
        <w:rPr>
          <w:rFonts w:ascii="Times New Roman" w:hAnsi="Times New Roman" w:cs="Times New Roman"/>
          <w:sz w:val="28"/>
          <w:szCs w:val="28"/>
        </w:rPr>
        <w:t>). Такие объяснения называются возражениями в собственном смысле.</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i/>
          <w:iCs/>
          <w:sz w:val="28"/>
          <w:szCs w:val="28"/>
        </w:rPr>
        <w:t>Возражения в собственном смысле</w:t>
      </w:r>
      <w:r w:rsidRPr="00903CCC">
        <w:rPr>
          <w:rFonts w:ascii="Times New Roman" w:hAnsi="Times New Roman" w:cs="Times New Roman"/>
          <w:sz w:val="28"/>
          <w:szCs w:val="28"/>
        </w:rPr>
        <w:t> - объяснения ответчика, направленные на опровержение исковых требований и основанные на указанных им юридических фактах.</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i/>
          <w:iCs/>
          <w:sz w:val="28"/>
          <w:szCs w:val="28"/>
        </w:rPr>
        <w:t>Материально-правовые возражения ответчика</w:t>
      </w:r>
      <w:r w:rsidRPr="00903CCC">
        <w:rPr>
          <w:rFonts w:ascii="Times New Roman" w:hAnsi="Times New Roman" w:cs="Times New Roman"/>
          <w:sz w:val="28"/>
          <w:szCs w:val="28"/>
        </w:rPr>
        <w:t>, с одной стороны, могут касаться обоснованности требований истца, а с другой стороны, быть направленными на их недоказанность, в том числе указывать на недопустимость использования тех или иных доказательств.</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i/>
          <w:iCs/>
          <w:sz w:val="28"/>
          <w:szCs w:val="28"/>
        </w:rPr>
        <w:t>Встречный иск</w:t>
      </w:r>
      <w:r w:rsidRPr="00903CCC">
        <w:rPr>
          <w:rFonts w:ascii="Times New Roman" w:hAnsi="Times New Roman" w:cs="Times New Roman"/>
          <w:sz w:val="28"/>
          <w:szCs w:val="28"/>
        </w:rPr>
        <w:t xml:space="preserve"> - самостоятельное исковое требование ответчика к истцу, заявленное в уже возникшем процессе в виде особого иска для совместного рассмотрения с </w:t>
      </w:r>
      <w:proofErr w:type="gramStart"/>
      <w:r w:rsidRPr="00903CCC">
        <w:rPr>
          <w:rFonts w:ascii="Times New Roman" w:hAnsi="Times New Roman" w:cs="Times New Roman"/>
          <w:sz w:val="28"/>
          <w:szCs w:val="28"/>
        </w:rPr>
        <w:t>первоначальным</w:t>
      </w:r>
      <w:proofErr w:type="gramEnd"/>
      <w:r w:rsidRPr="00903CCC">
        <w:rPr>
          <w:rFonts w:ascii="Times New Roman" w:hAnsi="Times New Roman" w:cs="Times New Roman"/>
          <w:sz w:val="28"/>
          <w:szCs w:val="28"/>
        </w:rPr>
        <w:t>.</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lastRenderedPageBreak/>
        <w:t>Встречный иск предъявляется по общим правилам предъявления иска (ст. 137 ГПК</w:t>
      </w:r>
      <w:r w:rsidR="00626480">
        <w:rPr>
          <w:rFonts w:ascii="Times New Roman" w:hAnsi="Times New Roman" w:cs="Times New Roman"/>
          <w:sz w:val="28"/>
          <w:szCs w:val="28"/>
        </w:rPr>
        <w:t xml:space="preserve"> РФ</w:t>
      </w:r>
      <w:r w:rsidRPr="00903CCC">
        <w:rPr>
          <w:rFonts w:ascii="Times New Roman" w:hAnsi="Times New Roman" w:cs="Times New Roman"/>
          <w:sz w:val="28"/>
          <w:szCs w:val="28"/>
        </w:rPr>
        <w:t>). Ответчик вправе заявить встречное исковое требование до вынесения судом решения, т. е. как в период подготовки дела к судебному разбирательству, так и в любой части судебного заседания до удаления суда в совещательную комнату.</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Закон предусматривает определенные условия принятия встречного иска к производству суда вместе с первоначально предъявленным исковым требованием в случаях, если:</w:t>
      </w:r>
    </w:p>
    <w:p w:rsidR="00903CCC" w:rsidRPr="00903CCC" w:rsidRDefault="00903CCC" w:rsidP="008D007E">
      <w:pPr>
        <w:widowControl w:val="0"/>
        <w:numPr>
          <w:ilvl w:val="0"/>
          <w:numId w:val="22"/>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встречное требование направлено к зачету первоначального требования;</w:t>
      </w:r>
    </w:p>
    <w:p w:rsidR="00903CCC" w:rsidRPr="00903CCC" w:rsidRDefault="00903CCC" w:rsidP="008D007E">
      <w:pPr>
        <w:widowControl w:val="0"/>
        <w:numPr>
          <w:ilvl w:val="0"/>
          <w:numId w:val="22"/>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удовлетворение встречного иска исключает полностью или в части удовлетворения первоначального иска;</w:t>
      </w:r>
    </w:p>
    <w:p w:rsidR="00903CCC" w:rsidRPr="00903CCC" w:rsidRDefault="00903CCC" w:rsidP="008D007E">
      <w:pPr>
        <w:widowControl w:val="0"/>
        <w:numPr>
          <w:ilvl w:val="0"/>
          <w:numId w:val="22"/>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 xml:space="preserve">между встречным и первоначальным исками имеется взаимная </w:t>
      </w:r>
      <w:proofErr w:type="gramStart"/>
      <w:r w:rsidRPr="00903CCC">
        <w:rPr>
          <w:rFonts w:ascii="Times New Roman" w:hAnsi="Times New Roman" w:cs="Times New Roman"/>
          <w:sz w:val="28"/>
          <w:szCs w:val="28"/>
        </w:rPr>
        <w:t>связь</w:t>
      </w:r>
      <w:proofErr w:type="gramEnd"/>
      <w:r w:rsidRPr="00903CCC">
        <w:rPr>
          <w:rFonts w:ascii="Times New Roman" w:hAnsi="Times New Roman" w:cs="Times New Roman"/>
          <w:sz w:val="28"/>
          <w:szCs w:val="28"/>
        </w:rPr>
        <w:t xml:space="preserve"> и их совместное рассмотрение приведет к более быстрому и правильному рассмотрению споров (ст. 138 ГПК РФ).</w:t>
      </w:r>
    </w:p>
    <w:p w:rsidR="00903CCC" w:rsidRPr="00903CCC" w:rsidRDefault="00903CCC" w:rsidP="00903CCC">
      <w:pPr>
        <w:widowControl w:val="0"/>
        <w:spacing w:after="0" w:line="360" w:lineRule="auto"/>
        <w:ind w:firstLine="709"/>
        <w:jc w:val="both"/>
        <w:rPr>
          <w:rFonts w:ascii="Times New Roman" w:hAnsi="Times New Roman" w:cs="Times New Roman"/>
          <w:b/>
          <w:bCs/>
          <w:sz w:val="28"/>
          <w:szCs w:val="28"/>
        </w:rPr>
      </w:pPr>
      <w:r w:rsidRPr="00903CCC">
        <w:rPr>
          <w:rFonts w:ascii="Times New Roman" w:hAnsi="Times New Roman" w:cs="Times New Roman"/>
          <w:b/>
          <w:bCs/>
          <w:sz w:val="28"/>
          <w:szCs w:val="28"/>
        </w:rPr>
        <w:t>Как стороны могут распоряжаться исковыми средствами защиты?</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 xml:space="preserve">Распоряжение сторон исковыми средствами защиты представляет </w:t>
      </w:r>
      <w:proofErr w:type="gramStart"/>
      <w:r w:rsidRPr="00903CCC">
        <w:rPr>
          <w:rFonts w:ascii="Times New Roman" w:hAnsi="Times New Roman" w:cs="Times New Roman"/>
          <w:sz w:val="28"/>
          <w:szCs w:val="28"/>
        </w:rPr>
        <w:t>собой</w:t>
      </w:r>
      <w:proofErr w:type="gramEnd"/>
      <w:r w:rsidRPr="00903CCC">
        <w:rPr>
          <w:rFonts w:ascii="Times New Roman" w:hAnsi="Times New Roman" w:cs="Times New Roman"/>
          <w:sz w:val="28"/>
          <w:szCs w:val="28"/>
        </w:rPr>
        <w:t xml:space="preserve"> по сути возможность изменять направленность и характер ранее возбужденного процесса. Способы распоряжения исковыми средствами защиты предусмотрены в ст. 39 ГПК </w:t>
      </w:r>
      <w:r w:rsidR="00FA65C2">
        <w:rPr>
          <w:rFonts w:ascii="Times New Roman" w:hAnsi="Times New Roman" w:cs="Times New Roman"/>
          <w:sz w:val="28"/>
          <w:szCs w:val="28"/>
        </w:rPr>
        <w:t xml:space="preserve">РФ </w:t>
      </w:r>
      <w:r w:rsidRPr="00903CCC">
        <w:rPr>
          <w:rFonts w:ascii="Times New Roman" w:hAnsi="Times New Roman" w:cs="Times New Roman"/>
          <w:sz w:val="28"/>
          <w:szCs w:val="28"/>
        </w:rPr>
        <w:t>и включают:</w:t>
      </w:r>
    </w:p>
    <w:p w:rsidR="00903CCC" w:rsidRPr="00903CCC" w:rsidRDefault="00903CCC" w:rsidP="008D007E">
      <w:pPr>
        <w:widowControl w:val="0"/>
        <w:numPr>
          <w:ilvl w:val="0"/>
          <w:numId w:val="23"/>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возможность истца изменить основание или предмет иска; возможность истца увеличить или уменьшить размер исковых требований;</w:t>
      </w:r>
    </w:p>
    <w:p w:rsidR="00903CCC" w:rsidRPr="00903CCC" w:rsidRDefault="00903CCC" w:rsidP="008D007E">
      <w:pPr>
        <w:widowControl w:val="0"/>
        <w:numPr>
          <w:ilvl w:val="0"/>
          <w:numId w:val="23"/>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возможность истца отказаться от иска;</w:t>
      </w:r>
    </w:p>
    <w:p w:rsidR="00903CCC" w:rsidRPr="00903CCC" w:rsidRDefault="00903CCC" w:rsidP="008D007E">
      <w:pPr>
        <w:widowControl w:val="0"/>
        <w:numPr>
          <w:ilvl w:val="0"/>
          <w:numId w:val="23"/>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право ответчика признать иск;</w:t>
      </w:r>
    </w:p>
    <w:p w:rsidR="00903CCC" w:rsidRPr="00903CCC" w:rsidRDefault="00903CCC" w:rsidP="008D007E">
      <w:pPr>
        <w:widowControl w:val="0"/>
        <w:numPr>
          <w:ilvl w:val="0"/>
          <w:numId w:val="23"/>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возможность сторон завершить дело мировым соглашением.</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 xml:space="preserve">Причем истец может отказаться от </w:t>
      </w:r>
      <w:proofErr w:type="gramStart"/>
      <w:r w:rsidRPr="00903CCC">
        <w:rPr>
          <w:rFonts w:ascii="Times New Roman" w:hAnsi="Times New Roman" w:cs="Times New Roman"/>
          <w:sz w:val="28"/>
          <w:szCs w:val="28"/>
        </w:rPr>
        <w:t>иска</w:t>
      </w:r>
      <w:proofErr w:type="gramEnd"/>
      <w:r w:rsidRPr="00903CCC">
        <w:rPr>
          <w:rFonts w:ascii="Times New Roman" w:hAnsi="Times New Roman" w:cs="Times New Roman"/>
          <w:sz w:val="28"/>
          <w:szCs w:val="28"/>
        </w:rPr>
        <w:t xml:space="preserve"> как на любой стадии разрешения дела, так и на стадии подготовки дела к судебному разбирательству. Это же касается и возможности заключения мирового соглашения между сторонами.</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bookmarkStart w:id="28" w:name="keyword39"/>
      <w:bookmarkEnd w:id="28"/>
      <w:r w:rsidRPr="00903CCC">
        <w:rPr>
          <w:rFonts w:ascii="Times New Roman" w:hAnsi="Times New Roman" w:cs="Times New Roman"/>
          <w:i/>
          <w:iCs/>
          <w:sz w:val="28"/>
          <w:szCs w:val="28"/>
        </w:rPr>
        <w:t>Основание</w:t>
      </w:r>
      <w:r w:rsidRPr="00903CCC">
        <w:rPr>
          <w:rFonts w:ascii="Times New Roman" w:hAnsi="Times New Roman" w:cs="Times New Roman"/>
          <w:sz w:val="28"/>
          <w:szCs w:val="28"/>
        </w:rPr>
        <w:t> иска будет признано измененным, если сторона заменит те обстоятельства, на которые она ссылалась изначально для обоснования своих требований другими, а также в случае, если дополнит уже существующие обстоятельства новыми фактами или исключит из указанного перечня некоторые факты.</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 xml:space="preserve">Изменение предмета иска заключается в том, что, не меняя обстоятельств, на </w:t>
      </w:r>
      <w:r w:rsidRPr="00903CCC">
        <w:rPr>
          <w:rFonts w:ascii="Times New Roman" w:hAnsi="Times New Roman" w:cs="Times New Roman"/>
          <w:sz w:val="28"/>
          <w:szCs w:val="28"/>
        </w:rPr>
        <w:lastRenderedPageBreak/>
        <w:t>которые ссылается сторона, заменяется требование истца к ответчику, которое в последующем должен разрешить суд.</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 xml:space="preserve">Согласно </w:t>
      </w:r>
      <w:proofErr w:type="gramStart"/>
      <w:r w:rsidRPr="00903CCC">
        <w:rPr>
          <w:rFonts w:ascii="Times New Roman" w:hAnsi="Times New Roman" w:cs="Times New Roman"/>
          <w:sz w:val="28"/>
          <w:szCs w:val="28"/>
        </w:rPr>
        <w:t>ч</w:t>
      </w:r>
      <w:proofErr w:type="gramEnd"/>
      <w:r w:rsidRPr="00903CCC">
        <w:rPr>
          <w:rFonts w:ascii="Times New Roman" w:hAnsi="Times New Roman" w:cs="Times New Roman"/>
          <w:sz w:val="28"/>
          <w:szCs w:val="28"/>
        </w:rPr>
        <w:t xml:space="preserve">. 3 ст. 196 ГПК </w:t>
      </w:r>
      <w:r w:rsidR="00FA65C2">
        <w:rPr>
          <w:rFonts w:ascii="Times New Roman" w:hAnsi="Times New Roman" w:cs="Times New Roman"/>
          <w:sz w:val="28"/>
          <w:szCs w:val="28"/>
        </w:rPr>
        <w:t xml:space="preserve">РФ </w:t>
      </w:r>
      <w:r w:rsidRPr="00903CCC">
        <w:rPr>
          <w:rFonts w:ascii="Times New Roman" w:hAnsi="Times New Roman" w:cs="Times New Roman"/>
          <w:sz w:val="28"/>
          <w:szCs w:val="28"/>
        </w:rPr>
        <w:t xml:space="preserve">суд принимает решение по заявленным истцом требованиям. </w:t>
      </w:r>
      <w:proofErr w:type="gramStart"/>
      <w:r w:rsidRPr="00903CCC">
        <w:rPr>
          <w:rFonts w:ascii="Times New Roman" w:hAnsi="Times New Roman" w:cs="Times New Roman"/>
          <w:sz w:val="28"/>
          <w:szCs w:val="28"/>
        </w:rPr>
        <w:t>Однако в целях осуществления действительной защиты прав граждан в случаях, предусмотренных законом, суд может выйти за пределы исковых требований, т. е. более широко понимать как обстоятельства, указанные в качестве основания иска, так и предмет иска и связанный с ним размер исковых требований (см. ст. 1067 ГК</w:t>
      </w:r>
      <w:r w:rsidR="00FA65C2">
        <w:rPr>
          <w:rFonts w:ascii="Times New Roman" w:hAnsi="Times New Roman" w:cs="Times New Roman"/>
          <w:sz w:val="28"/>
          <w:szCs w:val="28"/>
        </w:rPr>
        <w:t xml:space="preserve"> РФ</w:t>
      </w:r>
      <w:r w:rsidRPr="00903CCC">
        <w:rPr>
          <w:rFonts w:ascii="Times New Roman" w:hAnsi="Times New Roman" w:cs="Times New Roman"/>
          <w:sz w:val="28"/>
          <w:szCs w:val="28"/>
        </w:rPr>
        <w:t>, ч. 4 ст. 252 ГК</w:t>
      </w:r>
      <w:r w:rsidR="00FA65C2">
        <w:rPr>
          <w:rFonts w:ascii="Times New Roman" w:hAnsi="Times New Roman" w:cs="Times New Roman"/>
          <w:sz w:val="28"/>
          <w:szCs w:val="28"/>
        </w:rPr>
        <w:t xml:space="preserve"> РФ</w:t>
      </w:r>
      <w:r w:rsidRPr="00903CCC">
        <w:rPr>
          <w:rFonts w:ascii="Times New Roman" w:hAnsi="Times New Roman" w:cs="Times New Roman"/>
          <w:sz w:val="28"/>
          <w:szCs w:val="28"/>
        </w:rPr>
        <w:t>, ст. 23-24 СК</w:t>
      </w:r>
      <w:r w:rsidR="00FA65C2">
        <w:rPr>
          <w:rFonts w:ascii="Times New Roman" w:hAnsi="Times New Roman" w:cs="Times New Roman"/>
          <w:sz w:val="28"/>
          <w:szCs w:val="28"/>
        </w:rPr>
        <w:t xml:space="preserve"> РФ</w:t>
      </w:r>
      <w:r w:rsidRPr="00903CCC">
        <w:rPr>
          <w:rFonts w:ascii="Times New Roman" w:hAnsi="Times New Roman" w:cs="Times New Roman"/>
          <w:sz w:val="28"/>
          <w:szCs w:val="28"/>
        </w:rPr>
        <w:t>).</w:t>
      </w:r>
      <w:proofErr w:type="gramEnd"/>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Следующим способом распоряжения исковыми средствами защиты является </w:t>
      </w:r>
      <w:r w:rsidRPr="00903CCC">
        <w:rPr>
          <w:rFonts w:ascii="Times New Roman" w:hAnsi="Times New Roman" w:cs="Times New Roman"/>
          <w:i/>
          <w:iCs/>
          <w:sz w:val="28"/>
          <w:szCs w:val="28"/>
        </w:rPr>
        <w:t>право отказа от иска</w:t>
      </w:r>
      <w:r w:rsidRPr="00903CCC">
        <w:rPr>
          <w:rFonts w:ascii="Times New Roman" w:hAnsi="Times New Roman" w:cs="Times New Roman"/>
          <w:sz w:val="28"/>
          <w:szCs w:val="28"/>
        </w:rPr>
        <w:t xml:space="preserve">. Это право во многом исходит из закрепленного в ст. 9 ГК </w:t>
      </w:r>
      <w:r w:rsidR="00FA65C2">
        <w:rPr>
          <w:rFonts w:ascii="Times New Roman" w:hAnsi="Times New Roman" w:cs="Times New Roman"/>
          <w:sz w:val="28"/>
          <w:szCs w:val="28"/>
        </w:rPr>
        <w:t xml:space="preserve">РФ </w:t>
      </w:r>
      <w:r w:rsidRPr="00903CCC">
        <w:rPr>
          <w:rFonts w:ascii="Times New Roman" w:hAnsi="Times New Roman" w:cs="Times New Roman"/>
          <w:sz w:val="28"/>
          <w:szCs w:val="28"/>
        </w:rPr>
        <w:t>положения о том, что граждане и юридические лица по своему усмотрению осуществляют принадлежащие им гражданские </w:t>
      </w:r>
      <w:bookmarkStart w:id="29" w:name="keyword40"/>
      <w:bookmarkEnd w:id="29"/>
      <w:r w:rsidRPr="00903CCC">
        <w:rPr>
          <w:rFonts w:ascii="Times New Roman" w:hAnsi="Times New Roman" w:cs="Times New Roman"/>
          <w:i/>
          <w:iCs/>
          <w:sz w:val="28"/>
          <w:szCs w:val="28"/>
        </w:rPr>
        <w:t>права</w:t>
      </w:r>
      <w:r w:rsidRPr="00903CCC">
        <w:rPr>
          <w:rFonts w:ascii="Times New Roman" w:hAnsi="Times New Roman" w:cs="Times New Roman"/>
          <w:sz w:val="28"/>
          <w:szCs w:val="28"/>
        </w:rPr>
        <w:t> даже посредством отказа от них в случае, если это не противоречит закону.</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Совершая в процессе отказ от своего </w:t>
      </w:r>
      <w:bookmarkStart w:id="30" w:name="keyword41"/>
      <w:bookmarkEnd w:id="30"/>
      <w:r w:rsidRPr="00903CCC">
        <w:rPr>
          <w:rFonts w:ascii="Times New Roman" w:hAnsi="Times New Roman" w:cs="Times New Roman"/>
          <w:i/>
          <w:iCs/>
          <w:sz w:val="28"/>
          <w:szCs w:val="28"/>
        </w:rPr>
        <w:t>права</w:t>
      </w:r>
      <w:r w:rsidRPr="00903CCC">
        <w:rPr>
          <w:rFonts w:ascii="Times New Roman" w:hAnsi="Times New Roman" w:cs="Times New Roman"/>
          <w:sz w:val="28"/>
          <w:szCs w:val="28"/>
        </w:rPr>
        <w:t xml:space="preserve">, </w:t>
      </w:r>
      <w:proofErr w:type="gramStart"/>
      <w:r w:rsidRPr="00903CCC">
        <w:rPr>
          <w:rFonts w:ascii="Times New Roman" w:hAnsi="Times New Roman" w:cs="Times New Roman"/>
          <w:sz w:val="28"/>
          <w:szCs w:val="28"/>
        </w:rPr>
        <w:t>истец</w:t>
      </w:r>
      <w:proofErr w:type="gramEnd"/>
      <w:r w:rsidRPr="00903CCC">
        <w:rPr>
          <w:rFonts w:ascii="Times New Roman" w:hAnsi="Times New Roman" w:cs="Times New Roman"/>
          <w:sz w:val="28"/>
          <w:szCs w:val="28"/>
        </w:rPr>
        <w:t xml:space="preserve"> по сути отказывается лишь от судебной формы защиты и в качестве правового последствия выступит лишь окончание судебного процесса, что не исключает возможности защиты этого же </w:t>
      </w:r>
      <w:bookmarkStart w:id="31" w:name="keyword42"/>
      <w:bookmarkEnd w:id="31"/>
      <w:r w:rsidRPr="00903CCC">
        <w:rPr>
          <w:rFonts w:ascii="Times New Roman" w:hAnsi="Times New Roman" w:cs="Times New Roman"/>
          <w:i/>
          <w:iCs/>
          <w:sz w:val="28"/>
          <w:szCs w:val="28"/>
        </w:rPr>
        <w:t>права</w:t>
      </w:r>
      <w:r w:rsidRPr="00903CCC">
        <w:rPr>
          <w:rFonts w:ascii="Times New Roman" w:hAnsi="Times New Roman" w:cs="Times New Roman"/>
          <w:sz w:val="28"/>
          <w:szCs w:val="28"/>
        </w:rPr>
        <w:t> другими законными способами. Также истец может отказаться от части иска, если его требование делимо. Мотивы отказа от иска могут быть разными: прекращение нарушения </w:t>
      </w:r>
      <w:bookmarkStart w:id="32" w:name="keyword43"/>
      <w:bookmarkEnd w:id="32"/>
      <w:r w:rsidRPr="00903CCC">
        <w:rPr>
          <w:rFonts w:ascii="Times New Roman" w:hAnsi="Times New Roman" w:cs="Times New Roman"/>
          <w:i/>
          <w:iCs/>
          <w:sz w:val="28"/>
          <w:szCs w:val="28"/>
        </w:rPr>
        <w:t>права</w:t>
      </w:r>
      <w:r w:rsidRPr="00903CCC">
        <w:rPr>
          <w:rFonts w:ascii="Times New Roman" w:hAnsi="Times New Roman" w:cs="Times New Roman"/>
          <w:sz w:val="28"/>
          <w:szCs w:val="28"/>
        </w:rPr>
        <w:t>, прощение долга, изыскание более действенного средства защиты и т. д.</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Следует отметить, что лица, обратившиеся в защиту чужих интересов, будь то прокурор, или органы, или другие лица, не имеют </w:t>
      </w:r>
      <w:bookmarkStart w:id="33" w:name="keyword44"/>
      <w:bookmarkEnd w:id="33"/>
      <w:r w:rsidRPr="00903CCC">
        <w:rPr>
          <w:rFonts w:ascii="Times New Roman" w:hAnsi="Times New Roman" w:cs="Times New Roman"/>
          <w:i/>
          <w:iCs/>
          <w:sz w:val="28"/>
          <w:szCs w:val="28"/>
        </w:rPr>
        <w:t>права</w:t>
      </w:r>
      <w:r w:rsidRPr="00903CCC">
        <w:rPr>
          <w:rFonts w:ascii="Times New Roman" w:hAnsi="Times New Roman" w:cs="Times New Roman"/>
          <w:sz w:val="28"/>
          <w:szCs w:val="28"/>
        </w:rPr>
        <w:t xml:space="preserve"> распоряжения иском, в </w:t>
      </w:r>
      <w:proofErr w:type="gramStart"/>
      <w:r w:rsidRPr="00903CCC">
        <w:rPr>
          <w:rFonts w:ascii="Times New Roman" w:hAnsi="Times New Roman" w:cs="Times New Roman"/>
          <w:sz w:val="28"/>
          <w:szCs w:val="28"/>
        </w:rPr>
        <w:t>связи</w:t>
      </w:r>
      <w:proofErr w:type="gramEnd"/>
      <w:r w:rsidRPr="00903CCC">
        <w:rPr>
          <w:rFonts w:ascii="Times New Roman" w:hAnsi="Times New Roman" w:cs="Times New Roman"/>
          <w:sz w:val="28"/>
          <w:szCs w:val="28"/>
        </w:rPr>
        <w:t xml:space="preserve"> с чем их отказ от иска не лишает лицо, в интересах которого предъявлен иск, </w:t>
      </w:r>
      <w:bookmarkStart w:id="34" w:name="keyword45"/>
      <w:bookmarkEnd w:id="34"/>
      <w:r w:rsidRPr="00903CCC">
        <w:rPr>
          <w:rFonts w:ascii="Times New Roman" w:hAnsi="Times New Roman" w:cs="Times New Roman"/>
          <w:i/>
          <w:iCs/>
          <w:sz w:val="28"/>
          <w:szCs w:val="28"/>
        </w:rPr>
        <w:t>права</w:t>
      </w:r>
      <w:r w:rsidRPr="00903CCC">
        <w:rPr>
          <w:rFonts w:ascii="Times New Roman" w:hAnsi="Times New Roman" w:cs="Times New Roman"/>
          <w:sz w:val="28"/>
          <w:szCs w:val="28"/>
        </w:rPr>
        <w:t> требовать рассмотрения дела по существу. Если для истца способом отказа от судебной защиты является признание иска, то для ответчика соответствующим способом является признание иска.</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i/>
          <w:iCs/>
          <w:sz w:val="28"/>
          <w:szCs w:val="28"/>
        </w:rPr>
        <w:t>Признание иска</w:t>
      </w:r>
      <w:r w:rsidRPr="00903CCC">
        <w:rPr>
          <w:rFonts w:ascii="Times New Roman" w:hAnsi="Times New Roman" w:cs="Times New Roman"/>
          <w:sz w:val="28"/>
          <w:szCs w:val="28"/>
        </w:rPr>
        <w:t> представляет собой согласие ответчика удовлетворить исковое требование истца. Так же, как и при отказе от иска, признание иска влечет окончание процесса. Мотивы признания иска у ответчика также могут быть разными: и уступка </w:t>
      </w:r>
      <w:bookmarkStart w:id="35" w:name="keyword46"/>
      <w:bookmarkEnd w:id="35"/>
      <w:r w:rsidRPr="00903CCC">
        <w:rPr>
          <w:rFonts w:ascii="Times New Roman" w:hAnsi="Times New Roman" w:cs="Times New Roman"/>
          <w:i/>
          <w:iCs/>
          <w:sz w:val="28"/>
          <w:szCs w:val="28"/>
        </w:rPr>
        <w:t>права</w:t>
      </w:r>
      <w:r w:rsidRPr="00903CCC">
        <w:rPr>
          <w:rFonts w:ascii="Times New Roman" w:hAnsi="Times New Roman" w:cs="Times New Roman"/>
          <w:sz w:val="28"/>
          <w:szCs w:val="28"/>
        </w:rPr>
        <w:t>, и признание нарушения прав истца и т. д. Однако, принимая признание иска, суд вынужден проверять его правомерность, поскольку оно не должно противоречить закону или нарушать </w:t>
      </w:r>
      <w:bookmarkStart w:id="36" w:name="keyword47"/>
      <w:bookmarkEnd w:id="36"/>
      <w:r w:rsidRPr="00903CCC">
        <w:rPr>
          <w:rFonts w:ascii="Times New Roman" w:hAnsi="Times New Roman" w:cs="Times New Roman"/>
          <w:i/>
          <w:iCs/>
          <w:sz w:val="28"/>
          <w:szCs w:val="28"/>
        </w:rPr>
        <w:t>права</w:t>
      </w:r>
      <w:r w:rsidRPr="00903CCC">
        <w:rPr>
          <w:rFonts w:ascii="Times New Roman" w:hAnsi="Times New Roman" w:cs="Times New Roman"/>
          <w:sz w:val="28"/>
          <w:szCs w:val="28"/>
        </w:rPr>
        <w:t xml:space="preserve"> и охраняемые законом </w:t>
      </w:r>
      <w:r w:rsidRPr="00903CCC">
        <w:rPr>
          <w:rFonts w:ascii="Times New Roman" w:hAnsi="Times New Roman" w:cs="Times New Roman"/>
          <w:sz w:val="28"/>
          <w:szCs w:val="28"/>
        </w:rPr>
        <w:lastRenderedPageBreak/>
        <w:t>интересы других лиц.</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 xml:space="preserve">Согласно ст. 39 ГПК </w:t>
      </w:r>
      <w:r w:rsidR="00FA65C2">
        <w:rPr>
          <w:rFonts w:ascii="Times New Roman" w:hAnsi="Times New Roman" w:cs="Times New Roman"/>
          <w:sz w:val="28"/>
          <w:szCs w:val="28"/>
        </w:rPr>
        <w:t xml:space="preserve">РФ </w:t>
      </w:r>
      <w:r w:rsidRPr="00903CCC">
        <w:rPr>
          <w:rFonts w:ascii="Times New Roman" w:hAnsi="Times New Roman" w:cs="Times New Roman"/>
          <w:sz w:val="28"/>
          <w:szCs w:val="28"/>
        </w:rPr>
        <w:t>стороны могут окончить дело мировым соглашением.</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i/>
          <w:iCs/>
          <w:sz w:val="28"/>
          <w:szCs w:val="28"/>
        </w:rPr>
        <w:t>Судебное мировое соглашение</w:t>
      </w:r>
      <w:r w:rsidRPr="00903CCC">
        <w:rPr>
          <w:rFonts w:ascii="Times New Roman" w:hAnsi="Times New Roman" w:cs="Times New Roman"/>
          <w:sz w:val="28"/>
          <w:szCs w:val="28"/>
        </w:rPr>
        <w:t> - </w:t>
      </w:r>
      <w:bookmarkStart w:id="37" w:name="keyword48"/>
      <w:bookmarkEnd w:id="37"/>
      <w:r w:rsidRPr="00903CCC">
        <w:rPr>
          <w:rFonts w:ascii="Times New Roman" w:hAnsi="Times New Roman" w:cs="Times New Roman"/>
          <w:i/>
          <w:iCs/>
          <w:sz w:val="28"/>
          <w:szCs w:val="28"/>
        </w:rPr>
        <w:t>сделка</w:t>
      </w:r>
      <w:r w:rsidRPr="00903CCC">
        <w:rPr>
          <w:rFonts w:ascii="Times New Roman" w:hAnsi="Times New Roman" w:cs="Times New Roman"/>
          <w:sz w:val="28"/>
          <w:szCs w:val="28"/>
        </w:rPr>
        <w:t>, заключенная сторонами при рассмотрении дела и утвержденная судом, по которой истец и ответчик путем взаимных уступок по-новому определяют свои </w:t>
      </w:r>
      <w:bookmarkStart w:id="38" w:name="keyword49"/>
      <w:bookmarkEnd w:id="38"/>
      <w:r w:rsidRPr="00903CCC">
        <w:rPr>
          <w:rFonts w:ascii="Times New Roman" w:hAnsi="Times New Roman" w:cs="Times New Roman"/>
          <w:i/>
          <w:iCs/>
          <w:sz w:val="28"/>
          <w:szCs w:val="28"/>
        </w:rPr>
        <w:t>права</w:t>
      </w:r>
      <w:r w:rsidRPr="00903CCC">
        <w:rPr>
          <w:rFonts w:ascii="Times New Roman" w:hAnsi="Times New Roman" w:cs="Times New Roman"/>
          <w:sz w:val="28"/>
          <w:szCs w:val="28"/>
        </w:rPr>
        <w:t xml:space="preserve"> и обязанности и прекращают возникший между ними судебный спор (И.М. </w:t>
      </w:r>
      <w:proofErr w:type="spellStart"/>
      <w:r w:rsidRPr="00903CCC">
        <w:rPr>
          <w:rFonts w:ascii="Times New Roman" w:hAnsi="Times New Roman" w:cs="Times New Roman"/>
          <w:sz w:val="28"/>
          <w:szCs w:val="28"/>
        </w:rPr>
        <w:t>Пятилетов</w:t>
      </w:r>
      <w:proofErr w:type="spellEnd"/>
      <w:r w:rsidRPr="00903CCC">
        <w:rPr>
          <w:rFonts w:ascii="Times New Roman" w:hAnsi="Times New Roman" w:cs="Times New Roman"/>
          <w:sz w:val="28"/>
          <w:szCs w:val="28"/>
        </w:rPr>
        <w:t>).</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Мировое соглашение также направлено на окончание судебного процесса. Оно вносится в протокол судебного заседания и подписывается сторонами, после чего суд выносит </w:t>
      </w:r>
      <w:bookmarkStart w:id="39" w:name="keyword50"/>
      <w:bookmarkEnd w:id="39"/>
      <w:r w:rsidRPr="00903CCC">
        <w:rPr>
          <w:rFonts w:ascii="Times New Roman" w:hAnsi="Times New Roman" w:cs="Times New Roman"/>
          <w:i/>
          <w:iCs/>
          <w:sz w:val="28"/>
          <w:szCs w:val="28"/>
        </w:rPr>
        <w:t>определение</w:t>
      </w:r>
      <w:r w:rsidRPr="00903CCC">
        <w:rPr>
          <w:rFonts w:ascii="Times New Roman" w:hAnsi="Times New Roman" w:cs="Times New Roman"/>
          <w:sz w:val="28"/>
          <w:szCs w:val="28"/>
        </w:rPr>
        <w:t>, которым прекращается производство по делу. Право заключения мирового соглашения - исключительная компетенция сторон, однако и суд должен проявлять инициативу в примирении сторон и выяснять о наличии возможности разрешения дела миром на всех стадиях разрешения дела.</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 xml:space="preserve">Основным требованием к мировому соглашению является его соответствие закону и </w:t>
      </w:r>
      <w:proofErr w:type="spellStart"/>
      <w:r w:rsidRPr="00903CCC">
        <w:rPr>
          <w:rFonts w:ascii="Times New Roman" w:hAnsi="Times New Roman" w:cs="Times New Roman"/>
          <w:sz w:val="28"/>
          <w:szCs w:val="28"/>
        </w:rPr>
        <w:t>ненарушение</w:t>
      </w:r>
      <w:proofErr w:type="spellEnd"/>
      <w:r w:rsidRPr="00903CCC">
        <w:rPr>
          <w:rFonts w:ascii="Times New Roman" w:hAnsi="Times New Roman" w:cs="Times New Roman"/>
          <w:sz w:val="28"/>
          <w:szCs w:val="28"/>
        </w:rPr>
        <w:t xml:space="preserve"> прав и законных интересов других лиц. То есть в мировом соглашении должны соблюдаться все императивные нормы закона, а также не должны затрагиваться </w:t>
      </w:r>
      <w:bookmarkStart w:id="40" w:name="keyword51"/>
      <w:bookmarkEnd w:id="40"/>
      <w:r w:rsidRPr="00903CCC">
        <w:rPr>
          <w:rFonts w:ascii="Times New Roman" w:hAnsi="Times New Roman" w:cs="Times New Roman"/>
          <w:i/>
          <w:iCs/>
          <w:sz w:val="28"/>
          <w:szCs w:val="28"/>
        </w:rPr>
        <w:t>права</w:t>
      </w:r>
      <w:r w:rsidRPr="00903CCC">
        <w:rPr>
          <w:rFonts w:ascii="Times New Roman" w:hAnsi="Times New Roman" w:cs="Times New Roman"/>
          <w:sz w:val="28"/>
          <w:szCs w:val="28"/>
        </w:rPr>
        <w:t> и обязанности лиц, не являющихся стороной по делу.</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Противоречие закону означает нарушение императивных норм, которые устанавливают строго определенное правило поведения или какое-либо ограничение.</w:t>
      </w:r>
    </w:p>
    <w:p w:rsidR="00903CCC" w:rsidRPr="00903CCC" w:rsidRDefault="004773C8" w:rsidP="00903CCC">
      <w:pPr>
        <w:widowControl w:val="0"/>
        <w:spacing w:after="0" w:line="360" w:lineRule="auto"/>
        <w:ind w:firstLine="709"/>
        <w:jc w:val="both"/>
        <w:rPr>
          <w:rFonts w:ascii="Times New Roman" w:hAnsi="Times New Roman" w:cs="Times New Roman"/>
          <w:b/>
          <w:bCs/>
          <w:sz w:val="28"/>
          <w:szCs w:val="28"/>
        </w:rPr>
      </w:pPr>
      <w:bookmarkStart w:id="41" w:name="sect7"/>
      <w:bookmarkEnd w:id="41"/>
      <w:r>
        <w:rPr>
          <w:rFonts w:ascii="Times New Roman" w:hAnsi="Times New Roman" w:cs="Times New Roman"/>
          <w:b/>
          <w:bCs/>
          <w:sz w:val="28"/>
          <w:szCs w:val="28"/>
        </w:rPr>
        <w:t>14.7</w:t>
      </w:r>
      <w:r w:rsidR="00903CCC" w:rsidRPr="00903CCC">
        <w:rPr>
          <w:rFonts w:ascii="Times New Roman" w:hAnsi="Times New Roman" w:cs="Times New Roman"/>
          <w:b/>
          <w:bCs/>
          <w:sz w:val="28"/>
          <w:szCs w:val="28"/>
        </w:rPr>
        <w:t xml:space="preserve"> Что значит предъявить иск?</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i/>
          <w:iCs/>
          <w:sz w:val="28"/>
          <w:szCs w:val="28"/>
        </w:rPr>
        <w:t>Возбуждение гражданского дела в суде</w:t>
      </w:r>
      <w:r w:rsidRPr="00903CCC">
        <w:rPr>
          <w:rFonts w:ascii="Times New Roman" w:hAnsi="Times New Roman" w:cs="Times New Roman"/>
          <w:sz w:val="28"/>
          <w:szCs w:val="28"/>
        </w:rPr>
        <w:t> - акт реализации такого важного конституционного </w:t>
      </w:r>
      <w:bookmarkStart w:id="42" w:name="keyword52"/>
      <w:bookmarkEnd w:id="42"/>
      <w:r w:rsidRPr="00903CCC">
        <w:rPr>
          <w:rFonts w:ascii="Times New Roman" w:hAnsi="Times New Roman" w:cs="Times New Roman"/>
          <w:i/>
          <w:iCs/>
          <w:sz w:val="28"/>
          <w:szCs w:val="28"/>
        </w:rPr>
        <w:t>права</w:t>
      </w:r>
      <w:r w:rsidRPr="00903CCC">
        <w:rPr>
          <w:rFonts w:ascii="Times New Roman" w:hAnsi="Times New Roman" w:cs="Times New Roman"/>
          <w:sz w:val="28"/>
          <w:szCs w:val="28"/>
        </w:rPr>
        <w:t>, как право на обращение в суд за судебной защитой. Каждому гарантируется судебная защита его прав и свобод. Возбуждение дел искового производства происходит путем подачи искового заявления. Что касается неисковых производств, то эти дела возбуждаются в суде путем подачи заявления или жалобы.</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Для того чтобы подать исковое заявление, необходимо, чтобы был соблюден ряд требований:</w:t>
      </w:r>
    </w:p>
    <w:p w:rsidR="00903CCC" w:rsidRPr="00903CCC" w:rsidRDefault="00903CCC" w:rsidP="008D007E">
      <w:pPr>
        <w:widowControl w:val="0"/>
        <w:numPr>
          <w:ilvl w:val="0"/>
          <w:numId w:val="24"/>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в случае</w:t>
      </w:r>
      <w:proofErr w:type="gramStart"/>
      <w:r w:rsidRPr="00903CCC">
        <w:rPr>
          <w:rFonts w:ascii="Times New Roman" w:hAnsi="Times New Roman" w:cs="Times New Roman"/>
          <w:sz w:val="28"/>
          <w:szCs w:val="28"/>
        </w:rPr>
        <w:t>,</w:t>
      </w:r>
      <w:proofErr w:type="gramEnd"/>
      <w:r w:rsidRPr="00903CCC">
        <w:rPr>
          <w:rFonts w:ascii="Times New Roman" w:hAnsi="Times New Roman" w:cs="Times New Roman"/>
          <w:sz w:val="28"/>
          <w:szCs w:val="28"/>
        </w:rPr>
        <w:t xml:space="preserve"> если законом предусмотрен досудебный порядок разрешения спора, он должен быть соблюден с наличием у истца доказательств, подтверждающих его соблюдение;</w:t>
      </w:r>
    </w:p>
    <w:p w:rsidR="00903CCC" w:rsidRPr="00903CCC" w:rsidRDefault="00903CCC" w:rsidP="008D007E">
      <w:pPr>
        <w:widowControl w:val="0"/>
        <w:numPr>
          <w:ilvl w:val="0"/>
          <w:numId w:val="24"/>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должна соблюдаться подсудность дела;</w:t>
      </w:r>
    </w:p>
    <w:p w:rsidR="00903CCC" w:rsidRPr="00903CCC" w:rsidRDefault="00903CCC" w:rsidP="008D007E">
      <w:pPr>
        <w:widowControl w:val="0"/>
        <w:numPr>
          <w:ilvl w:val="0"/>
          <w:numId w:val="24"/>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lastRenderedPageBreak/>
        <w:t>истец должен обладать процессуальной дееспособностью;</w:t>
      </w:r>
    </w:p>
    <w:p w:rsidR="00903CCC" w:rsidRPr="00903CCC" w:rsidRDefault="00903CCC" w:rsidP="008D007E">
      <w:pPr>
        <w:widowControl w:val="0"/>
        <w:numPr>
          <w:ilvl w:val="0"/>
          <w:numId w:val="24"/>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в случае</w:t>
      </w:r>
      <w:proofErr w:type="gramStart"/>
      <w:r w:rsidRPr="00903CCC">
        <w:rPr>
          <w:rFonts w:ascii="Times New Roman" w:hAnsi="Times New Roman" w:cs="Times New Roman"/>
          <w:sz w:val="28"/>
          <w:szCs w:val="28"/>
        </w:rPr>
        <w:t>,</w:t>
      </w:r>
      <w:proofErr w:type="gramEnd"/>
      <w:r w:rsidRPr="00903CCC">
        <w:rPr>
          <w:rFonts w:ascii="Times New Roman" w:hAnsi="Times New Roman" w:cs="Times New Roman"/>
          <w:sz w:val="28"/>
          <w:szCs w:val="28"/>
        </w:rPr>
        <w:t xml:space="preserve"> если в деле участвует представитель и заявление подает он, его полномочия должны быть подтверждены;</w:t>
      </w:r>
    </w:p>
    <w:p w:rsidR="00903CCC" w:rsidRPr="00903CCC" w:rsidRDefault="00903CCC" w:rsidP="008D007E">
      <w:pPr>
        <w:widowControl w:val="0"/>
        <w:numPr>
          <w:ilvl w:val="0"/>
          <w:numId w:val="24"/>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исковое заявление должно отвечать всем требованиям, установленным в законе;</w:t>
      </w:r>
    </w:p>
    <w:p w:rsidR="00903CCC" w:rsidRPr="00903CCC" w:rsidRDefault="00903CCC" w:rsidP="008D007E">
      <w:pPr>
        <w:widowControl w:val="0"/>
        <w:numPr>
          <w:ilvl w:val="0"/>
          <w:numId w:val="24"/>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оплата государственной пошлины.</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i/>
          <w:iCs/>
          <w:sz w:val="28"/>
          <w:szCs w:val="28"/>
        </w:rPr>
        <w:t>Исковое заявление</w:t>
      </w:r>
      <w:r w:rsidRPr="00903CCC">
        <w:rPr>
          <w:rFonts w:ascii="Times New Roman" w:hAnsi="Times New Roman" w:cs="Times New Roman"/>
          <w:sz w:val="28"/>
          <w:szCs w:val="28"/>
        </w:rPr>
        <w:t> - процессуальный документ, посредством которого сторона обращается в суд за разрешением спора о праве.</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Исковое заявление подается в суд в письменной форме.</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В соответствии со ст. 131 ГПК РФ в исковом заявлении должны быть указаны:</w:t>
      </w:r>
    </w:p>
    <w:p w:rsidR="00903CCC" w:rsidRPr="00903CCC" w:rsidRDefault="00903CCC" w:rsidP="008D007E">
      <w:pPr>
        <w:widowControl w:val="0"/>
        <w:numPr>
          <w:ilvl w:val="0"/>
          <w:numId w:val="25"/>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наименование суда, в который подается заявление;</w:t>
      </w:r>
    </w:p>
    <w:p w:rsidR="00903CCC" w:rsidRPr="00903CCC" w:rsidRDefault="00903CCC" w:rsidP="008D007E">
      <w:pPr>
        <w:widowControl w:val="0"/>
        <w:numPr>
          <w:ilvl w:val="0"/>
          <w:numId w:val="25"/>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наименование истца, его место жительства или, если истцом является организация, ее местонахождение, а также наименование представителя и его адрес, если заявление подается представителем;</w:t>
      </w:r>
    </w:p>
    <w:p w:rsidR="00903CCC" w:rsidRPr="00903CCC" w:rsidRDefault="00903CCC" w:rsidP="008D007E">
      <w:pPr>
        <w:widowControl w:val="0"/>
        <w:numPr>
          <w:ilvl w:val="0"/>
          <w:numId w:val="25"/>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наименование ответчика, его место жительства или, если ответчиком является организация, ее местонахождение;</w:t>
      </w:r>
    </w:p>
    <w:p w:rsidR="00903CCC" w:rsidRPr="00903CCC" w:rsidRDefault="00903CCC" w:rsidP="008D007E">
      <w:pPr>
        <w:widowControl w:val="0"/>
        <w:numPr>
          <w:ilvl w:val="0"/>
          <w:numId w:val="25"/>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в чем заключается нарушение либо угроза нарушения прав, свобод или законных интересов истца и его требования;</w:t>
      </w:r>
    </w:p>
    <w:p w:rsidR="00903CCC" w:rsidRPr="00903CCC" w:rsidRDefault="00903CCC" w:rsidP="008D007E">
      <w:pPr>
        <w:widowControl w:val="0"/>
        <w:numPr>
          <w:ilvl w:val="0"/>
          <w:numId w:val="25"/>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обстоятельства, на которых истец основывает свои требования, и доказательства, подтверждающие эти обстоятельства;</w:t>
      </w:r>
    </w:p>
    <w:p w:rsidR="00903CCC" w:rsidRPr="00903CCC" w:rsidRDefault="00903CCC" w:rsidP="008D007E">
      <w:pPr>
        <w:widowControl w:val="0"/>
        <w:numPr>
          <w:ilvl w:val="0"/>
          <w:numId w:val="25"/>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цена иска, если он подлежит оценке, а также расчет взыскиваемых или оспариваемых денежных сумм;</w:t>
      </w:r>
    </w:p>
    <w:p w:rsidR="00903CCC" w:rsidRPr="00903CCC" w:rsidRDefault="00903CCC" w:rsidP="008D007E">
      <w:pPr>
        <w:widowControl w:val="0"/>
        <w:numPr>
          <w:ilvl w:val="0"/>
          <w:numId w:val="25"/>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сведения о соблюдении досудебного порядка обращения к ответчику, если это установлено федеральным законом или предусмотрено договором сторон;</w:t>
      </w:r>
    </w:p>
    <w:p w:rsidR="00903CCC" w:rsidRPr="00903CCC" w:rsidRDefault="00903CCC" w:rsidP="008D007E">
      <w:pPr>
        <w:widowControl w:val="0"/>
        <w:numPr>
          <w:ilvl w:val="0"/>
          <w:numId w:val="25"/>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перечень прилагаемых к заявлению документов.</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В заявлении могут быть указаны номера телефонов, факсов, адреса электронной почты истца, его представителя, ответчика, иные сведения, имеющие </w:t>
      </w:r>
      <w:bookmarkStart w:id="43" w:name="keyword53"/>
      <w:bookmarkEnd w:id="43"/>
      <w:r w:rsidRPr="00903CCC">
        <w:rPr>
          <w:rFonts w:ascii="Times New Roman" w:hAnsi="Times New Roman" w:cs="Times New Roman"/>
          <w:i/>
          <w:iCs/>
          <w:sz w:val="28"/>
          <w:szCs w:val="28"/>
        </w:rPr>
        <w:t>значение</w:t>
      </w:r>
      <w:r w:rsidRPr="00903CCC">
        <w:rPr>
          <w:rFonts w:ascii="Times New Roman" w:hAnsi="Times New Roman" w:cs="Times New Roman"/>
          <w:sz w:val="28"/>
          <w:szCs w:val="28"/>
        </w:rPr>
        <w:t> для рассмотрения и разрешения дела, а также изложены ходатайства истца.</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proofErr w:type="gramStart"/>
      <w:r w:rsidRPr="00903CCC">
        <w:rPr>
          <w:rFonts w:ascii="Times New Roman" w:hAnsi="Times New Roman" w:cs="Times New Roman"/>
          <w:sz w:val="28"/>
          <w:szCs w:val="28"/>
        </w:rPr>
        <w:t xml:space="preserve">В исковом заявлении, предъявляемом прокурором в защиту интересов Российской Федерации, субъектов Российской Федерации, муниципальных образований или в защиту прав, свобод и законных интересов неопределенного </w:t>
      </w:r>
      <w:r w:rsidRPr="00903CCC">
        <w:rPr>
          <w:rFonts w:ascii="Times New Roman" w:hAnsi="Times New Roman" w:cs="Times New Roman"/>
          <w:sz w:val="28"/>
          <w:szCs w:val="28"/>
        </w:rPr>
        <w:lastRenderedPageBreak/>
        <w:t>круга лиц, должно быть указано, в чем конкретно заключаются их интересы, какое право нарушено, а также должна содержаться </w:t>
      </w:r>
      <w:bookmarkStart w:id="44" w:name="keyword54"/>
      <w:bookmarkEnd w:id="44"/>
      <w:r w:rsidRPr="00903CCC">
        <w:rPr>
          <w:rFonts w:ascii="Times New Roman" w:hAnsi="Times New Roman" w:cs="Times New Roman"/>
          <w:i/>
          <w:iCs/>
          <w:sz w:val="28"/>
          <w:szCs w:val="28"/>
        </w:rPr>
        <w:t>ссылка</w:t>
      </w:r>
      <w:r w:rsidRPr="00903CCC">
        <w:rPr>
          <w:rFonts w:ascii="Times New Roman" w:hAnsi="Times New Roman" w:cs="Times New Roman"/>
          <w:sz w:val="28"/>
          <w:szCs w:val="28"/>
        </w:rPr>
        <w:t> на закон или иной нормативный правовой акт, предусматривающий способы защиты этих интересов.</w:t>
      </w:r>
      <w:proofErr w:type="gramEnd"/>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В случае обращения прокурора в защиту законных интересов гражданина в заявлении должно содержаться обоснование невозможности предъявления иска самим гражданином.</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Исковое заявление подписывается истцом или его представителем при наличии у него полномочий на подписание заявления и предъявление его в суд.</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К исковому заявлению прилагаются:</w:t>
      </w:r>
    </w:p>
    <w:p w:rsidR="00903CCC" w:rsidRPr="00903CCC" w:rsidRDefault="00903CCC" w:rsidP="008D007E">
      <w:pPr>
        <w:widowControl w:val="0"/>
        <w:numPr>
          <w:ilvl w:val="0"/>
          <w:numId w:val="26"/>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его копии в соответствии с количеством ответчиков и третьих лиц;</w:t>
      </w:r>
    </w:p>
    <w:p w:rsidR="00903CCC" w:rsidRPr="00903CCC" w:rsidRDefault="00903CCC" w:rsidP="008D007E">
      <w:pPr>
        <w:widowControl w:val="0"/>
        <w:numPr>
          <w:ilvl w:val="0"/>
          <w:numId w:val="26"/>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документ, подтверждающий уплату государственной пошлины; доверенность или иной документ, удостоверяющий полномочия представителя истца;</w:t>
      </w:r>
    </w:p>
    <w:p w:rsidR="00903CCC" w:rsidRPr="00903CCC" w:rsidRDefault="00903CCC" w:rsidP="008D007E">
      <w:pPr>
        <w:widowControl w:val="0"/>
        <w:numPr>
          <w:ilvl w:val="0"/>
          <w:numId w:val="26"/>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документы, подтверждающие обстоятельства, на которых истец основывает свои требования, копии этих документов для ответчиков и третьих лиц, если копии у них отсутствуют;</w:t>
      </w:r>
    </w:p>
    <w:p w:rsidR="00903CCC" w:rsidRPr="00903CCC" w:rsidRDefault="00903CCC" w:rsidP="008D007E">
      <w:pPr>
        <w:widowControl w:val="0"/>
        <w:numPr>
          <w:ilvl w:val="0"/>
          <w:numId w:val="26"/>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текст опубликованного нормативного правового акта в случае его оспаривания;</w:t>
      </w:r>
    </w:p>
    <w:p w:rsidR="00903CCC" w:rsidRPr="00903CCC" w:rsidRDefault="00903CCC" w:rsidP="008D007E">
      <w:pPr>
        <w:widowControl w:val="0"/>
        <w:numPr>
          <w:ilvl w:val="0"/>
          <w:numId w:val="26"/>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доказательство, подтверждающее выполнение обязательного досудебного порядка урегулирования спора, если такой порядок предусмотрен федеральным законом или договором;</w:t>
      </w:r>
    </w:p>
    <w:p w:rsidR="00903CCC" w:rsidRPr="00903CCC" w:rsidRDefault="00903CCC" w:rsidP="008D007E">
      <w:pPr>
        <w:widowControl w:val="0"/>
        <w:numPr>
          <w:ilvl w:val="0"/>
          <w:numId w:val="26"/>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расчет взыскиваемой или оспариваемой денежной суммы, подписанный истцом, его представителем, с копиями в соответствии с количеством ответчиков и третьих лиц.</w:t>
      </w:r>
    </w:p>
    <w:p w:rsid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Судья обязан в 5-дневный срок с момента поступления заявления в суд рассмотреть вопрос о его принятии к производству суда, после чего в случае соблюдения всех предъявляемых требований он выносит </w:t>
      </w:r>
      <w:bookmarkStart w:id="45" w:name="keyword55"/>
      <w:bookmarkEnd w:id="45"/>
      <w:r w:rsidRPr="00903CCC">
        <w:rPr>
          <w:rFonts w:ascii="Times New Roman" w:hAnsi="Times New Roman" w:cs="Times New Roman"/>
          <w:i/>
          <w:iCs/>
          <w:sz w:val="28"/>
          <w:szCs w:val="28"/>
        </w:rPr>
        <w:t>определение</w:t>
      </w:r>
      <w:r w:rsidRPr="00903CCC">
        <w:rPr>
          <w:rFonts w:ascii="Times New Roman" w:hAnsi="Times New Roman" w:cs="Times New Roman"/>
          <w:sz w:val="28"/>
          <w:szCs w:val="28"/>
        </w:rPr>
        <w:t> о возбуждении гражданского дела.</w:t>
      </w:r>
    </w:p>
    <w:p w:rsidR="00257FD8" w:rsidRDefault="00257FD8" w:rsidP="00903CCC">
      <w:pPr>
        <w:widowControl w:val="0"/>
        <w:spacing w:after="0" w:line="360" w:lineRule="auto"/>
        <w:ind w:firstLine="709"/>
        <w:jc w:val="both"/>
        <w:rPr>
          <w:rFonts w:ascii="Times New Roman" w:hAnsi="Times New Roman" w:cs="Times New Roman"/>
          <w:sz w:val="28"/>
          <w:szCs w:val="28"/>
        </w:rPr>
      </w:pPr>
    </w:p>
    <w:p w:rsidR="00257FD8" w:rsidRDefault="00257FD8" w:rsidP="00903CCC">
      <w:pPr>
        <w:widowControl w:val="0"/>
        <w:spacing w:after="0" w:line="360" w:lineRule="auto"/>
        <w:ind w:firstLine="709"/>
        <w:jc w:val="both"/>
        <w:rPr>
          <w:rFonts w:ascii="Times New Roman" w:hAnsi="Times New Roman" w:cs="Times New Roman"/>
          <w:sz w:val="28"/>
          <w:szCs w:val="28"/>
        </w:rPr>
      </w:pPr>
    </w:p>
    <w:p w:rsidR="00257FD8" w:rsidRDefault="00257FD8" w:rsidP="00903CCC">
      <w:pPr>
        <w:widowControl w:val="0"/>
        <w:spacing w:after="0" w:line="360" w:lineRule="auto"/>
        <w:ind w:firstLine="709"/>
        <w:jc w:val="both"/>
        <w:rPr>
          <w:rFonts w:ascii="Times New Roman" w:hAnsi="Times New Roman" w:cs="Times New Roman"/>
          <w:sz w:val="28"/>
          <w:szCs w:val="28"/>
        </w:rPr>
      </w:pPr>
    </w:p>
    <w:p w:rsidR="00257FD8" w:rsidRDefault="00257FD8" w:rsidP="00903CCC">
      <w:pPr>
        <w:widowControl w:val="0"/>
        <w:spacing w:after="0" w:line="360" w:lineRule="auto"/>
        <w:ind w:firstLine="709"/>
        <w:jc w:val="both"/>
        <w:rPr>
          <w:rFonts w:ascii="Times New Roman" w:hAnsi="Times New Roman" w:cs="Times New Roman"/>
          <w:sz w:val="28"/>
          <w:szCs w:val="28"/>
        </w:rPr>
      </w:pPr>
    </w:p>
    <w:p w:rsidR="00257FD8" w:rsidRDefault="00257FD8" w:rsidP="00903CCC">
      <w:pPr>
        <w:widowControl w:val="0"/>
        <w:spacing w:after="0" w:line="360" w:lineRule="auto"/>
        <w:ind w:firstLine="709"/>
        <w:jc w:val="both"/>
        <w:rPr>
          <w:rFonts w:ascii="Times New Roman" w:hAnsi="Times New Roman" w:cs="Times New Roman"/>
          <w:sz w:val="28"/>
          <w:szCs w:val="28"/>
        </w:rPr>
      </w:pPr>
    </w:p>
    <w:p w:rsidR="00257FD8" w:rsidRDefault="00257FD8" w:rsidP="00903CCC">
      <w:pPr>
        <w:widowControl w:val="0"/>
        <w:spacing w:after="0" w:line="360" w:lineRule="auto"/>
        <w:ind w:firstLine="709"/>
        <w:jc w:val="both"/>
        <w:rPr>
          <w:rFonts w:ascii="Times New Roman" w:hAnsi="Times New Roman" w:cs="Times New Roman"/>
          <w:sz w:val="28"/>
          <w:szCs w:val="28"/>
        </w:rPr>
      </w:pPr>
    </w:p>
    <w:p w:rsidR="00257FD8" w:rsidRDefault="00257FD8" w:rsidP="00903CCC">
      <w:pPr>
        <w:widowControl w:val="0"/>
        <w:spacing w:after="0" w:line="360" w:lineRule="auto"/>
        <w:ind w:firstLine="709"/>
        <w:jc w:val="both"/>
        <w:rPr>
          <w:rFonts w:ascii="Times New Roman" w:hAnsi="Times New Roman" w:cs="Times New Roman"/>
          <w:sz w:val="28"/>
          <w:szCs w:val="28"/>
        </w:rPr>
      </w:pPr>
    </w:p>
    <w:p w:rsidR="00257FD8" w:rsidRPr="00903CCC" w:rsidRDefault="00257FD8" w:rsidP="00903CCC">
      <w:pPr>
        <w:widowControl w:val="0"/>
        <w:spacing w:after="0" w:line="360" w:lineRule="auto"/>
        <w:ind w:firstLine="709"/>
        <w:jc w:val="both"/>
        <w:rPr>
          <w:rFonts w:ascii="Times New Roman" w:hAnsi="Times New Roman" w:cs="Times New Roman"/>
          <w:sz w:val="28"/>
          <w:szCs w:val="28"/>
        </w:rPr>
      </w:pPr>
    </w:p>
    <w:p w:rsidR="00903CCC" w:rsidRPr="00257FD8" w:rsidRDefault="00257FD8" w:rsidP="00257FD8">
      <w:pPr>
        <w:widowControl w:val="0"/>
        <w:spacing w:after="0" w:line="360" w:lineRule="auto"/>
        <w:ind w:firstLine="709"/>
        <w:jc w:val="center"/>
        <w:rPr>
          <w:rFonts w:ascii="Times New Roman" w:hAnsi="Times New Roman" w:cs="Times New Roman"/>
          <w:b/>
          <w:bCs/>
          <w:sz w:val="32"/>
          <w:szCs w:val="32"/>
        </w:rPr>
      </w:pPr>
      <w:bookmarkStart w:id="46" w:name="sect8"/>
      <w:bookmarkEnd w:id="46"/>
      <w:r>
        <w:rPr>
          <w:rFonts w:ascii="Times New Roman" w:hAnsi="Times New Roman" w:cs="Times New Roman"/>
          <w:b/>
          <w:bCs/>
          <w:sz w:val="28"/>
          <w:szCs w:val="28"/>
        </w:rPr>
        <w:t>12.</w:t>
      </w:r>
      <w:r w:rsidR="00903CCC" w:rsidRPr="00903CCC">
        <w:rPr>
          <w:rFonts w:ascii="Times New Roman" w:hAnsi="Times New Roman" w:cs="Times New Roman"/>
          <w:b/>
          <w:bCs/>
          <w:sz w:val="28"/>
          <w:szCs w:val="28"/>
        </w:rPr>
        <w:t xml:space="preserve"> </w:t>
      </w:r>
      <w:r>
        <w:rPr>
          <w:rFonts w:ascii="Times New Roman" w:hAnsi="Times New Roman" w:cs="Times New Roman"/>
          <w:b/>
          <w:bCs/>
          <w:sz w:val="32"/>
          <w:szCs w:val="32"/>
        </w:rPr>
        <w:t>П</w:t>
      </w:r>
      <w:r w:rsidR="00903CCC" w:rsidRPr="00257FD8">
        <w:rPr>
          <w:rFonts w:ascii="Times New Roman" w:hAnsi="Times New Roman" w:cs="Times New Roman"/>
          <w:b/>
          <w:bCs/>
          <w:sz w:val="32"/>
          <w:szCs w:val="32"/>
        </w:rPr>
        <w:t>раво на доступ к правосуди</w:t>
      </w:r>
      <w:r>
        <w:rPr>
          <w:rFonts w:ascii="Times New Roman" w:hAnsi="Times New Roman" w:cs="Times New Roman"/>
          <w:b/>
          <w:bCs/>
          <w:sz w:val="32"/>
          <w:szCs w:val="32"/>
        </w:rPr>
        <w:t>ю при подаче искового заявления</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Конституционное право каждого на судебную защиту не может считаться обеспеченным, если правосудие остается недоступным.</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i/>
          <w:iCs/>
          <w:sz w:val="28"/>
          <w:szCs w:val="28"/>
        </w:rPr>
        <w:t>Подача искового заявления</w:t>
      </w:r>
      <w:r w:rsidRPr="00903CCC">
        <w:rPr>
          <w:rFonts w:ascii="Times New Roman" w:hAnsi="Times New Roman" w:cs="Times New Roman"/>
          <w:sz w:val="28"/>
          <w:szCs w:val="28"/>
        </w:rPr>
        <w:t> - это акт реализации такого важного конституционного </w:t>
      </w:r>
      <w:bookmarkStart w:id="47" w:name="keyword56"/>
      <w:bookmarkEnd w:id="47"/>
      <w:r w:rsidRPr="00903CCC">
        <w:rPr>
          <w:rFonts w:ascii="Times New Roman" w:hAnsi="Times New Roman" w:cs="Times New Roman"/>
          <w:i/>
          <w:iCs/>
          <w:sz w:val="28"/>
          <w:szCs w:val="28"/>
        </w:rPr>
        <w:t>права</w:t>
      </w:r>
      <w:r w:rsidRPr="00903CCC">
        <w:rPr>
          <w:rFonts w:ascii="Times New Roman" w:hAnsi="Times New Roman" w:cs="Times New Roman"/>
          <w:sz w:val="28"/>
          <w:szCs w:val="28"/>
        </w:rPr>
        <w:t>, как право на обращение в суд за судебной защитой. Каждому гарантируется судебная защита его прав и свобод.</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 xml:space="preserve">Согласно ст. 3 ГПК РФ заинтересованное лицо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 </w:t>
      </w:r>
      <w:proofErr w:type="gramStart"/>
      <w:r w:rsidRPr="00903CCC">
        <w:rPr>
          <w:rFonts w:ascii="Times New Roman" w:hAnsi="Times New Roman" w:cs="Times New Roman"/>
          <w:sz w:val="28"/>
          <w:szCs w:val="28"/>
        </w:rPr>
        <w:t>И право лица на </w:t>
      </w:r>
      <w:bookmarkStart w:id="48" w:name="keyword57"/>
      <w:bookmarkEnd w:id="48"/>
      <w:r w:rsidRPr="00903CCC">
        <w:rPr>
          <w:rFonts w:ascii="Times New Roman" w:hAnsi="Times New Roman" w:cs="Times New Roman"/>
          <w:i/>
          <w:iCs/>
          <w:sz w:val="28"/>
          <w:szCs w:val="28"/>
        </w:rPr>
        <w:t>доступ</w:t>
      </w:r>
      <w:r w:rsidRPr="00903CCC">
        <w:rPr>
          <w:rFonts w:ascii="Times New Roman" w:hAnsi="Times New Roman" w:cs="Times New Roman"/>
          <w:sz w:val="28"/>
          <w:szCs w:val="28"/>
        </w:rPr>
        <w:t> к правосудию при подаче искового заявления корреспондируется в обязанность суда принять исковое заявление в случае, если оно удовлетворяет установленным законодательством требованиям, и обеспечить защиту прав и свобод человека и гражданина путем своевременного и всестороннего рассмотрения дела, т. е. суд обязан рассмотреть иск (заявление) по существу и вынести по делу решение.</w:t>
      </w:r>
      <w:proofErr w:type="gramEnd"/>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Доступность правосудия также определяется тем, что заинтересованному лицу не может быть отказано в принятии заявления по причине нецелесообразности разрешения данного дела судом и только в строго определенных законом случаях исковое заявление (заявление) может быть оставлено без движения, возвращено или судом будет отказано в его принятии.</w:t>
      </w:r>
    </w:p>
    <w:p w:rsidR="00903CCC" w:rsidRPr="00903CCC" w:rsidRDefault="00903CCC" w:rsidP="00903CCC">
      <w:pPr>
        <w:widowControl w:val="0"/>
        <w:spacing w:after="0" w:line="360" w:lineRule="auto"/>
        <w:ind w:firstLine="709"/>
        <w:jc w:val="both"/>
        <w:rPr>
          <w:rFonts w:ascii="Times New Roman" w:hAnsi="Times New Roman" w:cs="Times New Roman"/>
          <w:b/>
          <w:bCs/>
          <w:sz w:val="28"/>
          <w:szCs w:val="28"/>
        </w:rPr>
      </w:pPr>
      <w:bookmarkStart w:id="49" w:name="sect9"/>
      <w:bookmarkEnd w:id="49"/>
      <w:r w:rsidRPr="00903CCC">
        <w:rPr>
          <w:rFonts w:ascii="Times New Roman" w:hAnsi="Times New Roman" w:cs="Times New Roman"/>
          <w:b/>
          <w:bCs/>
          <w:sz w:val="28"/>
          <w:szCs w:val="28"/>
        </w:rPr>
        <w:t xml:space="preserve"> Каковы правовые последствия возбуждения гражданского дела?</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 xml:space="preserve">Подача искового заявления, являясь юридическим фактом, влечет правовые последствия как материального, так и процессуального плана. К процессуальным последствиям относится возникновение гражданского судопроизводства по данному делу, в рамках которого суд и участвующие в деле лица получают </w:t>
      </w:r>
      <w:proofErr w:type="spellStart"/>
      <w:r w:rsidRPr="00903CCC">
        <w:rPr>
          <w:rFonts w:ascii="Times New Roman" w:hAnsi="Times New Roman" w:cs="Times New Roman"/>
          <w:sz w:val="28"/>
          <w:szCs w:val="28"/>
        </w:rPr>
        <w:t>взаимокорреспондирующие</w:t>
      </w:r>
      <w:proofErr w:type="spellEnd"/>
      <w:r w:rsidRPr="00903CCC">
        <w:rPr>
          <w:rFonts w:ascii="Times New Roman" w:hAnsi="Times New Roman" w:cs="Times New Roman"/>
          <w:sz w:val="28"/>
          <w:szCs w:val="28"/>
        </w:rPr>
        <w:t xml:space="preserve"> процессуальные </w:t>
      </w:r>
      <w:bookmarkStart w:id="50" w:name="keyword58"/>
      <w:bookmarkEnd w:id="50"/>
      <w:r w:rsidRPr="00903CCC">
        <w:rPr>
          <w:rFonts w:ascii="Times New Roman" w:hAnsi="Times New Roman" w:cs="Times New Roman"/>
          <w:i/>
          <w:iCs/>
          <w:sz w:val="28"/>
          <w:szCs w:val="28"/>
        </w:rPr>
        <w:t>права</w:t>
      </w:r>
      <w:r w:rsidRPr="00903CCC">
        <w:rPr>
          <w:rFonts w:ascii="Times New Roman" w:hAnsi="Times New Roman" w:cs="Times New Roman"/>
          <w:sz w:val="28"/>
          <w:szCs w:val="28"/>
        </w:rPr>
        <w:t xml:space="preserve"> и обязанности. Так, у суда появляется обязанность рассмотреть дело в течение 2 месяцев, а у истца соответственно право требовать разрешения его спора, оказания помощи в сборе </w:t>
      </w:r>
      <w:r w:rsidRPr="00903CCC">
        <w:rPr>
          <w:rFonts w:ascii="Times New Roman" w:hAnsi="Times New Roman" w:cs="Times New Roman"/>
          <w:sz w:val="28"/>
          <w:szCs w:val="28"/>
        </w:rPr>
        <w:lastRenderedPageBreak/>
        <w:t>доказательств в установленных законом случаях, обеспечения иска и т. п. Процессуальные </w:t>
      </w:r>
      <w:bookmarkStart w:id="51" w:name="keyword59"/>
      <w:bookmarkEnd w:id="51"/>
      <w:r w:rsidRPr="00903CCC">
        <w:rPr>
          <w:rFonts w:ascii="Times New Roman" w:hAnsi="Times New Roman" w:cs="Times New Roman"/>
          <w:i/>
          <w:iCs/>
          <w:sz w:val="28"/>
          <w:szCs w:val="28"/>
        </w:rPr>
        <w:t>права</w:t>
      </w:r>
      <w:r w:rsidRPr="00903CCC">
        <w:rPr>
          <w:rFonts w:ascii="Times New Roman" w:hAnsi="Times New Roman" w:cs="Times New Roman"/>
          <w:sz w:val="28"/>
          <w:szCs w:val="28"/>
        </w:rPr>
        <w:t> и обязанности могут возникнуть и у других лиц. Например, лицо, заявленное истцом или ответчиком в качестве свидетеля, обязано явиться в суд для дачи показаний, в то же время оно имеет право на возмещение расходов, связанных с пропуском работы и явкой в суд.</w:t>
      </w:r>
    </w:p>
    <w:p w:rsid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В качестве основного материально-правового последствия предъявления иска в суд можно назвать прерывания течение срока исковой давности (ст. 203 ГК</w:t>
      </w:r>
      <w:r w:rsidR="00FA65C2">
        <w:rPr>
          <w:rFonts w:ascii="Times New Roman" w:hAnsi="Times New Roman" w:cs="Times New Roman"/>
          <w:sz w:val="28"/>
          <w:szCs w:val="28"/>
        </w:rPr>
        <w:t xml:space="preserve"> РФ</w:t>
      </w:r>
      <w:r w:rsidRPr="00903CCC">
        <w:rPr>
          <w:rFonts w:ascii="Times New Roman" w:hAnsi="Times New Roman" w:cs="Times New Roman"/>
          <w:sz w:val="28"/>
          <w:szCs w:val="28"/>
        </w:rPr>
        <w:t>). Также можно назвать и другие последствия: </w:t>
      </w:r>
      <w:bookmarkStart w:id="52" w:name="keyword60"/>
      <w:bookmarkEnd w:id="52"/>
      <w:r w:rsidRPr="00903CCC">
        <w:rPr>
          <w:rFonts w:ascii="Times New Roman" w:hAnsi="Times New Roman" w:cs="Times New Roman"/>
          <w:i/>
          <w:iCs/>
          <w:sz w:val="28"/>
          <w:szCs w:val="28"/>
        </w:rPr>
        <w:t>индексация</w:t>
      </w:r>
      <w:r w:rsidRPr="00903CCC">
        <w:rPr>
          <w:rFonts w:ascii="Times New Roman" w:hAnsi="Times New Roman" w:cs="Times New Roman"/>
          <w:sz w:val="28"/>
          <w:szCs w:val="28"/>
        </w:rPr>
        <w:t> производится с момента обращения в суд, добросовестный владелец чужого имущества обязан возместить все доходы, которые он извлек или должен был извлечь со дня получения повестки по иску собственника о возврате имущества, и др.</w:t>
      </w:r>
    </w:p>
    <w:p w:rsidR="00257FD8" w:rsidRDefault="00257FD8" w:rsidP="00903CCC">
      <w:pPr>
        <w:widowControl w:val="0"/>
        <w:spacing w:after="0" w:line="360" w:lineRule="auto"/>
        <w:ind w:firstLine="709"/>
        <w:jc w:val="both"/>
        <w:rPr>
          <w:rFonts w:ascii="Times New Roman" w:hAnsi="Times New Roman" w:cs="Times New Roman"/>
          <w:sz w:val="28"/>
          <w:szCs w:val="28"/>
        </w:rPr>
      </w:pPr>
    </w:p>
    <w:p w:rsidR="00257FD8" w:rsidRDefault="00257FD8" w:rsidP="00903CCC">
      <w:pPr>
        <w:widowControl w:val="0"/>
        <w:spacing w:after="0" w:line="360" w:lineRule="auto"/>
        <w:ind w:firstLine="709"/>
        <w:jc w:val="both"/>
        <w:rPr>
          <w:rFonts w:ascii="Times New Roman" w:hAnsi="Times New Roman" w:cs="Times New Roman"/>
          <w:sz w:val="28"/>
          <w:szCs w:val="28"/>
        </w:rPr>
      </w:pPr>
    </w:p>
    <w:p w:rsidR="00257FD8" w:rsidRDefault="00257FD8" w:rsidP="00903CCC">
      <w:pPr>
        <w:widowControl w:val="0"/>
        <w:spacing w:after="0" w:line="360" w:lineRule="auto"/>
        <w:ind w:firstLine="709"/>
        <w:jc w:val="both"/>
        <w:rPr>
          <w:rFonts w:ascii="Times New Roman" w:hAnsi="Times New Roman" w:cs="Times New Roman"/>
          <w:sz w:val="28"/>
          <w:szCs w:val="28"/>
        </w:rPr>
      </w:pPr>
    </w:p>
    <w:p w:rsidR="00257FD8" w:rsidRDefault="00257FD8" w:rsidP="00903CCC">
      <w:pPr>
        <w:widowControl w:val="0"/>
        <w:spacing w:after="0" w:line="360" w:lineRule="auto"/>
        <w:ind w:firstLine="709"/>
        <w:jc w:val="both"/>
        <w:rPr>
          <w:rFonts w:ascii="Times New Roman" w:hAnsi="Times New Roman" w:cs="Times New Roman"/>
          <w:sz w:val="28"/>
          <w:szCs w:val="28"/>
        </w:rPr>
      </w:pPr>
    </w:p>
    <w:p w:rsidR="00257FD8" w:rsidRDefault="00257FD8" w:rsidP="00903CCC">
      <w:pPr>
        <w:widowControl w:val="0"/>
        <w:spacing w:after="0" w:line="360" w:lineRule="auto"/>
        <w:ind w:firstLine="709"/>
        <w:jc w:val="both"/>
        <w:rPr>
          <w:rFonts w:ascii="Times New Roman" w:hAnsi="Times New Roman" w:cs="Times New Roman"/>
          <w:sz w:val="28"/>
          <w:szCs w:val="28"/>
        </w:rPr>
      </w:pPr>
    </w:p>
    <w:p w:rsidR="00257FD8" w:rsidRDefault="00257FD8" w:rsidP="00903CCC">
      <w:pPr>
        <w:widowControl w:val="0"/>
        <w:spacing w:after="0" w:line="360" w:lineRule="auto"/>
        <w:ind w:firstLine="709"/>
        <w:jc w:val="both"/>
        <w:rPr>
          <w:rFonts w:ascii="Times New Roman" w:hAnsi="Times New Roman" w:cs="Times New Roman"/>
          <w:sz w:val="28"/>
          <w:szCs w:val="28"/>
        </w:rPr>
      </w:pPr>
    </w:p>
    <w:p w:rsidR="00257FD8" w:rsidRDefault="00257FD8" w:rsidP="00903CCC">
      <w:pPr>
        <w:widowControl w:val="0"/>
        <w:spacing w:after="0" w:line="360" w:lineRule="auto"/>
        <w:ind w:firstLine="709"/>
        <w:jc w:val="both"/>
        <w:rPr>
          <w:rFonts w:ascii="Times New Roman" w:hAnsi="Times New Roman" w:cs="Times New Roman"/>
          <w:sz w:val="28"/>
          <w:szCs w:val="28"/>
        </w:rPr>
      </w:pPr>
    </w:p>
    <w:p w:rsidR="00257FD8" w:rsidRDefault="00257FD8" w:rsidP="00903CCC">
      <w:pPr>
        <w:widowControl w:val="0"/>
        <w:spacing w:after="0" w:line="360" w:lineRule="auto"/>
        <w:ind w:firstLine="709"/>
        <w:jc w:val="both"/>
        <w:rPr>
          <w:rFonts w:ascii="Times New Roman" w:hAnsi="Times New Roman" w:cs="Times New Roman"/>
          <w:sz w:val="28"/>
          <w:szCs w:val="28"/>
        </w:rPr>
      </w:pPr>
    </w:p>
    <w:p w:rsidR="00257FD8" w:rsidRDefault="00257FD8" w:rsidP="00903CCC">
      <w:pPr>
        <w:widowControl w:val="0"/>
        <w:spacing w:after="0" w:line="360" w:lineRule="auto"/>
        <w:ind w:firstLine="709"/>
        <w:jc w:val="both"/>
        <w:rPr>
          <w:rFonts w:ascii="Times New Roman" w:hAnsi="Times New Roman" w:cs="Times New Roman"/>
          <w:sz w:val="28"/>
          <w:szCs w:val="28"/>
        </w:rPr>
      </w:pPr>
    </w:p>
    <w:p w:rsidR="00257FD8" w:rsidRDefault="00257FD8" w:rsidP="00903CCC">
      <w:pPr>
        <w:widowControl w:val="0"/>
        <w:spacing w:after="0" w:line="360" w:lineRule="auto"/>
        <w:ind w:firstLine="709"/>
        <w:jc w:val="both"/>
        <w:rPr>
          <w:rFonts w:ascii="Times New Roman" w:hAnsi="Times New Roman" w:cs="Times New Roman"/>
          <w:sz w:val="28"/>
          <w:szCs w:val="28"/>
        </w:rPr>
      </w:pPr>
    </w:p>
    <w:p w:rsidR="00257FD8" w:rsidRDefault="00257FD8" w:rsidP="00903CCC">
      <w:pPr>
        <w:widowControl w:val="0"/>
        <w:spacing w:after="0" w:line="360" w:lineRule="auto"/>
        <w:ind w:firstLine="709"/>
        <w:jc w:val="both"/>
        <w:rPr>
          <w:rFonts w:ascii="Times New Roman" w:hAnsi="Times New Roman" w:cs="Times New Roman"/>
          <w:sz w:val="28"/>
          <w:szCs w:val="28"/>
        </w:rPr>
      </w:pPr>
    </w:p>
    <w:p w:rsidR="00257FD8" w:rsidRDefault="00257FD8" w:rsidP="00903CCC">
      <w:pPr>
        <w:widowControl w:val="0"/>
        <w:spacing w:after="0" w:line="360" w:lineRule="auto"/>
        <w:ind w:firstLine="709"/>
        <w:jc w:val="both"/>
        <w:rPr>
          <w:rFonts w:ascii="Times New Roman" w:hAnsi="Times New Roman" w:cs="Times New Roman"/>
          <w:sz w:val="28"/>
          <w:szCs w:val="28"/>
        </w:rPr>
      </w:pPr>
    </w:p>
    <w:p w:rsidR="00257FD8" w:rsidRDefault="00257FD8" w:rsidP="00903CCC">
      <w:pPr>
        <w:widowControl w:val="0"/>
        <w:spacing w:after="0" w:line="360" w:lineRule="auto"/>
        <w:ind w:firstLine="709"/>
        <w:jc w:val="both"/>
        <w:rPr>
          <w:rFonts w:ascii="Times New Roman" w:hAnsi="Times New Roman" w:cs="Times New Roman"/>
          <w:sz w:val="28"/>
          <w:szCs w:val="28"/>
        </w:rPr>
      </w:pPr>
    </w:p>
    <w:p w:rsidR="00257FD8" w:rsidRDefault="00257FD8" w:rsidP="00903CCC">
      <w:pPr>
        <w:widowControl w:val="0"/>
        <w:spacing w:after="0" w:line="360" w:lineRule="auto"/>
        <w:ind w:firstLine="709"/>
        <w:jc w:val="both"/>
        <w:rPr>
          <w:rFonts w:ascii="Times New Roman" w:hAnsi="Times New Roman" w:cs="Times New Roman"/>
          <w:sz w:val="28"/>
          <w:szCs w:val="28"/>
        </w:rPr>
      </w:pPr>
    </w:p>
    <w:p w:rsidR="00257FD8" w:rsidRDefault="00257FD8" w:rsidP="00903CCC">
      <w:pPr>
        <w:widowControl w:val="0"/>
        <w:spacing w:after="0" w:line="360" w:lineRule="auto"/>
        <w:ind w:firstLine="709"/>
        <w:jc w:val="both"/>
        <w:rPr>
          <w:rFonts w:ascii="Times New Roman" w:hAnsi="Times New Roman" w:cs="Times New Roman"/>
          <w:sz w:val="28"/>
          <w:szCs w:val="28"/>
        </w:rPr>
      </w:pPr>
    </w:p>
    <w:p w:rsidR="00257FD8" w:rsidRDefault="00257FD8" w:rsidP="00903CCC">
      <w:pPr>
        <w:widowControl w:val="0"/>
        <w:spacing w:after="0" w:line="360" w:lineRule="auto"/>
        <w:ind w:firstLine="709"/>
        <w:jc w:val="both"/>
        <w:rPr>
          <w:rFonts w:ascii="Times New Roman" w:hAnsi="Times New Roman" w:cs="Times New Roman"/>
          <w:sz w:val="28"/>
          <w:szCs w:val="28"/>
        </w:rPr>
      </w:pPr>
    </w:p>
    <w:p w:rsidR="00257FD8" w:rsidRDefault="00257FD8" w:rsidP="00903CCC">
      <w:pPr>
        <w:widowControl w:val="0"/>
        <w:spacing w:after="0" w:line="360" w:lineRule="auto"/>
        <w:ind w:firstLine="709"/>
        <w:jc w:val="both"/>
        <w:rPr>
          <w:rFonts w:ascii="Times New Roman" w:hAnsi="Times New Roman" w:cs="Times New Roman"/>
          <w:sz w:val="28"/>
          <w:szCs w:val="28"/>
        </w:rPr>
      </w:pPr>
    </w:p>
    <w:p w:rsidR="00257FD8" w:rsidRDefault="00257FD8" w:rsidP="00903CCC">
      <w:pPr>
        <w:widowControl w:val="0"/>
        <w:spacing w:after="0" w:line="360" w:lineRule="auto"/>
        <w:ind w:firstLine="709"/>
        <w:jc w:val="both"/>
        <w:rPr>
          <w:rFonts w:ascii="Times New Roman" w:hAnsi="Times New Roman" w:cs="Times New Roman"/>
          <w:sz w:val="28"/>
          <w:szCs w:val="28"/>
        </w:rPr>
      </w:pPr>
    </w:p>
    <w:p w:rsidR="00257FD8" w:rsidRDefault="00257FD8" w:rsidP="00903CCC">
      <w:pPr>
        <w:widowControl w:val="0"/>
        <w:spacing w:after="0" w:line="360" w:lineRule="auto"/>
        <w:ind w:firstLine="709"/>
        <w:jc w:val="both"/>
        <w:rPr>
          <w:rFonts w:ascii="Times New Roman" w:hAnsi="Times New Roman" w:cs="Times New Roman"/>
          <w:sz w:val="28"/>
          <w:szCs w:val="28"/>
        </w:rPr>
      </w:pPr>
    </w:p>
    <w:p w:rsidR="00257FD8" w:rsidRDefault="00257FD8" w:rsidP="00903CCC">
      <w:pPr>
        <w:widowControl w:val="0"/>
        <w:spacing w:after="0" w:line="360" w:lineRule="auto"/>
        <w:ind w:firstLine="709"/>
        <w:jc w:val="both"/>
        <w:rPr>
          <w:rFonts w:ascii="Times New Roman" w:hAnsi="Times New Roman" w:cs="Times New Roman"/>
          <w:sz w:val="28"/>
          <w:szCs w:val="28"/>
        </w:rPr>
      </w:pPr>
    </w:p>
    <w:p w:rsidR="00257FD8" w:rsidRDefault="00257FD8" w:rsidP="00903CCC">
      <w:pPr>
        <w:widowControl w:val="0"/>
        <w:spacing w:after="0" w:line="360" w:lineRule="auto"/>
        <w:ind w:firstLine="709"/>
        <w:jc w:val="both"/>
        <w:rPr>
          <w:rFonts w:ascii="Times New Roman" w:hAnsi="Times New Roman" w:cs="Times New Roman"/>
          <w:sz w:val="28"/>
          <w:szCs w:val="28"/>
        </w:rPr>
      </w:pPr>
    </w:p>
    <w:p w:rsidR="00257FD8" w:rsidRDefault="00257FD8" w:rsidP="00903CCC">
      <w:pPr>
        <w:widowControl w:val="0"/>
        <w:spacing w:after="0" w:line="360" w:lineRule="auto"/>
        <w:ind w:firstLine="709"/>
        <w:jc w:val="both"/>
        <w:rPr>
          <w:rFonts w:ascii="Times New Roman" w:hAnsi="Times New Roman" w:cs="Times New Roman"/>
          <w:sz w:val="28"/>
          <w:szCs w:val="28"/>
        </w:rPr>
      </w:pPr>
    </w:p>
    <w:p w:rsidR="00257FD8" w:rsidRDefault="00257FD8" w:rsidP="00903CCC">
      <w:pPr>
        <w:widowControl w:val="0"/>
        <w:spacing w:after="0" w:line="360" w:lineRule="auto"/>
        <w:ind w:firstLine="709"/>
        <w:jc w:val="both"/>
        <w:rPr>
          <w:rFonts w:ascii="Times New Roman" w:hAnsi="Times New Roman" w:cs="Times New Roman"/>
          <w:sz w:val="28"/>
          <w:szCs w:val="28"/>
        </w:rPr>
      </w:pPr>
    </w:p>
    <w:p w:rsidR="00257FD8" w:rsidRPr="00903CCC" w:rsidRDefault="00257FD8" w:rsidP="00903CCC">
      <w:pPr>
        <w:widowControl w:val="0"/>
        <w:spacing w:after="0" w:line="360" w:lineRule="auto"/>
        <w:ind w:firstLine="709"/>
        <w:jc w:val="both"/>
        <w:rPr>
          <w:rFonts w:ascii="Times New Roman" w:hAnsi="Times New Roman" w:cs="Times New Roman"/>
          <w:sz w:val="28"/>
          <w:szCs w:val="28"/>
        </w:rPr>
      </w:pPr>
    </w:p>
    <w:p w:rsidR="00903CCC" w:rsidRPr="00257FD8" w:rsidRDefault="00257FD8" w:rsidP="008D007E">
      <w:pPr>
        <w:pStyle w:val="a7"/>
        <w:widowControl w:val="0"/>
        <w:numPr>
          <w:ilvl w:val="0"/>
          <w:numId w:val="19"/>
        </w:numPr>
        <w:spacing w:after="0" w:line="360" w:lineRule="auto"/>
        <w:jc w:val="both"/>
        <w:rPr>
          <w:rFonts w:ascii="Times New Roman" w:hAnsi="Times New Roman" w:cs="Times New Roman"/>
          <w:b/>
          <w:bCs/>
          <w:sz w:val="32"/>
          <w:szCs w:val="32"/>
        </w:rPr>
      </w:pPr>
      <w:r>
        <w:rPr>
          <w:rFonts w:ascii="Times New Roman" w:hAnsi="Times New Roman" w:cs="Times New Roman"/>
          <w:b/>
          <w:bCs/>
          <w:sz w:val="32"/>
          <w:szCs w:val="32"/>
        </w:rPr>
        <w:t>З</w:t>
      </w:r>
      <w:r w:rsidR="00903CCC" w:rsidRPr="00257FD8">
        <w:rPr>
          <w:rFonts w:ascii="Times New Roman" w:hAnsi="Times New Roman" w:cs="Times New Roman"/>
          <w:b/>
          <w:bCs/>
          <w:sz w:val="32"/>
          <w:szCs w:val="32"/>
        </w:rPr>
        <w:t>начение стадии подготовки дела к судебному разбирательству</w:t>
      </w:r>
      <w:r w:rsidRPr="00257FD8">
        <w:rPr>
          <w:rFonts w:ascii="Times New Roman" w:hAnsi="Times New Roman" w:cs="Times New Roman"/>
          <w:b/>
          <w:bCs/>
          <w:sz w:val="32"/>
          <w:szCs w:val="32"/>
        </w:rPr>
        <w:t>.</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Подготовка дела к судебному разбирательству - самостоятельная часть производства в суде первой инстанции, включающая совокупность процессуальных действий судьи и лиц, участвующих в деле, направленных на обеспечение своевременного и правильного разрешения дела (И.И. Черных). Подготовка дела - это обязательная стадия гражданского судопроизводства. В ней участвуют стороны, иные лица, участвующие в деле, а также их представители под руководством единоличного судьи. Принятие искового заявления оформляется определением о возбуждении гражданского дела и именно после принятия искового заявления у судьи появляются обязанности по проведению определенных действий, составляющих сущность подготовки дела к судебному разбирательству. В ходе совершения этих действий решаются задачи, определенные в ст. 148 ГПК</w:t>
      </w:r>
      <w:r w:rsidR="00FA65C2">
        <w:rPr>
          <w:rFonts w:ascii="Times New Roman" w:hAnsi="Times New Roman" w:cs="Times New Roman"/>
          <w:sz w:val="28"/>
          <w:szCs w:val="28"/>
        </w:rPr>
        <w:t xml:space="preserve"> РФ</w:t>
      </w:r>
      <w:r w:rsidRPr="00903CCC">
        <w:rPr>
          <w:rFonts w:ascii="Times New Roman" w:hAnsi="Times New Roman" w:cs="Times New Roman"/>
          <w:sz w:val="28"/>
          <w:szCs w:val="28"/>
        </w:rPr>
        <w:t>:</w:t>
      </w:r>
    </w:p>
    <w:p w:rsidR="00903CCC" w:rsidRPr="00903CCC" w:rsidRDefault="00903CCC" w:rsidP="008D007E">
      <w:pPr>
        <w:widowControl w:val="0"/>
        <w:numPr>
          <w:ilvl w:val="0"/>
          <w:numId w:val="28"/>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уточнение фактических обстоятельств, имеющих значение для правильного разрешения дела;</w:t>
      </w:r>
    </w:p>
    <w:p w:rsidR="00903CCC" w:rsidRPr="00903CCC" w:rsidRDefault="00903CCC" w:rsidP="008D007E">
      <w:pPr>
        <w:widowControl w:val="0"/>
        <w:numPr>
          <w:ilvl w:val="0"/>
          <w:numId w:val="28"/>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определение закона, которым следует руководствоваться при разрешении дела, и установление правоотношений сторон;</w:t>
      </w:r>
    </w:p>
    <w:p w:rsidR="00903CCC" w:rsidRPr="00903CCC" w:rsidRDefault="00903CCC" w:rsidP="008D007E">
      <w:pPr>
        <w:widowControl w:val="0"/>
        <w:numPr>
          <w:ilvl w:val="0"/>
          <w:numId w:val="28"/>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разрешение вопроса о составе лиц, участвующих в деле, и других участников процесса;</w:t>
      </w:r>
    </w:p>
    <w:p w:rsidR="00903CCC" w:rsidRPr="00903CCC" w:rsidRDefault="00903CCC" w:rsidP="008D007E">
      <w:pPr>
        <w:widowControl w:val="0"/>
        <w:numPr>
          <w:ilvl w:val="0"/>
          <w:numId w:val="28"/>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представление необходимых доказатель</w:t>
      </w:r>
      <w:proofErr w:type="gramStart"/>
      <w:r w:rsidRPr="00903CCC">
        <w:rPr>
          <w:rFonts w:ascii="Times New Roman" w:hAnsi="Times New Roman" w:cs="Times New Roman"/>
          <w:sz w:val="28"/>
          <w:szCs w:val="28"/>
        </w:rPr>
        <w:t>ств ст</w:t>
      </w:r>
      <w:proofErr w:type="gramEnd"/>
      <w:r w:rsidRPr="00903CCC">
        <w:rPr>
          <w:rFonts w:ascii="Times New Roman" w:hAnsi="Times New Roman" w:cs="Times New Roman"/>
          <w:sz w:val="28"/>
          <w:szCs w:val="28"/>
        </w:rPr>
        <w:t>оронами, другими лицами, участвующими в деле;</w:t>
      </w:r>
    </w:p>
    <w:p w:rsidR="00903CCC" w:rsidRPr="00903CCC" w:rsidRDefault="00903CCC" w:rsidP="008D007E">
      <w:pPr>
        <w:widowControl w:val="0"/>
        <w:numPr>
          <w:ilvl w:val="0"/>
          <w:numId w:val="28"/>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примирение сторон.</w:t>
      </w:r>
    </w:p>
    <w:p w:rsidR="00903CCC" w:rsidRPr="00903CCC" w:rsidRDefault="00903CCC" w:rsidP="00903CCC">
      <w:pPr>
        <w:widowControl w:val="0"/>
        <w:spacing w:after="0" w:line="360" w:lineRule="auto"/>
        <w:ind w:firstLine="709"/>
        <w:jc w:val="both"/>
        <w:rPr>
          <w:rFonts w:ascii="Times New Roman" w:hAnsi="Times New Roman" w:cs="Times New Roman"/>
          <w:b/>
          <w:bCs/>
          <w:sz w:val="28"/>
          <w:szCs w:val="28"/>
        </w:rPr>
      </w:pPr>
      <w:r w:rsidRPr="00903CCC">
        <w:rPr>
          <w:rFonts w:ascii="Times New Roman" w:hAnsi="Times New Roman" w:cs="Times New Roman"/>
          <w:b/>
          <w:bCs/>
          <w:sz w:val="28"/>
          <w:szCs w:val="28"/>
        </w:rPr>
        <w:t xml:space="preserve"> Как распределяются подготовительные действия между судом и сторонами?</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Действующий ГПК РФ четко разграничивает подготовительные действия, которые должен совершить суд (ст. 150 ГПК РФ), и те, которые должны совершать стороны (ст. 149 ГПК РФ). Это является еще одним проявлением принципа состязательности.</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 xml:space="preserve">Необходимость в проведении тех или иных подготовительных действий определяется судьей в зависимости от сложности дела и характера спорного </w:t>
      </w:r>
      <w:r w:rsidRPr="00903CCC">
        <w:rPr>
          <w:rFonts w:ascii="Times New Roman" w:hAnsi="Times New Roman" w:cs="Times New Roman"/>
          <w:sz w:val="28"/>
          <w:szCs w:val="28"/>
        </w:rPr>
        <w:lastRenderedPageBreak/>
        <w:t>правоотношения. Проведение подготовительных действий возможно только после возбуждения гражданского дела. Судья выносит </w:t>
      </w:r>
      <w:r w:rsidRPr="00903CCC">
        <w:rPr>
          <w:rFonts w:ascii="Times New Roman" w:hAnsi="Times New Roman" w:cs="Times New Roman"/>
          <w:i/>
          <w:iCs/>
          <w:sz w:val="28"/>
          <w:szCs w:val="28"/>
        </w:rPr>
        <w:t>определение</w:t>
      </w:r>
      <w:r w:rsidRPr="00903CCC">
        <w:rPr>
          <w:rFonts w:ascii="Times New Roman" w:hAnsi="Times New Roman" w:cs="Times New Roman"/>
          <w:sz w:val="28"/>
          <w:szCs w:val="28"/>
        </w:rPr>
        <w:t> о подготовке дела к судебному разбирательству, в котором указывается, кто какие действия должен осуществить и в какие сроки. Согласно ст. 150 ГПК РФ при подготовке дела к судебному разбирательству судья:</w:t>
      </w:r>
    </w:p>
    <w:p w:rsidR="00903CCC" w:rsidRPr="00903CCC" w:rsidRDefault="00903CCC" w:rsidP="008D007E">
      <w:pPr>
        <w:widowControl w:val="0"/>
        <w:numPr>
          <w:ilvl w:val="0"/>
          <w:numId w:val="29"/>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разъясняет сторонам их процессуальные права и обязанности;</w:t>
      </w:r>
    </w:p>
    <w:p w:rsidR="00903CCC" w:rsidRPr="00903CCC" w:rsidRDefault="00903CCC" w:rsidP="008D007E">
      <w:pPr>
        <w:widowControl w:val="0"/>
        <w:numPr>
          <w:ilvl w:val="0"/>
          <w:numId w:val="29"/>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опрашивает истца или его представителя по существу заявленных требований и предлагает, если это необходимо, представить дополнительные доказательства в определенный срок;</w:t>
      </w:r>
    </w:p>
    <w:p w:rsidR="00903CCC" w:rsidRPr="00903CCC" w:rsidRDefault="00903CCC" w:rsidP="008D007E">
      <w:pPr>
        <w:widowControl w:val="0"/>
        <w:numPr>
          <w:ilvl w:val="0"/>
          <w:numId w:val="29"/>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опрашивает ответчика по обстоятельствам дела, выясняет, какие имеются возражения относительно иска и какими доказательствами эти возражения могут быть подтверждены;</w:t>
      </w:r>
    </w:p>
    <w:p w:rsidR="00903CCC" w:rsidRPr="00903CCC" w:rsidRDefault="00903CCC" w:rsidP="008D007E">
      <w:pPr>
        <w:widowControl w:val="0"/>
        <w:numPr>
          <w:ilvl w:val="0"/>
          <w:numId w:val="29"/>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разрешает вопрос о вступлении в дело соистцов, соответчиков и третьих лиц без самостоятельных требований относительно предмета спора, а также разрешает вопросы о замене ненадлежащего ответчика, соединении и разъединении исковых требований;</w:t>
      </w:r>
    </w:p>
    <w:p w:rsidR="00903CCC" w:rsidRPr="00903CCC" w:rsidRDefault="00903CCC" w:rsidP="008D007E">
      <w:pPr>
        <w:widowControl w:val="0"/>
        <w:numPr>
          <w:ilvl w:val="0"/>
          <w:numId w:val="29"/>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принимает меры по заключению сторонами мирового соглашения и разъясняет сторонам их право обратиться за разрешением спора в третейский суд и последствия таких действий;</w:t>
      </w:r>
    </w:p>
    <w:p w:rsidR="00903CCC" w:rsidRPr="00903CCC" w:rsidRDefault="00903CCC" w:rsidP="008D007E">
      <w:pPr>
        <w:widowControl w:val="0"/>
        <w:numPr>
          <w:ilvl w:val="0"/>
          <w:numId w:val="29"/>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извещает о времени и месте разбирательства дела заинтересованных в его исходе граждан или организаций;</w:t>
      </w:r>
    </w:p>
    <w:p w:rsidR="00903CCC" w:rsidRPr="00903CCC" w:rsidRDefault="00903CCC" w:rsidP="008D007E">
      <w:pPr>
        <w:widowControl w:val="0"/>
        <w:numPr>
          <w:ilvl w:val="0"/>
          <w:numId w:val="29"/>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разрешает вопрос о вызове свидетелей;</w:t>
      </w:r>
    </w:p>
    <w:p w:rsidR="00903CCC" w:rsidRPr="00903CCC" w:rsidRDefault="00903CCC" w:rsidP="008D007E">
      <w:pPr>
        <w:widowControl w:val="0"/>
        <w:numPr>
          <w:ilvl w:val="0"/>
          <w:numId w:val="29"/>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назначает экспертизу и эксперта для ее проведения, а также разрешает вопрос о привлечении к участию в процессе специалиста, переводчика;</w:t>
      </w:r>
    </w:p>
    <w:p w:rsidR="00903CCC" w:rsidRPr="00903CCC" w:rsidRDefault="00903CCC" w:rsidP="008D007E">
      <w:pPr>
        <w:widowControl w:val="0"/>
        <w:numPr>
          <w:ilvl w:val="0"/>
          <w:numId w:val="29"/>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по ходатайству сторон, других лиц, участвующих в деле, их представителей истребует от организаций или граждан доказательства, которые стороны или их представители не могут получить самостоятельно;</w:t>
      </w:r>
    </w:p>
    <w:p w:rsidR="00903CCC" w:rsidRPr="00903CCC" w:rsidRDefault="00903CCC" w:rsidP="008D007E">
      <w:pPr>
        <w:widowControl w:val="0"/>
        <w:numPr>
          <w:ilvl w:val="0"/>
          <w:numId w:val="29"/>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в случаях, не терпящих отлагательства, проводит с извещением лиц, участвующих в деле, осмотр на месте письменных и вещественных доказательств;</w:t>
      </w:r>
    </w:p>
    <w:p w:rsidR="00903CCC" w:rsidRPr="00903CCC" w:rsidRDefault="00903CCC" w:rsidP="008D007E">
      <w:pPr>
        <w:widowControl w:val="0"/>
        <w:numPr>
          <w:ilvl w:val="0"/>
          <w:numId w:val="29"/>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направляет судебные поручения;</w:t>
      </w:r>
    </w:p>
    <w:p w:rsidR="00903CCC" w:rsidRPr="00903CCC" w:rsidRDefault="00903CCC" w:rsidP="008D007E">
      <w:pPr>
        <w:widowControl w:val="0"/>
        <w:numPr>
          <w:ilvl w:val="0"/>
          <w:numId w:val="29"/>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принимает меры по обеспечению иска;</w:t>
      </w:r>
    </w:p>
    <w:p w:rsidR="00903CCC" w:rsidRPr="00903CCC" w:rsidRDefault="00903CCC" w:rsidP="008D007E">
      <w:pPr>
        <w:widowControl w:val="0"/>
        <w:numPr>
          <w:ilvl w:val="0"/>
          <w:numId w:val="29"/>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lastRenderedPageBreak/>
        <w:t>разрешает вопрос о проведении предварительного судебного заседания, его времени и месте;</w:t>
      </w:r>
    </w:p>
    <w:p w:rsidR="00903CCC" w:rsidRPr="00903CCC" w:rsidRDefault="00903CCC" w:rsidP="008D007E">
      <w:pPr>
        <w:widowControl w:val="0"/>
        <w:numPr>
          <w:ilvl w:val="0"/>
          <w:numId w:val="29"/>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совершает иные необходимые процессуальные действия.</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Судья направляет или вручает ответчику копии заявления и приложенных к нему документов, обосновывающих требование истца, и предлагает представить в установленный им срок доказательства в обоснование своих возражений. Судья разъясняет, что непредставление ответчиком доказательств и возражений в установленный судьей срок не препятствует рассмотрению дела по имеющимся в деле доказательствам.</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 xml:space="preserve">В случае систематического противодействия стороны своевременной подготовке дела к судебному разбирательству судья может взыскать в пользу другой стороны компенсацию за фактическую потерю времени. Исходя из структуры ст. 150 ГПК </w:t>
      </w:r>
      <w:r w:rsidR="00FA65C2">
        <w:rPr>
          <w:rFonts w:ascii="Times New Roman" w:hAnsi="Times New Roman" w:cs="Times New Roman"/>
          <w:sz w:val="28"/>
          <w:szCs w:val="28"/>
        </w:rPr>
        <w:t xml:space="preserve">РФ </w:t>
      </w:r>
      <w:r w:rsidRPr="00903CCC">
        <w:rPr>
          <w:rFonts w:ascii="Times New Roman" w:hAnsi="Times New Roman" w:cs="Times New Roman"/>
          <w:sz w:val="28"/>
          <w:szCs w:val="28"/>
        </w:rPr>
        <w:t>следует, что перечень действий по подготовке дела к судебному разбирательству, приведенный в статье, не является исчерпывающим.</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Помимо действий, совершаемых судом, в законе предусмотрены и действия, которые должны выполнить стороны на стадии подготовки дела к судебному разбирательству.</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 xml:space="preserve">Истец или его представитель передает ответчику копии доказательств, обосновывающих фактические основания иска; заявляет перед судьей ходатайства об истребовании доказательств, которые он не может получить самостоятельно без помощи суда. </w:t>
      </w:r>
      <w:proofErr w:type="gramStart"/>
      <w:r w:rsidRPr="00903CCC">
        <w:rPr>
          <w:rFonts w:ascii="Times New Roman" w:hAnsi="Times New Roman" w:cs="Times New Roman"/>
          <w:sz w:val="28"/>
          <w:szCs w:val="28"/>
        </w:rPr>
        <w:t>Ответчик или его представитель уточняет исковые требования истца и фактические основания этих требований; представляет истцу или его представителю и суду возражения в письменной форме относительно исковых требований; передает истцу или его представителю и судье доказательства, обосновывающие возражения относительно иска; заявляет перед судьей ходатайства об истребовании доказательств, которые он не может получить самостоятельно без помощи суда.</w:t>
      </w:r>
      <w:proofErr w:type="gramEnd"/>
      <w:r w:rsidRPr="00903CCC">
        <w:rPr>
          <w:rFonts w:ascii="Times New Roman" w:hAnsi="Times New Roman" w:cs="Times New Roman"/>
          <w:sz w:val="28"/>
          <w:szCs w:val="28"/>
        </w:rPr>
        <w:t xml:space="preserve"> Подготовка дела к судебному разбирательству строго не ограничена процессуальным сроком, но должна быть завершена с учетом срока, установленного для производства в суде первой инстанции. После осуществления всех необходимых действий судья выносит </w:t>
      </w:r>
      <w:r w:rsidRPr="00903CCC">
        <w:rPr>
          <w:rFonts w:ascii="Times New Roman" w:hAnsi="Times New Roman" w:cs="Times New Roman"/>
          <w:i/>
          <w:iCs/>
          <w:sz w:val="28"/>
          <w:szCs w:val="28"/>
        </w:rPr>
        <w:t>определение</w:t>
      </w:r>
      <w:r w:rsidRPr="00903CCC">
        <w:rPr>
          <w:rFonts w:ascii="Times New Roman" w:hAnsi="Times New Roman" w:cs="Times New Roman"/>
          <w:sz w:val="28"/>
          <w:szCs w:val="28"/>
        </w:rPr>
        <w:t> о назначении дела к слушанию, в котором указывается </w:t>
      </w:r>
      <w:r w:rsidRPr="00903CCC">
        <w:rPr>
          <w:rFonts w:ascii="Times New Roman" w:hAnsi="Times New Roman" w:cs="Times New Roman"/>
          <w:i/>
          <w:iCs/>
          <w:sz w:val="28"/>
          <w:szCs w:val="28"/>
        </w:rPr>
        <w:t>место</w:t>
      </w:r>
      <w:r w:rsidRPr="00903CCC">
        <w:rPr>
          <w:rFonts w:ascii="Times New Roman" w:hAnsi="Times New Roman" w:cs="Times New Roman"/>
          <w:sz w:val="28"/>
          <w:szCs w:val="28"/>
        </w:rPr>
        <w:t xml:space="preserve"> и время судебного разбирательства. Вместе с тем окончание подготовки не означает, что прекращают проводиться все дополнительные </w:t>
      </w:r>
      <w:r w:rsidRPr="00903CCC">
        <w:rPr>
          <w:rFonts w:ascii="Times New Roman" w:hAnsi="Times New Roman" w:cs="Times New Roman"/>
          <w:sz w:val="28"/>
          <w:szCs w:val="28"/>
        </w:rPr>
        <w:lastRenderedPageBreak/>
        <w:t>подготовительные действия, потому что закон оставляет данное право до начала судебного разбирательства, а также и в промежутках между судебными заседаниями.</w:t>
      </w:r>
    </w:p>
    <w:p w:rsidR="00903CCC" w:rsidRPr="00257FD8" w:rsidRDefault="00257FD8" w:rsidP="00257FD8">
      <w:pPr>
        <w:widowControl w:val="0"/>
        <w:spacing w:after="0" w:line="360" w:lineRule="auto"/>
        <w:ind w:firstLine="709"/>
        <w:jc w:val="center"/>
        <w:rPr>
          <w:rFonts w:ascii="Times New Roman" w:hAnsi="Times New Roman" w:cs="Times New Roman"/>
          <w:b/>
          <w:bCs/>
          <w:sz w:val="32"/>
          <w:szCs w:val="32"/>
        </w:rPr>
      </w:pPr>
      <w:bookmarkStart w:id="53" w:name="sect3"/>
      <w:bookmarkEnd w:id="53"/>
      <w:r w:rsidRPr="00257FD8">
        <w:rPr>
          <w:rFonts w:ascii="Times New Roman" w:hAnsi="Times New Roman" w:cs="Times New Roman"/>
          <w:b/>
          <w:bCs/>
          <w:sz w:val="32"/>
          <w:szCs w:val="32"/>
        </w:rPr>
        <w:t>13. С</w:t>
      </w:r>
      <w:r w:rsidR="00903CCC" w:rsidRPr="00257FD8">
        <w:rPr>
          <w:rFonts w:ascii="Times New Roman" w:hAnsi="Times New Roman" w:cs="Times New Roman"/>
          <w:b/>
          <w:bCs/>
          <w:sz w:val="32"/>
          <w:szCs w:val="32"/>
        </w:rPr>
        <w:t>ущность предв</w:t>
      </w:r>
      <w:r w:rsidRPr="00257FD8">
        <w:rPr>
          <w:rFonts w:ascii="Times New Roman" w:hAnsi="Times New Roman" w:cs="Times New Roman"/>
          <w:b/>
          <w:bCs/>
          <w:sz w:val="32"/>
          <w:szCs w:val="32"/>
        </w:rPr>
        <w:t>арительного судебного заседания</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 xml:space="preserve">В соответствии со ст. 152 ГПК РФ при подготовке дела к судебному разбирательству судья может признать целесообразным проведение предварительного судебного заседания. </w:t>
      </w:r>
      <w:proofErr w:type="gramStart"/>
      <w:r w:rsidRPr="00903CCC">
        <w:rPr>
          <w:rFonts w:ascii="Times New Roman" w:hAnsi="Times New Roman" w:cs="Times New Roman"/>
          <w:sz w:val="28"/>
          <w:szCs w:val="28"/>
        </w:rPr>
        <w:t>Предварительное судебное заседание проводится не по всем делам, а только по наиболее сложным и в тех случаях, когда необходимость последнего будет определена судом.</w:t>
      </w:r>
      <w:proofErr w:type="gramEnd"/>
      <w:r w:rsidRPr="00903CCC">
        <w:rPr>
          <w:rFonts w:ascii="Times New Roman" w:hAnsi="Times New Roman" w:cs="Times New Roman"/>
          <w:sz w:val="28"/>
          <w:szCs w:val="28"/>
        </w:rPr>
        <w:t xml:space="preserve"> Оно проводится единолично судьей по общим правилам проведения судебного заседания. Однако специфика предварительного судебного заседания заключается в том, что в нем не рассматривается дело по существу.</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Предварительное судебное заседание имеет своей целью процессуальное закрепление распорядительных действий сторон, совершенных при подготовке дела к судебному разбирательству, </w:t>
      </w:r>
      <w:r w:rsidRPr="00903CCC">
        <w:rPr>
          <w:rFonts w:ascii="Times New Roman" w:hAnsi="Times New Roman" w:cs="Times New Roman"/>
          <w:i/>
          <w:iCs/>
          <w:sz w:val="28"/>
          <w:szCs w:val="28"/>
        </w:rPr>
        <w:t>определение</w:t>
      </w:r>
      <w:r w:rsidRPr="00903CCC">
        <w:rPr>
          <w:rFonts w:ascii="Times New Roman" w:hAnsi="Times New Roman" w:cs="Times New Roman"/>
          <w:sz w:val="28"/>
          <w:szCs w:val="28"/>
        </w:rPr>
        <w:t> обстоятельств, имеющих </w:t>
      </w:r>
      <w:r w:rsidRPr="00903CCC">
        <w:rPr>
          <w:rFonts w:ascii="Times New Roman" w:hAnsi="Times New Roman" w:cs="Times New Roman"/>
          <w:i/>
          <w:iCs/>
          <w:sz w:val="28"/>
          <w:szCs w:val="28"/>
        </w:rPr>
        <w:t>значение</w:t>
      </w:r>
      <w:r w:rsidRPr="00903CCC">
        <w:rPr>
          <w:rFonts w:ascii="Times New Roman" w:hAnsi="Times New Roman" w:cs="Times New Roman"/>
          <w:sz w:val="28"/>
          <w:szCs w:val="28"/>
        </w:rPr>
        <w:t> для правильного рассмотрения и разрешения дела, </w:t>
      </w:r>
      <w:r w:rsidRPr="00903CCC">
        <w:rPr>
          <w:rFonts w:ascii="Times New Roman" w:hAnsi="Times New Roman" w:cs="Times New Roman"/>
          <w:i/>
          <w:iCs/>
          <w:sz w:val="28"/>
          <w:szCs w:val="28"/>
        </w:rPr>
        <w:t>определение</w:t>
      </w:r>
      <w:r w:rsidRPr="00903CCC">
        <w:rPr>
          <w:rFonts w:ascii="Times New Roman" w:hAnsi="Times New Roman" w:cs="Times New Roman"/>
          <w:sz w:val="28"/>
          <w:szCs w:val="28"/>
        </w:rPr>
        <w:t> достаточности доказательств по делу, исследование фактов пропуска сроков обращения в суд и сроков исковой давности. Такое заседание проводится с участием сторон, иные субъекты процесса в заседание не вызываются. В предварительном заседании стороны могут заявлять ходатайства, представлять суду доказательства, копии материалов дела ответчику, излагать свои доводы по всем возникающим вопросам.</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Если при подготовке дела обнаружена ошибочность его возбуждения, то судья имеет право приостановить или прекратить производство по делу или оставить заявление без рассмотрения.</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В предварительном судебном заседании может рассматриваться возражение ответчика относительно пропуска истцом без уважительных причин срока исковой давности для защиты </w:t>
      </w:r>
      <w:r w:rsidRPr="00903CCC">
        <w:rPr>
          <w:rFonts w:ascii="Times New Roman" w:hAnsi="Times New Roman" w:cs="Times New Roman"/>
          <w:i/>
          <w:iCs/>
          <w:sz w:val="28"/>
          <w:szCs w:val="28"/>
        </w:rPr>
        <w:t>права</w:t>
      </w:r>
      <w:r w:rsidRPr="00903CCC">
        <w:rPr>
          <w:rFonts w:ascii="Times New Roman" w:hAnsi="Times New Roman" w:cs="Times New Roman"/>
          <w:sz w:val="28"/>
          <w:szCs w:val="28"/>
        </w:rPr>
        <w:t> и установленного федеральным законом срока обращения в суд. При установлении факта пропуска без уважительных причин срока исковой давности или срока обращения в суд судья принимает решение об отказе в иске без исследования иных фактических обстоятельств по делу. Решение суда может быть обжаловано в апелляционном или кассационном порядке. О проведенном предварительном судебном заседании составляется протокол.</w:t>
      </w:r>
    </w:p>
    <w:p w:rsidR="00257FD8" w:rsidRDefault="00257FD8" w:rsidP="00903CCC">
      <w:pPr>
        <w:widowControl w:val="0"/>
        <w:spacing w:after="0" w:line="360" w:lineRule="auto"/>
        <w:ind w:firstLine="709"/>
        <w:jc w:val="both"/>
        <w:rPr>
          <w:rFonts w:ascii="Times New Roman" w:hAnsi="Times New Roman" w:cs="Times New Roman"/>
          <w:b/>
          <w:bCs/>
          <w:sz w:val="28"/>
          <w:szCs w:val="28"/>
        </w:rPr>
      </w:pPr>
    </w:p>
    <w:p w:rsidR="00257FD8" w:rsidRDefault="00257FD8" w:rsidP="00903CCC">
      <w:pPr>
        <w:widowControl w:val="0"/>
        <w:spacing w:after="0" w:line="360" w:lineRule="auto"/>
        <w:ind w:firstLine="709"/>
        <w:jc w:val="both"/>
        <w:rPr>
          <w:rFonts w:ascii="Times New Roman" w:hAnsi="Times New Roman" w:cs="Times New Roman"/>
          <w:b/>
          <w:bCs/>
          <w:sz w:val="28"/>
          <w:szCs w:val="28"/>
        </w:rPr>
      </w:pPr>
    </w:p>
    <w:p w:rsidR="00257FD8" w:rsidRDefault="00257FD8" w:rsidP="00903CCC">
      <w:pPr>
        <w:widowControl w:val="0"/>
        <w:spacing w:after="0" w:line="360" w:lineRule="auto"/>
        <w:ind w:firstLine="709"/>
        <w:jc w:val="both"/>
        <w:rPr>
          <w:rFonts w:ascii="Times New Roman" w:hAnsi="Times New Roman" w:cs="Times New Roman"/>
          <w:b/>
          <w:bCs/>
          <w:sz w:val="28"/>
          <w:szCs w:val="28"/>
        </w:rPr>
      </w:pPr>
    </w:p>
    <w:p w:rsidR="00903CCC" w:rsidRPr="00257FD8" w:rsidRDefault="00257FD8" w:rsidP="008D007E">
      <w:pPr>
        <w:pStyle w:val="a7"/>
        <w:widowControl w:val="0"/>
        <w:numPr>
          <w:ilvl w:val="0"/>
          <w:numId w:val="29"/>
        </w:numPr>
        <w:spacing w:after="0" w:line="360" w:lineRule="auto"/>
        <w:jc w:val="center"/>
        <w:rPr>
          <w:rFonts w:ascii="Times New Roman" w:hAnsi="Times New Roman" w:cs="Times New Roman"/>
          <w:b/>
          <w:bCs/>
          <w:sz w:val="32"/>
          <w:szCs w:val="32"/>
        </w:rPr>
      </w:pPr>
      <w:r w:rsidRPr="00257FD8">
        <w:rPr>
          <w:rFonts w:ascii="Times New Roman" w:hAnsi="Times New Roman" w:cs="Times New Roman"/>
          <w:b/>
          <w:bCs/>
          <w:sz w:val="32"/>
          <w:szCs w:val="32"/>
        </w:rPr>
        <w:t>П</w:t>
      </w:r>
      <w:r w:rsidR="00903CCC" w:rsidRPr="00257FD8">
        <w:rPr>
          <w:rFonts w:ascii="Times New Roman" w:hAnsi="Times New Roman" w:cs="Times New Roman"/>
          <w:b/>
          <w:bCs/>
          <w:sz w:val="32"/>
          <w:szCs w:val="32"/>
        </w:rPr>
        <w:t>остановлен</w:t>
      </w:r>
      <w:r w:rsidRPr="00257FD8">
        <w:rPr>
          <w:rFonts w:ascii="Times New Roman" w:hAnsi="Times New Roman" w:cs="Times New Roman"/>
          <w:b/>
          <w:bCs/>
          <w:sz w:val="32"/>
          <w:szCs w:val="32"/>
        </w:rPr>
        <w:t>ия суд</w:t>
      </w:r>
      <w:r>
        <w:rPr>
          <w:rFonts w:ascii="Times New Roman" w:hAnsi="Times New Roman" w:cs="Times New Roman"/>
          <w:b/>
          <w:bCs/>
          <w:sz w:val="32"/>
          <w:szCs w:val="32"/>
        </w:rPr>
        <w:t>а</w:t>
      </w:r>
      <w:r w:rsidRPr="00257FD8">
        <w:rPr>
          <w:rFonts w:ascii="Times New Roman" w:hAnsi="Times New Roman" w:cs="Times New Roman"/>
          <w:b/>
          <w:bCs/>
          <w:sz w:val="32"/>
          <w:szCs w:val="32"/>
        </w:rPr>
        <w:t xml:space="preserve"> первой инстанции</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В целях защиты субъективных прав, свобод и законных интересов граждан и организаций суд в процессе осуществления правосудия разрешение того или иного вопроса осуществляет посредством письменных актов, именуемых судебными постановлениями.</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В зависимости от содержания разрешаемого вопроса суд первой инстанции принимает постановления в форме судебных приказов, решений суда, определений суда.</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Постановление суда первой инстанции, которым дело разрешается </w:t>
      </w:r>
      <w:r w:rsidRPr="00903CCC">
        <w:rPr>
          <w:rFonts w:ascii="Times New Roman" w:hAnsi="Times New Roman" w:cs="Times New Roman"/>
          <w:i/>
          <w:iCs/>
          <w:sz w:val="28"/>
          <w:szCs w:val="28"/>
        </w:rPr>
        <w:t>по</w:t>
      </w:r>
      <w:r w:rsidRPr="00903CCC">
        <w:rPr>
          <w:rFonts w:ascii="Times New Roman" w:hAnsi="Times New Roman" w:cs="Times New Roman"/>
          <w:sz w:val="28"/>
          <w:szCs w:val="28"/>
        </w:rPr>
        <w:t> существу, выносится в форме решения. Наряду с решениями суд первой инстанции выносит также иные постановления, именуемые определениями (об отложении разбирательства дела и прекращении производства </w:t>
      </w:r>
      <w:r w:rsidRPr="00903CCC">
        <w:rPr>
          <w:rFonts w:ascii="Times New Roman" w:hAnsi="Times New Roman" w:cs="Times New Roman"/>
          <w:i/>
          <w:iCs/>
          <w:sz w:val="28"/>
          <w:szCs w:val="28"/>
        </w:rPr>
        <w:t>по</w:t>
      </w:r>
      <w:r w:rsidRPr="00903CCC">
        <w:rPr>
          <w:rFonts w:ascii="Times New Roman" w:hAnsi="Times New Roman" w:cs="Times New Roman"/>
          <w:sz w:val="28"/>
          <w:szCs w:val="28"/>
        </w:rPr>
        <w:t> делу, о замене ненадлежащего ответчика, об обеспечении иска, о назначении экспертизы и т. п.).</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 xml:space="preserve">В соответствии с гл. 11 ГПК </w:t>
      </w:r>
      <w:r w:rsidR="00FA65C2">
        <w:rPr>
          <w:rFonts w:ascii="Times New Roman" w:hAnsi="Times New Roman" w:cs="Times New Roman"/>
          <w:sz w:val="28"/>
          <w:szCs w:val="28"/>
        </w:rPr>
        <w:t xml:space="preserve">РФ </w:t>
      </w:r>
      <w:r w:rsidRPr="00903CCC">
        <w:rPr>
          <w:rFonts w:ascii="Times New Roman" w:hAnsi="Times New Roman" w:cs="Times New Roman"/>
          <w:sz w:val="28"/>
          <w:szCs w:val="28"/>
        </w:rPr>
        <w:t>предусмотрен особый вид судебного акта - судебный приказ, который выдается судьей при наличии определенных условий до возбуждения гражданского судопроизводства.</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При этом необходимо отметить, что общей чертой всех видов судебных постановлений является то, что они содержат изъявление воли государства в лице суда.</w:t>
      </w:r>
    </w:p>
    <w:p w:rsidR="00903CCC" w:rsidRPr="00903CCC" w:rsidRDefault="00903CCC" w:rsidP="00903CCC">
      <w:pPr>
        <w:widowControl w:val="0"/>
        <w:spacing w:after="0" w:line="360" w:lineRule="auto"/>
        <w:ind w:firstLine="709"/>
        <w:jc w:val="both"/>
        <w:rPr>
          <w:rFonts w:ascii="Times New Roman" w:hAnsi="Times New Roman" w:cs="Times New Roman"/>
          <w:b/>
          <w:bCs/>
          <w:sz w:val="28"/>
          <w:szCs w:val="28"/>
        </w:rPr>
      </w:pPr>
      <w:r w:rsidRPr="00903CCC">
        <w:rPr>
          <w:rFonts w:ascii="Times New Roman" w:hAnsi="Times New Roman" w:cs="Times New Roman"/>
          <w:b/>
          <w:bCs/>
          <w:sz w:val="28"/>
          <w:szCs w:val="28"/>
        </w:rPr>
        <w:t xml:space="preserve"> В чем сущность и значение судебного решения?</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i/>
          <w:iCs/>
          <w:sz w:val="28"/>
          <w:szCs w:val="28"/>
        </w:rPr>
        <w:t>Судебное решение</w:t>
      </w:r>
      <w:r w:rsidRPr="00903CCC">
        <w:rPr>
          <w:rFonts w:ascii="Times New Roman" w:hAnsi="Times New Roman" w:cs="Times New Roman"/>
          <w:sz w:val="28"/>
          <w:szCs w:val="28"/>
        </w:rPr>
        <w:t> - постановление суда первой инстанции, выносимое от имени Российской Федерации, которым дело разрешается </w:t>
      </w:r>
      <w:r w:rsidRPr="00903CCC">
        <w:rPr>
          <w:rFonts w:ascii="Times New Roman" w:hAnsi="Times New Roman" w:cs="Times New Roman"/>
          <w:i/>
          <w:iCs/>
          <w:sz w:val="28"/>
          <w:szCs w:val="28"/>
        </w:rPr>
        <w:t>по</w:t>
      </w:r>
      <w:r w:rsidRPr="00903CCC">
        <w:rPr>
          <w:rFonts w:ascii="Times New Roman" w:hAnsi="Times New Roman" w:cs="Times New Roman"/>
          <w:sz w:val="28"/>
          <w:szCs w:val="28"/>
        </w:rPr>
        <w:t> существу. Сущность судебного решения заключается в том, что оно позволяет сторонам материального правоотношения беспрепятственно осуществлять принадлежащие им </w:t>
      </w:r>
      <w:r w:rsidRPr="00903CCC">
        <w:rPr>
          <w:rFonts w:ascii="Times New Roman" w:hAnsi="Times New Roman" w:cs="Times New Roman"/>
          <w:i/>
          <w:iCs/>
          <w:sz w:val="28"/>
          <w:szCs w:val="28"/>
        </w:rPr>
        <w:t>права</w:t>
      </w:r>
      <w:r w:rsidRPr="00903CCC">
        <w:rPr>
          <w:rFonts w:ascii="Times New Roman" w:hAnsi="Times New Roman" w:cs="Times New Roman"/>
          <w:sz w:val="28"/>
          <w:szCs w:val="28"/>
        </w:rPr>
        <w:t>, подтверждает наличие между сторонами взаимных прав и обязанностей. Тем самым решение суда восстанавливает законность во взаимоотношениях сторон. Это во многом достигается тем, что решение суда обязательно для всех и подлежит обязательному соблюдению и исполнению.</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 xml:space="preserve">Решение суда, являясь актом правосудия, должно отвечать предъявляемым к </w:t>
      </w:r>
      <w:r w:rsidRPr="00903CCC">
        <w:rPr>
          <w:rFonts w:ascii="Times New Roman" w:hAnsi="Times New Roman" w:cs="Times New Roman"/>
          <w:sz w:val="28"/>
          <w:szCs w:val="28"/>
        </w:rPr>
        <w:lastRenderedPageBreak/>
        <w:t>нему требованиям. Так, оно должно быть в письменном виде, при его составлении должны использоваться четкие, ясные, юридически грамотные, не вызывающие сомнений и неоднозначного понимания формулировки.</w:t>
      </w:r>
    </w:p>
    <w:p w:rsidR="00903CCC" w:rsidRPr="00903CCC" w:rsidRDefault="00903CCC" w:rsidP="00903CCC">
      <w:pPr>
        <w:widowControl w:val="0"/>
        <w:spacing w:after="0" w:line="360" w:lineRule="auto"/>
        <w:ind w:firstLine="709"/>
        <w:jc w:val="both"/>
        <w:rPr>
          <w:rFonts w:ascii="Times New Roman" w:hAnsi="Times New Roman" w:cs="Times New Roman"/>
          <w:b/>
          <w:bCs/>
          <w:sz w:val="28"/>
          <w:szCs w:val="28"/>
        </w:rPr>
      </w:pPr>
      <w:r w:rsidRPr="00903CCC">
        <w:rPr>
          <w:rFonts w:ascii="Times New Roman" w:hAnsi="Times New Roman" w:cs="Times New Roman"/>
          <w:b/>
          <w:bCs/>
          <w:sz w:val="28"/>
          <w:szCs w:val="28"/>
        </w:rPr>
        <w:t xml:space="preserve"> Какие требования предъявляются к судебному решению?</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Требованиям, предъявляемым к судебному решению, посвящена гл. 16 ГПК РФ.</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i/>
          <w:iCs/>
          <w:sz w:val="28"/>
          <w:szCs w:val="28"/>
        </w:rPr>
        <w:t>Основные требования, предъявляемые к судебному решению, - это законность и обоснованность, категоричность, безусловность, полнота, соблюдение норм письменной речи.</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Решение является законным в том случае, когда оно принято при точном соблюдении норм процессуального </w:t>
      </w:r>
      <w:r w:rsidRPr="00903CCC">
        <w:rPr>
          <w:rFonts w:ascii="Times New Roman" w:hAnsi="Times New Roman" w:cs="Times New Roman"/>
          <w:i/>
          <w:iCs/>
          <w:sz w:val="28"/>
          <w:szCs w:val="28"/>
        </w:rPr>
        <w:t>права</w:t>
      </w:r>
      <w:r w:rsidRPr="00903CCC">
        <w:rPr>
          <w:rFonts w:ascii="Times New Roman" w:hAnsi="Times New Roman" w:cs="Times New Roman"/>
          <w:sz w:val="28"/>
          <w:szCs w:val="28"/>
        </w:rPr>
        <w:t> и в полном соответствии с нормами материального </w:t>
      </w:r>
      <w:r w:rsidRPr="00903CCC">
        <w:rPr>
          <w:rFonts w:ascii="Times New Roman" w:hAnsi="Times New Roman" w:cs="Times New Roman"/>
          <w:i/>
          <w:iCs/>
          <w:sz w:val="28"/>
          <w:szCs w:val="28"/>
        </w:rPr>
        <w:t>права</w:t>
      </w:r>
      <w:r w:rsidRPr="00903CCC">
        <w:rPr>
          <w:rFonts w:ascii="Times New Roman" w:hAnsi="Times New Roman" w:cs="Times New Roman"/>
          <w:sz w:val="28"/>
          <w:szCs w:val="28"/>
        </w:rPr>
        <w:t>, которые подлежат применению к данному правоотношению, или основано на применении в необходимых случаях аналогии закона или аналогии </w:t>
      </w:r>
      <w:r w:rsidRPr="00903CCC">
        <w:rPr>
          <w:rFonts w:ascii="Times New Roman" w:hAnsi="Times New Roman" w:cs="Times New Roman"/>
          <w:i/>
          <w:iCs/>
          <w:sz w:val="28"/>
          <w:szCs w:val="28"/>
        </w:rPr>
        <w:t>права</w:t>
      </w:r>
      <w:r w:rsidRPr="00903CCC">
        <w:rPr>
          <w:rFonts w:ascii="Times New Roman" w:hAnsi="Times New Roman" w:cs="Times New Roman"/>
          <w:sz w:val="28"/>
          <w:szCs w:val="28"/>
        </w:rPr>
        <w:t>.</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Если имеются противоречия между нормами процессуального или материального </w:t>
      </w:r>
      <w:r w:rsidRPr="00903CCC">
        <w:rPr>
          <w:rFonts w:ascii="Times New Roman" w:hAnsi="Times New Roman" w:cs="Times New Roman"/>
          <w:i/>
          <w:iCs/>
          <w:sz w:val="28"/>
          <w:szCs w:val="28"/>
        </w:rPr>
        <w:t>права</w:t>
      </w:r>
      <w:r w:rsidRPr="00903CCC">
        <w:rPr>
          <w:rFonts w:ascii="Times New Roman" w:hAnsi="Times New Roman" w:cs="Times New Roman"/>
          <w:sz w:val="28"/>
          <w:szCs w:val="28"/>
        </w:rPr>
        <w:t>, подлежащими применению при рассмотрении и разрешении данного дела, то решение является законным в случае применения судом нормы, имеющей наибольшую юридическую силу.</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При установлении противоречий между нормами внутреннего законодательства и международным соглашением применяются нормы, установленные этими соглашениями, ратифицированными Федеральным Собранием.</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 xml:space="preserve">Для того чтобы решение было законным, оно должно еще быть и обоснованным. </w:t>
      </w:r>
      <w:proofErr w:type="gramStart"/>
      <w:r w:rsidRPr="00903CCC">
        <w:rPr>
          <w:rFonts w:ascii="Times New Roman" w:hAnsi="Times New Roman" w:cs="Times New Roman"/>
          <w:sz w:val="28"/>
          <w:szCs w:val="28"/>
        </w:rPr>
        <w:t>Решение является обоснованным тогда, когда имеющие </w:t>
      </w:r>
      <w:r w:rsidRPr="00903CCC">
        <w:rPr>
          <w:rFonts w:ascii="Times New Roman" w:hAnsi="Times New Roman" w:cs="Times New Roman"/>
          <w:i/>
          <w:iCs/>
          <w:sz w:val="28"/>
          <w:szCs w:val="28"/>
        </w:rPr>
        <w:t>значение</w:t>
      </w:r>
      <w:r w:rsidRPr="00903CCC">
        <w:rPr>
          <w:rFonts w:ascii="Times New Roman" w:hAnsi="Times New Roman" w:cs="Times New Roman"/>
          <w:sz w:val="28"/>
          <w:szCs w:val="28"/>
        </w:rPr>
        <w:t> для дела факты подтверждены исследованными судом доказательствами, удовлетворяющими требованиям закона об их относимости и допустимости, или обстоятельствами, не нуждающимися в доказывании, а также тогда, когда оно содержит исчерпывающие выводы суда, вытекающие из установленных фактов.</w:t>
      </w:r>
      <w:proofErr w:type="gramEnd"/>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Сходным </w:t>
      </w:r>
      <w:r w:rsidRPr="00903CCC">
        <w:rPr>
          <w:rFonts w:ascii="Times New Roman" w:hAnsi="Times New Roman" w:cs="Times New Roman"/>
          <w:i/>
          <w:iCs/>
          <w:sz w:val="28"/>
          <w:szCs w:val="28"/>
        </w:rPr>
        <w:t>по</w:t>
      </w:r>
      <w:r w:rsidRPr="00903CCC">
        <w:rPr>
          <w:rFonts w:ascii="Times New Roman" w:hAnsi="Times New Roman" w:cs="Times New Roman"/>
          <w:sz w:val="28"/>
          <w:szCs w:val="28"/>
        </w:rPr>
        <w:t xml:space="preserve"> содержанию с обоснованностью является требование </w:t>
      </w:r>
      <w:proofErr w:type="spellStart"/>
      <w:r w:rsidRPr="00903CCC">
        <w:rPr>
          <w:rFonts w:ascii="Times New Roman" w:hAnsi="Times New Roman" w:cs="Times New Roman"/>
          <w:sz w:val="28"/>
          <w:szCs w:val="28"/>
        </w:rPr>
        <w:t>мотивированности</w:t>
      </w:r>
      <w:proofErr w:type="spellEnd"/>
      <w:r w:rsidRPr="00903CCC">
        <w:rPr>
          <w:rFonts w:ascii="Times New Roman" w:hAnsi="Times New Roman" w:cs="Times New Roman"/>
          <w:sz w:val="28"/>
          <w:szCs w:val="28"/>
        </w:rPr>
        <w:t>. Оно заключается в том, что суд должен пояснить, почему он приходит к тем или иным выводам, почему одни доказательства учитывает, а к другим относится критически и т. д.</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lastRenderedPageBreak/>
        <w:t xml:space="preserve">Судебное решение должно удовлетворять также требованию полноты, иметь характер </w:t>
      </w:r>
      <w:proofErr w:type="spellStart"/>
      <w:r w:rsidRPr="00903CCC">
        <w:rPr>
          <w:rFonts w:ascii="Times New Roman" w:hAnsi="Times New Roman" w:cs="Times New Roman"/>
          <w:sz w:val="28"/>
          <w:szCs w:val="28"/>
        </w:rPr>
        <w:t>оконченности</w:t>
      </w:r>
      <w:proofErr w:type="spellEnd"/>
      <w:r w:rsidRPr="00903CCC">
        <w:rPr>
          <w:rFonts w:ascii="Times New Roman" w:hAnsi="Times New Roman" w:cs="Times New Roman"/>
          <w:sz w:val="28"/>
          <w:szCs w:val="28"/>
        </w:rPr>
        <w:t>. То есть суд должен разрешить все требования, заявленные истцом, и возражения сторон, которые рассматривались судом.</w:t>
      </w:r>
    </w:p>
    <w:p w:rsid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Требование определенности заключается в том, что судебным решением подтверждается определенное право. Решение не может предоставлять возможность выбора того или иного </w:t>
      </w:r>
      <w:r w:rsidRPr="00903CCC">
        <w:rPr>
          <w:rFonts w:ascii="Times New Roman" w:hAnsi="Times New Roman" w:cs="Times New Roman"/>
          <w:i/>
          <w:iCs/>
          <w:sz w:val="28"/>
          <w:szCs w:val="28"/>
        </w:rPr>
        <w:t>права</w:t>
      </w:r>
      <w:r w:rsidRPr="00903CCC">
        <w:rPr>
          <w:rFonts w:ascii="Times New Roman" w:hAnsi="Times New Roman" w:cs="Times New Roman"/>
          <w:sz w:val="28"/>
          <w:szCs w:val="28"/>
        </w:rPr>
        <w:t> и порядка его осуществления.</w:t>
      </w:r>
    </w:p>
    <w:p w:rsidR="00257FD8" w:rsidRDefault="00257FD8" w:rsidP="00903CCC">
      <w:pPr>
        <w:widowControl w:val="0"/>
        <w:spacing w:after="0" w:line="360" w:lineRule="auto"/>
        <w:ind w:firstLine="709"/>
        <w:jc w:val="both"/>
        <w:rPr>
          <w:rFonts w:ascii="Times New Roman" w:hAnsi="Times New Roman" w:cs="Times New Roman"/>
          <w:sz w:val="28"/>
          <w:szCs w:val="28"/>
        </w:rPr>
      </w:pPr>
    </w:p>
    <w:p w:rsidR="00257FD8" w:rsidRDefault="00257FD8" w:rsidP="00903CCC">
      <w:pPr>
        <w:widowControl w:val="0"/>
        <w:spacing w:after="0" w:line="360" w:lineRule="auto"/>
        <w:ind w:firstLine="709"/>
        <w:jc w:val="both"/>
        <w:rPr>
          <w:rFonts w:ascii="Times New Roman" w:hAnsi="Times New Roman" w:cs="Times New Roman"/>
          <w:sz w:val="28"/>
          <w:szCs w:val="28"/>
        </w:rPr>
      </w:pPr>
    </w:p>
    <w:p w:rsidR="00257FD8" w:rsidRDefault="00257FD8" w:rsidP="00903CCC">
      <w:pPr>
        <w:widowControl w:val="0"/>
        <w:spacing w:after="0" w:line="360" w:lineRule="auto"/>
        <w:ind w:firstLine="709"/>
        <w:jc w:val="both"/>
        <w:rPr>
          <w:rFonts w:ascii="Times New Roman" w:hAnsi="Times New Roman" w:cs="Times New Roman"/>
          <w:sz w:val="28"/>
          <w:szCs w:val="28"/>
        </w:rPr>
      </w:pPr>
    </w:p>
    <w:p w:rsidR="00257FD8" w:rsidRDefault="00257FD8" w:rsidP="00903CCC">
      <w:pPr>
        <w:widowControl w:val="0"/>
        <w:spacing w:after="0" w:line="360" w:lineRule="auto"/>
        <w:ind w:firstLine="709"/>
        <w:jc w:val="both"/>
        <w:rPr>
          <w:rFonts w:ascii="Times New Roman" w:hAnsi="Times New Roman" w:cs="Times New Roman"/>
          <w:sz w:val="28"/>
          <w:szCs w:val="28"/>
        </w:rPr>
      </w:pPr>
    </w:p>
    <w:p w:rsidR="00257FD8" w:rsidRDefault="00257FD8" w:rsidP="00903CCC">
      <w:pPr>
        <w:widowControl w:val="0"/>
        <w:spacing w:after="0" w:line="360" w:lineRule="auto"/>
        <w:ind w:firstLine="709"/>
        <w:jc w:val="both"/>
        <w:rPr>
          <w:rFonts w:ascii="Times New Roman" w:hAnsi="Times New Roman" w:cs="Times New Roman"/>
          <w:sz w:val="28"/>
          <w:szCs w:val="28"/>
        </w:rPr>
      </w:pPr>
    </w:p>
    <w:p w:rsidR="00257FD8" w:rsidRDefault="00257FD8" w:rsidP="00903CCC">
      <w:pPr>
        <w:widowControl w:val="0"/>
        <w:spacing w:after="0" w:line="360" w:lineRule="auto"/>
        <w:ind w:firstLine="709"/>
        <w:jc w:val="both"/>
        <w:rPr>
          <w:rFonts w:ascii="Times New Roman" w:hAnsi="Times New Roman" w:cs="Times New Roman"/>
          <w:sz w:val="28"/>
          <w:szCs w:val="28"/>
        </w:rPr>
      </w:pPr>
    </w:p>
    <w:p w:rsidR="00257FD8" w:rsidRDefault="00257FD8" w:rsidP="00903CCC">
      <w:pPr>
        <w:widowControl w:val="0"/>
        <w:spacing w:after="0" w:line="360" w:lineRule="auto"/>
        <w:ind w:firstLine="709"/>
        <w:jc w:val="both"/>
        <w:rPr>
          <w:rFonts w:ascii="Times New Roman" w:hAnsi="Times New Roman" w:cs="Times New Roman"/>
          <w:sz w:val="28"/>
          <w:szCs w:val="28"/>
        </w:rPr>
      </w:pPr>
    </w:p>
    <w:p w:rsidR="00257FD8" w:rsidRDefault="00257FD8" w:rsidP="00903CCC">
      <w:pPr>
        <w:widowControl w:val="0"/>
        <w:spacing w:after="0" w:line="360" w:lineRule="auto"/>
        <w:ind w:firstLine="709"/>
        <w:jc w:val="both"/>
        <w:rPr>
          <w:rFonts w:ascii="Times New Roman" w:hAnsi="Times New Roman" w:cs="Times New Roman"/>
          <w:sz w:val="28"/>
          <w:szCs w:val="28"/>
        </w:rPr>
      </w:pPr>
    </w:p>
    <w:p w:rsidR="00257FD8" w:rsidRDefault="00257FD8" w:rsidP="00903CCC">
      <w:pPr>
        <w:widowControl w:val="0"/>
        <w:spacing w:after="0" w:line="360" w:lineRule="auto"/>
        <w:ind w:firstLine="709"/>
        <w:jc w:val="both"/>
        <w:rPr>
          <w:rFonts w:ascii="Times New Roman" w:hAnsi="Times New Roman" w:cs="Times New Roman"/>
          <w:sz w:val="28"/>
          <w:szCs w:val="28"/>
        </w:rPr>
      </w:pPr>
    </w:p>
    <w:p w:rsidR="00257FD8" w:rsidRDefault="00257FD8" w:rsidP="00903CCC">
      <w:pPr>
        <w:widowControl w:val="0"/>
        <w:spacing w:after="0" w:line="360" w:lineRule="auto"/>
        <w:ind w:firstLine="709"/>
        <w:jc w:val="both"/>
        <w:rPr>
          <w:rFonts w:ascii="Times New Roman" w:hAnsi="Times New Roman" w:cs="Times New Roman"/>
          <w:sz w:val="28"/>
          <w:szCs w:val="28"/>
        </w:rPr>
      </w:pPr>
    </w:p>
    <w:p w:rsidR="00257FD8" w:rsidRDefault="00257FD8" w:rsidP="00903CCC">
      <w:pPr>
        <w:widowControl w:val="0"/>
        <w:spacing w:after="0" w:line="360" w:lineRule="auto"/>
        <w:ind w:firstLine="709"/>
        <w:jc w:val="both"/>
        <w:rPr>
          <w:rFonts w:ascii="Times New Roman" w:hAnsi="Times New Roman" w:cs="Times New Roman"/>
          <w:sz w:val="28"/>
          <w:szCs w:val="28"/>
        </w:rPr>
      </w:pPr>
    </w:p>
    <w:p w:rsidR="00257FD8" w:rsidRDefault="00257FD8" w:rsidP="00903CCC">
      <w:pPr>
        <w:widowControl w:val="0"/>
        <w:spacing w:after="0" w:line="360" w:lineRule="auto"/>
        <w:ind w:firstLine="709"/>
        <w:jc w:val="both"/>
        <w:rPr>
          <w:rFonts w:ascii="Times New Roman" w:hAnsi="Times New Roman" w:cs="Times New Roman"/>
          <w:sz w:val="28"/>
          <w:szCs w:val="28"/>
        </w:rPr>
      </w:pPr>
    </w:p>
    <w:p w:rsidR="00257FD8" w:rsidRDefault="00257FD8" w:rsidP="00903CCC">
      <w:pPr>
        <w:widowControl w:val="0"/>
        <w:spacing w:after="0" w:line="360" w:lineRule="auto"/>
        <w:ind w:firstLine="709"/>
        <w:jc w:val="both"/>
        <w:rPr>
          <w:rFonts w:ascii="Times New Roman" w:hAnsi="Times New Roman" w:cs="Times New Roman"/>
          <w:sz w:val="28"/>
          <w:szCs w:val="28"/>
        </w:rPr>
      </w:pPr>
    </w:p>
    <w:p w:rsidR="00257FD8" w:rsidRDefault="00257FD8" w:rsidP="00903CCC">
      <w:pPr>
        <w:widowControl w:val="0"/>
        <w:spacing w:after="0" w:line="360" w:lineRule="auto"/>
        <w:ind w:firstLine="709"/>
        <w:jc w:val="both"/>
        <w:rPr>
          <w:rFonts w:ascii="Times New Roman" w:hAnsi="Times New Roman" w:cs="Times New Roman"/>
          <w:sz w:val="28"/>
          <w:szCs w:val="28"/>
        </w:rPr>
      </w:pPr>
    </w:p>
    <w:p w:rsidR="00257FD8" w:rsidRDefault="00257FD8" w:rsidP="00903CCC">
      <w:pPr>
        <w:widowControl w:val="0"/>
        <w:spacing w:after="0" w:line="360" w:lineRule="auto"/>
        <w:ind w:firstLine="709"/>
        <w:jc w:val="both"/>
        <w:rPr>
          <w:rFonts w:ascii="Times New Roman" w:hAnsi="Times New Roman" w:cs="Times New Roman"/>
          <w:sz w:val="28"/>
          <w:szCs w:val="28"/>
        </w:rPr>
      </w:pPr>
    </w:p>
    <w:p w:rsidR="00257FD8" w:rsidRDefault="00257FD8" w:rsidP="00903CCC">
      <w:pPr>
        <w:widowControl w:val="0"/>
        <w:spacing w:after="0" w:line="360" w:lineRule="auto"/>
        <w:ind w:firstLine="709"/>
        <w:jc w:val="both"/>
        <w:rPr>
          <w:rFonts w:ascii="Times New Roman" w:hAnsi="Times New Roman" w:cs="Times New Roman"/>
          <w:sz w:val="28"/>
          <w:szCs w:val="28"/>
        </w:rPr>
      </w:pPr>
    </w:p>
    <w:p w:rsidR="00257FD8" w:rsidRDefault="00257FD8" w:rsidP="00903CCC">
      <w:pPr>
        <w:widowControl w:val="0"/>
        <w:spacing w:after="0" w:line="360" w:lineRule="auto"/>
        <w:ind w:firstLine="709"/>
        <w:jc w:val="both"/>
        <w:rPr>
          <w:rFonts w:ascii="Times New Roman" w:hAnsi="Times New Roman" w:cs="Times New Roman"/>
          <w:sz w:val="28"/>
          <w:szCs w:val="28"/>
        </w:rPr>
      </w:pPr>
    </w:p>
    <w:p w:rsidR="00257FD8" w:rsidRDefault="00257FD8" w:rsidP="00903CCC">
      <w:pPr>
        <w:widowControl w:val="0"/>
        <w:spacing w:after="0" w:line="360" w:lineRule="auto"/>
        <w:ind w:firstLine="709"/>
        <w:jc w:val="both"/>
        <w:rPr>
          <w:rFonts w:ascii="Times New Roman" w:hAnsi="Times New Roman" w:cs="Times New Roman"/>
          <w:sz w:val="28"/>
          <w:szCs w:val="28"/>
        </w:rPr>
      </w:pPr>
    </w:p>
    <w:p w:rsidR="00257FD8" w:rsidRDefault="00257FD8" w:rsidP="00903CCC">
      <w:pPr>
        <w:widowControl w:val="0"/>
        <w:spacing w:after="0" w:line="360" w:lineRule="auto"/>
        <w:ind w:firstLine="709"/>
        <w:jc w:val="both"/>
        <w:rPr>
          <w:rFonts w:ascii="Times New Roman" w:hAnsi="Times New Roman" w:cs="Times New Roman"/>
          <w:sz w:val="28"/>
          <w:szCs w:val="28"/>
        </w:rPr>
      </w:pPr>
    </w:p>
    <w:p w:rsidR="00257FD8" w:rsidRDefault="00257FD8" w:rsidP="00903CCC">
      <w:pPr>
        <w:widowControl w:val="0"/>
        <w:spacing w:after="0" w:line="360" w:lineRule="auto"/>
        <w:ind w:firstLine="709"/>
        <w:jc w:val="both"/>
        <w:rPr>
          <w:rFonts w:ascii="Times New Roman" w:hAnsi="Times New Roman" w:cs="Times New Roman"/>
          <w:sz w:val="28"/>
          <w:szCs w:val="28"/>
        </w:rPr>
      </w:pPr>
    </w:p>
    <w:p w:rsidR="00257FD8" w:rsidRDefault="00257FD8" w:rsidP="00903CCC">
      <w:pPr>
        <w:widowControl w:val="0"/>
        <w:spacing w:after="0" w:line="360" w:lineRule="auto"/>
        <w:ind w:firstLine="709"/>
        <w:jc w:val="both"/>
        <w:rPr>
          <w:rFonts w:ascii="Times New Roman" w:hAnsi="Times New Roman" w:cs="Times New Roman"/>
          <w:sz w:val="28"/>
          <w:szCs w:val="28"/>
        </w:rPr>
      </w:pPr>
    </w:p>
    <w:p w:rsidR="00257FD8" w:rsidRDefault="00257FD8" w:rsidP="00903CCC">
      <w:pPr>
        <w:widowControl w:val="0"/>
        <w:spacing w:after="0" w:line="360" w:lineRule="auto"/>
        <w:ind w:firstLine="709"/>
        <w:jc w:val="both"/>
        <w:rPr>
          <w:rFonts w:ascii="Times New Roman" w:hAnsi="Times New Roman" w:cs="Times New Roman"/>
          <w:sz w:val="28"/>
          <w:szCs w:val="28"/>
        </w:rPr>
      </w:pPr>
    </w:p>
    <w:p w:rsidR="00257FD8" w:rsidRDefault="00257FD8" w:rsidP="00903CCC">
      <w:pPr>
        <w:widowControl w:val="0"/>
        <w:spacing w:after="0" w:line="360" w:lineRule="auto"/>
        <w:ind w:firstLine="709"/>
        <w:jc w:val="both"/>
        <w:rPr>
          <w:rFonts w:ascii="Times New Roman" w:hAnsi="Times New Roman" w:cs="Times New Roman"/>
          <w:sz w:val="28"/>
          <w:szCs w:val="28"/>
        </w:rPr>
      </w:pPr>
    </w:p>
    <w:p w:rsidR="00257FD8" w:rsidRDefault="00257FD8" w:rsidP="00903CCC">
      <w:pPr>
        <w:widowControl w:val="0"/>
        <w:spacing w:after="0" w:line="360" w:lineRule="auto"/>
        <w:ind w:firstLine="709"/>
        <w:jc w:val="both"/>
        <w:rPr>
          <w:rFonts w:ascii="Times New Roman" w:hAnsi="Times New Roman" w:cs="Times New Roman"/>
          <w:sz w:val="28"/>
          <w:szCs w:val="28"/>
        </w:rPr>
      </w:pPr>
    </w:p>
    <w:p w:rsidR="00257FD8" w:rsidRDefault="00257FD8" w:rsidP="00903CCC">
      <w:pPr>
        <w:widowControl w:val="0"/>
        <w:spacing w:after="0" w:line="360" w:lineRule="auto"/>
        <w:ind w:firstLine="709"/>
        <w:jc w:val="both"/>
        <w:rPr>
          <w:rFonts w:ascii="Times New Roman" w:hAnsi="Times New Roman" w:cs="Times New Roman"/>
          <w:sz w:val="28"/>
          <w:szCs w:val="28"/>
        </w:rPr>
      </w:pPr>
    </w:p>
    <w:p w:rsidR="00257FD8" w:rsidRDefault="00257FD8" w:rsidP="00903CCC">
      <w:pPr>
        <w:widowControl w:val="0"/>
        <w:spacing w:after="0" w:line="360" w:lineRule="auto"/>
        <w:ind w:firstLine="709"/>
        <w:jc w:val="both"/>
        <w:rPr>
          <w:rFonts w:ascii="Times New Roman" w:hAnsi="Times New Roman" w:cs="Times New Roman"/>
          <w:sz w:val="28"/>
          <w:szCs w:val="28"/>
        </w:rPr>
      </w:pPr>
    </w:p>
    <w:p w:rsidR="00257FD8" w:rsidRDefault="00257FD8" w:rsidP="00903CCC">
      <w:pPr>
        <w:widowControl w:val="0"/>
        <w:spacing w:after="0" w:line="360" w:lineRule="auto"/>
        <w:ind w:firstLine="709"/>
        <w:jc w:val="both"/>
        <w:rPr>
          <w:rFonts w:ascii="Times New Roman" w:hAnsi="Times New Roman" w:cs="Times New Roman"/>
          <w:sz w:val="28"/>
          <w:szCs w:val="28"/>
        </w:rPr>
      </w:pPr>
    </w:p>
    <w:p w:rsidR="00257FD8" w:rsidRDefault="00257FD8" w:rsidP="00903CCC">
      <w:pPr>
        <w:widowControl w:val="0"/>
        <w:spacing w:after="0" w:line="360" w:lineRule="auto"/>
        <w:ind w:firstLine="709"/>
        <w:jc w:val="both"/>
        <w:rPr>
          <w:rFonts w:ascii="Times New Roman" w:hAnsi="Times New Roman" w:cs="Times New Roman"/>
          <w:sz w:val="28"/>
          <w:szCs w:val="28"/>
        </w:rPr>
      </w:pPr>
    </w:p>
    <w:p w:rsidR="00257FD8" w:rsidRPr="00903CCC" w:rsidRDefault="00257FD8" w:rsidP="00903CCC">
      <w:pPr>
        <w:widowControl w:val="0"/>
        <w:spacing w:after="0" w:line="360" w:lineRule="auto"/>
        <w:ind w:firstLine="709"/>
        <w:jc w:val="both"/>
        <w:rPr>
          <w:rFonts w:ascii="Times New Roman" w:hAnsi="Times New Roman" w:cs="Times New Roman"/>
          <w:sz w:val="28"/>
          <w:szCs w:val="28"/>
        </w:rPr>
      </w:pPr>
    </w:p>
    <w:p w:rsidR="00903CCC" w:rsidRPr="00257FD8" w:rsidRDefault="00257FD8" w:rsidP="008D007E">
      <w:pPr>
        <w:pStyle w:val="a7"/>
        <w:widowControl w:val="0"/>
        <w:numPr>
          <w:ilvl w:val="0"/>
          <w:numId w:val="29"/>
        </w:numPr>
        <w:spacing w:after="0" w:line="360" w:lineRule="auto"/>
        <w:jc w:val="center"/>
        <w:rPr>
          <w:rFonts w:ascii="Times New Roman" w:hAnsi="Times New Roman" w:cs="Times New Roman"/>
          <w:b/>
          <w:bCs/>
          <w:sz w:val="32"/>
          <w:szCs w:val="32"/>
        </w:rPr>
      </w:pPr>
      <w:r w:rsidRPr="00257FD8">
        <w:rPr>
          <w:rFonts w:ascii="Times New Roman" w:hAnsi="Times New Roman" w:cs="Times New Roman"/>
          <w:b/>
          <w:bCs/>
          <w:sz w:val="32"/>
          <w:szCs w:val="32"/>
        </w:rPr>
        <w:t>Приостановление производства по делу</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i/>
          <w:iCs/>
          <w:sz w:val="28"/>
          <w:szCs w:val="28"/>
        </w:rPr>
        <w:t>Приостановление производства по делу</w:t>
      </w:r>
      <w:r w:rsidRPr="00903CCC">
        <w:rPr>
          <w:rFonts w:ascii="Times New Roman" w:hAnsi="Times New Roman" w:cs="Times New Roman"/>
          <w:sz w:val="28"/>
          <w:szCs w:val="28"/>
        </w:rPr>
        <w:t> - временное прекращение разрешения судом гражданского дела по не зависящим от участников гражданского процесса причинам.</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 xml:space="preserve">Приостановление производства по делу вызвано возникновением условий, делающих рассмотрение дела невозможным, в </w:t>
      </w:r>
      <w:proofErr w:type="gramStart"/>
      <w:r w:rsidRPr="00903CCC">
        <w:rPr>
          <w:rFonts w:ascii="Times New Roman" w:hAnsi="Times New Roman" w:cs="Times New Roman"/>
          <w:sz w:val="28"/>
          <w:szCs w:val="28"/>
        </w:rPr>
        <w:t>связи</w:t>
      </w:r>
      <w:proofErr w:type="gramEnd"/>
      <w:r w:rsidRPr="00903CCC">
        <w:rPr>
          <w:rFonts w:ascii="Times New Roman" w:hAnsi="Times New Roman" w:cs="Times New Roman"/>
          <w:sz w:val="28"/>
          <w:szCs w:val="28"/>
        </w:rPr>
        <w:t xml:space="preserve"> с чем прекращается совершение любых процессуальных действий. Для возобновления производства суд выносит соответствующее </w:t>
      </w:r>
      <w:r w:rsidRPr="00903CCC">
        <w:rPr>
          <w:rFonts w:ascii="Times New Roman" w:hAnsi="Times New Roman" w:cs="Times New Roman"/>
          <w:i/>
          <w:iCs/>
          <w:sz w:val="28"/>
          <w:szCs w:val="28"/>
        </w:rPr>
        <w:t>определение</w:t>
      </w:r>
      <w:r w:rsidRPr="00903CCC">
        <w:rPr>
          <w:rFonts w:ascii="Times New Roman" w:hAnsi="Times New Roman" w:cs="Times New Roman"/>
          <w:sz w:val="28"/>
          <w:szCs w:val="28"/>
        </w:rPr>
        <w:t>.</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ГПК предусматривает как право, так и обязанность суда приостанавливать производство по делу, что обусловливает выделение двух видов приостановления производства по делу: обязательного и факультативного. Согласно ст. 215 ГПК РФ суд обязан приостановить производство по делу в случае:</w:t>
      </w:r>
    </w:p>
    <w:p w:rsidR="00903CCC" w:rsidRPr="00903CCC" w:rsidRDefault="00903CCC" w:rsidP="008D007E">
      <w:pPr>
        <w:widowControl w:val="0"/>
        <w:numPr>
          <w:ilvl w:val="0"/>
          <w:numId w:val="30"/>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смерти гражданина, если спорное правоотношение допускает правопреемство, или реорганизации юридического лица, которые являются сторонами в деле или третьими лицами с самостоятельными требованиями;</w:t>
      </w:r>
    </w:p>
    <w:p w:rsidR="00903CCC" w:rsidRPr="00903CCC" w:rsidRDefault="00903CCC" w:rsidP="008D007E">
      <w:pPr>
        <w:widowControl w:val="0"/>
        <w:numPr>
          <w:ilvl w:val="0"/>
          <w:numId w:val="30"/>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признания стороны недееспособной или отсутствия законного представителя у лица, признанного недееспособным;</w:t>
      </w:r>
    </w:p>
    <w:p w:rsidR="00903CCC" w:rsidRPr="00903CCC" w:rsidRDefault="00903CCC" w:rsidP="008D007E">
      <w:pPr>
        <w:widowControl w:val="0"/>
        <w:numPr>
          <w:ilvl w:val="0"/>
          <w:numId w:val="30"/>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участия ответчика в боевых действиях, выполнения задач в условиях чрезвычайного или военного положения, а также в условиях военных конфликтов или просьбы истца, участвующего в боевых действиях либо в выполнении задач в условиях чрезвычайного или военного положения, а также в условиях военных конфликтов;</w:t>
      </w:r>
    </w:p>
    <w:p w:rsidR="00903CCC" w:rsidRPr="00903CCC" w:rsidRDefault="00903CCC" w:rsidP="008D007E">
      <w:pPr>
        <w:widowControl w:val="0"/>
        <w:numPr>
          <w:ilvl w:val="0"/>
          <w:numId w:val="30"/>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невозможности рассмотрения данного дела до разрешения другого дела, рассматриваемого в гражданском, административном или уголовном производстве;</w:t>
      </w:r>
    </w:p>
    <w:p w:rsidR="00903CCC" w:rsidRPr="00903CCC" w:rsidRDefault="00903CCC" w:rsidP="008D007E">
      <w:pPr>
        <w:widowControl w:val="0"/>
        <w:numPr>
          <w:ilvl w:val="0"/>
          <w:numId w:val="30"/>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обращения суда в Конституционный Суд Российской Федерации с запросом о соответствии закона, подлежащего применению, Конституции Российской Федерации.</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 xml:space="preserve">Согласно ст. 216 ГПК РФ суд может по заявлению лиц, участвующих в деле, </w:t>
      </w:r>
      <w:r w:rsidRPr="00903CCC">
        <w:rPr>
          <w:rFonts w:ascii="Times New Roman" w:hAnsi="Times New Roman" w:cs="Times New Roman"/>
          <w:sz w:val="28"/>
          <w:szCs w:val="28"/>
        </w:rPr>
        <w:lastRenderedPageBreak/>
        <w:t>или по своей инициативе приостановить производство по делу в случае:</w:t>
      </w:r>
    </w:p>
    <w:p w:rsidR="00903CCC" w:rsidRPr="00903CCC" w:rsidRDefault="00903CCC" w:rsidP="008D007E">
      <w:pPr>
        <w:widowControl w:val="0"/>
        <w:numPr>
          <w:ilvl w:val="0"/>
          <w:numId w:val="31"/>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нахождения стороны в лечебном учреждении;</w:t>
      </w:r>
    </w:p>
    <w:p w:rsidR="00903CCC" w:rsidRPr="00903CCC" w:rsidRDefault="00903CCC" w:rsidP="008D007E">
      <w:pPr>
        <w:widowControl w:val="0"/>
        <w:numPr>
          <w:ilvl w:val="0"/>
          <w:numId w:val="31"/>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розыска ответчика;</w:t>
      </w:r>
    </w:p>
    <w:p w:rsidR="00903CCC" w:rsidRPr="00903CCC" w:rsidRDefault="00903CCC" w:rsidP="008D007E">
      <w:pPr>
        <w:widowControl w:val="0"/>
        <w:numPr>
          <w:ilvl w:val="0"/>
          <w:numId w:val="31"/>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назначения судом экспертизы;</w:t>
      </w:r>
    </w:p>
    <w:p w:rsidR="00903CCC" w:rsidRPr="00903CCC" w:rsidRDefault="00903CCC" w:rsidP="008D007E">
      <w:pPr>
        <w:widowControl w:val="0"/>
        <w:numPr>
          <w:ilvl w:val="0"/>
          <w:numId w:val="31"/>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назначения органом опеки и попечительства обследования условий жизни усыновителей по делу об усыновлении (удочерении) и другим делам, затрагивающим права и законные интересы детей;</w:t>
      </w:r>
    </w:p>
    <w:p w:rsidR="00903CCC" w:rsidRPr="00903CCC" w:rsidRDefault="00903CCC" w:rsidP="008D007E">
      <w:pPr>
        <w:widowControl w:val="0"/>
        <w:numPr>
          <w:ilvl w:val="0"/>
          <w:numId w:val="31"/>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направления судом судебного поручения в соответствии со ст. 62 ГПК РФ.</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В ст. 217 ГПК РФ установлены сроки, на которые приостанавливается производство в обязательном порядке, относительно же факультативного приостановления производства по делу ГПК специальных сроков не предусматривает, оставляя разрешение этого вопроса на усмотрение суда. В этих случаях производство по делу возобновляется после устранения обстоятельств, препятствующих движению дела и послуживших причиной для его приостановления.</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i/>
          <w:iCs/>
          <w:sz w:val="28"/>
          <w:szCs w:val="28"/>
        </w:rPr>
        <w:t>Возобновление производства</w:t>
      </w:r>
      <w:r w:rsidRPr="00903CCC">
        <w:rPr>
          <w:rFonts w:ascii="Times New Roman" w:hAnsi="Times New Roman" w:cs="Times New Roman"/>
          <w:sz w:val="28"/>
          <w:szCs w:val="28"/>
        </w:rPr>
        <w:t> по делу осуществляется либо по заявлению лиц, участвующих в деле, либо по инициативе суда. Для этого суд выносит </w:t>
      </w:r>
      <w:r w:rsidRPr="00903CCC">
        <w:rPr>
          <w:rFonts w:ascii="Times New Roman" w:hAnsi="Times New Roman" w:cs="Times New Roman"/>
          <w:i/>
          <w:iCs/>
          <w:sz w:val="28"/>
          <w:szCs w:val="28"/>
        </w:rPr>
        <w:t>определение</w:t>
      </w:r>
      <w:r w:rsidRPr="00903CCC">
        <w:rPr>
          <w:rFonts w:ascii="Times New Roman" w:hAnsi="Times New Roman" w:cs="Times New Roman"/>
          <w:sz w:val="28"/>
          <w:szCs w:val="28"/>
        </w:rPr>
        <w:t> о возобновлении производства по делу и извещает об этом лиц, участвующих в деле.</w:t>
      </w:r>
    </w:p>
    <w:p w:rsidR="00257FD8" w:rsidRDefault="00257FD8" w:rsidP="00257FD8">
      <w:pPr>
        <w:widowControl w:val="0"/>
        <w:spacing w:after="0" w:line="360" w:lineRule="auto"/>
        <w:ind w:firstLine="709"/>
        <w:jc w:val="center"/>
        <w:rPr>
          <w:rFonts w:ascii="Times New Roman" w:hAnsi="Times New Roman" w:cs="Times New Roman"/>
          <w:b/>
          <w:bCs/>
          <w:sz w:val="28"/>
          <w:szCs w:val="28"/>
        </w:rPr>
      </w:pPr>
    </w:p>
    <w:p w:rsidR="00257FD8" w:rsidRDefault="00257FD8" w:rsidP="00257FD8">
      <w:pPr>
        <w:widowControl w:val="0"/>
        <w:spacing w:after="0" w:line="360" w:lineRule="auto"/>
        <w:ind w:firstLine="709"/>
        <w:jc w:val="center"/>
        <w:rPr>
          <w:rFonts w:ascii="Times New Roman" w:hAnsi="Times New Roman" w:cs="Times New Roman"/>
          <w:b/>
          <w:bCs/>
          <w:sz w:val="28"/>
          <w:szCs w:val="28"/>
        </w:rPr>
      </w:pPr>
    </w:p>
    <w:p w:rsidR="00257FD8" w:rsidRDefault="00257FD8" w:rsidP="00257FD8">
      <w:pPr>
        <w:widowControl w:val="0"/>
        <w:spacing w:after="0" w:line="360" w:lineRule="auto"/>
        <w:ind w:firstLine="709"/>
        <w:jc w:val="center"/>
        <w:rPr>
          <w:rFonts w:ascii="Times New Roman" w:hAnsi="Times New Roman" w:cs="Times New Roman"/>
          <w:b/>
          <w:bCs/>
          <w:sz w:val="28"/>
          <w:szCs w:val="28"/>
        </w:rPr>
      </w:pPr>
    </w:p>
    <w:p w:rsidR="00257FD8" w:rsidRDefault="00257FD8" w:rsidP="00257FD8">
      <w:pPr>
        <w:widowControl w:val="0"/>
        <w:spacing w:after="0" w:line="360" w:lineRule="auto"/>
        <w:ind w:firstLine="709"/>
        <w:jc w:val="center"/>
        <w:rPr>
          <w:rFonts w:ascii="Times New Roman" w:hAnsi="Times New Roman" w:cs="Times New Roman"/>
          <w:b/>
          <w:bCs/>
          <w:sz w:val="28"/>
          <w:szCs w:val="28"/>
        </w:rPr>
      </w:pPr>
    </w:p>
    <w:p w:rsidR="00257FD8" w:rsidRDefault="00257FD8" w:rsidP="00257FD8">
      <w:pPr>
        <w:widowControl w:val="0"/>
        <w:spacing w:after="0" w:line="360" w:lineRule="auto"/>
        <w:ind w:firstLine="709"/>
        <w:jc w:val="center"/>
        <w:rPr>
          <w:rFonts w:ascii="Times New Roman" w:hAnsi="Times New Roman" w:cs="Times New Roman"/>
          <w:b/>
          <w:bCs/>
          <w:sz w:val="28"/>
          <w:szCs w:val="28"/>
        </w:rPr>
      </w:pPr>
    </w:p>
    <w:p w:rsidR="00257FD8" w:rsidRDefault="00257FD8" w:rsidP="00257FD8">
      <w:pPr>
        <w:widowControl w:val="0"/>
        <w:spacing w:after="0" w:line="360" w:lineRule="auto"/>
        <w:ind w:firstLine="709"/>
        <w:jc w:val="center"/>
        <w:rPr>
          <w:rFonts w:ascii="Times New Roman" w:hAnsi="Times New Roman" w:cs="Times New Roman"/>
          <w:b/>
          <w:bCs/>
          <w:sz w:val="28"/>
          <w:szCs w:val="28"/>
        </w:rPr>
      </w:pPr>
    </w:p>
    <w:p w:rsidR="00257FD8" w:rsidRDefault="00257FD8" w:rsidP="00257FD8">
      <w:pPr>
        <w:widowControl w:val="0"/>
        <w:spacing w:after="0" w:line="360" w:lineRule="auto"/>
        <w:ind w:firstLine="709"/>
        <w:jc w:val="center"/>
        <w:rPr>
          <w:rFonts w:ascii="Times New Roman" w:hAnsi="Times New Roman" w:cs="Times New Roman"/>
          <w:b/>
          <w:bCs/>
          <w:sz w:val="28"/>
          <w:szCs w:val="28"/>
        </w:rPr>
      </w:pPr>
    </w:p>
    <w:p w:rsidR="00257FD8" w:rsidRDefault="00257FD8" w:rsidP="00257FD8">
      <w:pPr>
        <w:widowControl w:val="0"/>
        <w:spacing w:after="0" w:line="360" w:lineRule="auto"/>
        <w:ind w:firstLine="709"/>
        <w:jc w:val="center"/>
        <w:rPr>
          <w:rFonts w:ascii="Times New Roman" w:hAnsi="Times New Roman" w:cs="Times New Roman"/>
          <w:b/>
          <w:bCs/>
          <w:sz w:val="28"/>
          <w:szCs w:val="28"/>
        </w:rPr>
      </w:pPr>
    </w:p>
    <w:p w:rsidR="00257FD8" w:rsidRDefault="00257FD8" w:rsidP="00257FD8">
      <w:pPr>
        <w:widowControl w:val="0"/>
        <w:spacing w:after="0" w:line="360" w:lineRule="auto"/>
        <w:ind w:firstLine="709"/>
        <w:jc w:val="center"/>
        <w:rPr>
          <w:rFonts w:ascii="Times New Roman" w:hAnsi="Times New Roman" w:cs="Times New Roman"/>
          <w:b/>
          <w:bCs/>
          <w:sz w:val="28"/>
          <w:szCs w:val="28"/>
        </w:rPr>
      </w:pPr>
    </w:p>
    <w:p w:rsidR="00257FD8" w:rsidRDefault="00257FD8" w:rsidP="00257FD8">
      <w:pPr>
        <w:widowControl w:val="0"/>
        <w:spacing w:after="0" w:line="360" w:lineRule="auto"/>
        <w:ind w:firstLine="709"/>
        <w:jc w:val="center"/>
        <w:rPr>
          <w:rFonts w:ascii="Times New Roman" w:hAnsi="Times New Roman" w:cs="Times New Roman"/>
          <w:b/>
          <w:bCs/>
          <w:sz w:val="28"/>
          <w:szCs w:val="28"/>
        </w:rPr>
      </w:pPr>
    </w:p>
    <w:p w:rsidR="00257FD8" w:rsidRDefault="00257FD8" w:rsidP="00257FD8">
      <w:pPr>
        <w:widowControl w:val="0"/>
        <w:spacing w:after="0" w:line="360" w:lineRule="auto"/>
        <w:ind w:firstLine="709"/>
        <w:jc w:val="center"/>
        <w:rPr>
          <w:rFonts w:ascii="Times New Roman" w:hAnsi="Times New Roman" w:cs="Times New Roman"/>
          <w:b/>
          <w:bCs/>
          <w:sz w:val="28"/>
          <w:szCs w:val="28"/>
        </w:rPr>
      </w:pPr>
    </w:p>
    <w:p w:rsidR="00257FD8" w:rsidRDefault="00257FD8" w:rsidP="00257FD8">
      <w:pPr>
        <w:widowControl w:val="0"/>
        <w:spacing w:after="0" w:line="360" w:lineRule="auto"/>
        <w:ind w:firstLine="709"/>
        <w:jc w:val="center"/>
        <w:rPr>
          <w:rFonts w:ascii="Times New Roman" w:hAnsi="Times New Roman" w:cs="Times New Roman"/>
          <w:b/>
          <w:bCs/>
          <w:sz w:val="28"/>
          <w:szCs w:val="28"/>
        </w:rPr>
      </w:pPr>
    </w:p>
    <w:p w:rsidR="00257FD8" w:rsidRDefault="00257FD8" w:rsidP="00257FD8">
      <w:pPr>
        <w:widowControl w:val="0"/>
        <w:spacing w:after="0" w:line="360" w:lineRule="auto"/>
        <w:ind w:firstLine="709"/>
        <w:jc w:val="center"/>
        <w:rPr>
          <w:rFonts w:ascii="Times New Roman" w:hAnsi="Times New Roman" w:cs="Times New Roman"/>
          <w:b/>
          <w:bCs/>
          <w:sz w:val="28"/>
          <w:szCs w:val="28"/>
        </w:rPr>
      </w:pPr>
    </w:p>
    <w:p w:rsidR="00257FD8" w:rsidRDefault="00257FD8" w:rsidP="00257FD8">
      <w:pPr>
        <w:widowControl w:val="0"/>
        <w:spacing w:after="0" w:line="360" w:lineRule="auto"/>
        <w:ind w:firstLine="709"/>
        <w:jc w:val="center"/>
        <w:rPr>
          <w:rFonts w:ascii="Times New Roman" w:hAnsi="Times New Roman" w:cs="Times New Roman"/>
          <w:b/>
          <w:bCs/>
          <w:sz w:val="28"/>
          <w:szCs w:val="28"/>
        </w:rPr>
      </w:pPr>
    </w:p>
    <w:p w:rsidR="00257FD8" w:rsidRDefault="00257FD8" w:rsidP="00257FD8">
      <w:pPr>
        <w:widowControl w:val="0"/>
        <w:spacing w:after="0" w:line="360" w:lineRule="auto"/>
        <w:ind w:firstLine="709"/>
        <w:jc w:val="center"/>
        <w:rPr>
          <w:rFonts w:ascii="Times New Roman" w:hAnsi="Times New Roman" w:cs="Times New Roman"/>
          <w:b/>
          <w:bCs/>
          <w:sz w:val="28"/>
          <w:szCs w:val="28"/>
        </w:rPr>
      </w:pPr>
    </w:p>
    <w:p w:rsidR="00257FD8" w:rsidRDefault="00257FD8" w:rsidP="00257FD8">
      <w:pPr>
        <w:widowControl w:val="0"/>
        <w:spacing w:after="0" w:line="360" w:lineRule="auto"/>
        <w:ind w:firstLine="709"/>
        <w:jc w:val="center"/>
        <w:rPr>
          <w:rFonts w:ascii="Times New Roman" w:hAnsi="Times New Roman" w:cs="Times New Roman"/>
          <w:b/>
          <w:bCs/>
          <w:sz w:val="28"/>
          <w:szCs w:val="28"/>
        </w:rPr>
      </w:pPr>
    </w:p>
    <w:p w:rsidR="00257FD8" w:rsidRDefault="00257FD8" w:rsidP="00257FD8">
      <w:pPr>
        <w:widowControl w:val="0"/>
        <w:spacing w:after="0" w:line="360" w:lineRule="auto"/>
        <w:ind w:firstLine="709"/>
        <w:jc w:val="center"/>
        <w:rPr>
          <w:rFonts w:ascii="Times New Roman" w:hAnsi="Times New Roman" w:cs="Times New Roman"/>
          <w:b/>
          <w:bCs/>
          <w:sz w:val="28"/>
          <w:szCs w:val="28"/>
        </w:rPr>
      </w:pPr>
    </w:p>
    <w:p w:rsidR="00903CCC" w:rsidRPr="00257FD8" w:rsidRDefault="00257FD8" w:rsidP="00257FD8">
      <w:pPr>
        <w:widowControl w:val="0"/>
        <w:spacing w:after="0" w:line="360" w:lineRule="auto"/>
        <w:ind w:firstLine="709"/>
        <w:jc w:val="center"/>
        <w:rPr>
          <w:rFonts w:ascii="Times New Roman" w:hAnsi="Times New Roman" w:cs="Times New Roman"/>
          <w:b/>
          <w:bCs/>
          <w:sz w:val="32"/>
          <w:szCs w:val="32"/>
        </w:rPr>
      </w:pPr>
      <w:r>
        <w:rPr>
          <w:rFonts w:ascii="Times New Roman" w:hAnsi="Times New Roman" w:cs="Times New Roman"/>
          <w:b/>
          <w:bCs/>
          <w:sz w:val="28"/>
          <w:szCs w:val="28"/>
        </w:rPr>
        <w:t>17.</w:t>
      </w:r>
      <w:r w:rsidR="00903CCC" w:rsidRPr="00903CCC">
        <w:rPr>
          <w:rFonts w:ascii="Times New Roman" w:hAnsi="Times New Roman" w:cs="Times New Roman"/>
          <w:b/>
          <w:bCs/>
          <w:sz w:val="28"/>
          <w:szCs w:val="28"/>
        </w:rPr>
        <w:t xml:space="preserve"> </w:t>
      </w:r>
      <w:r w:rsidRPr="00257FD8">
        <w:rPr>
          <w:rFonts w:ascii="Times New Roman" w:hAnsi="Times New Roman" w:cs="Times New Roman"/>
          <w:b/>
          <w:bCs/>
          <w:sz w:val="32"/>
          <w:szCs w:val="32"/>
        </w:rPr>
        <w:t>Прекращение производства по делу</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ГПК РФ предусматривает случаи окончания гражданского процесса без вынесения решения по делу.</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Суд прекращает производство по делу в случае, если:</w:t>
      </w:r>
    </w:p>
    <w:p w:rsidR="00903CCC" w:rsidRPr="00903CCC" w:rsidRDefault="00903CCC" w:rsidP="008D007E">
      <w:pPr>
        <w:widowControl w:val="0"/>
        <w:numPr>
          <w:ilvl w:val="0"/>
          <w:numId w:val="32"/>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дело не подлежит рассмотрению и разрешению в суде в порядке гражданского судопроизводства по основаниям, предусмотренным п. 1 ч. 1 ст. 134 ГПК</w:t>
      </w:r>
      <w:r w:rsidR="00FA65C2">
        <w:rPr>
          <w:rFonts w:ascii="Times New Roman" w:hAnsi="Times New Roman" w:cs="Times New Roman"/>
          <w:sz w:val="28"/>
          <w:szCs w:val="28"/>
        </w:rPr>
        <w:t xml:space="preserve"> РФ</w:t>
      </w:r>
      <w:r w:rsidRPr="00903CCC">
        <w:rPr>
          <w:rFonts w:ascii="Times New Roman" w:hAnsi="Times New Roman" w:cs="Times New Roman"/>
          <w:sz w:val="28"/>
          <w:szCs w:val="28"/>
        </w:rPr>
        <w:t>;</w:t>
      </w:r>
    </w:p>
    <w:p w:rsidR="00903CCC" w:rsidRPr="00903CCC" w:rsidRDefault="00903CCC" w:rsidP="008D007E">
      <w:pPr>
        <w:widowControl w:val="0"/>
        <w:numPr>
          <w:ilvl w:val="0"/>
          <w:numId w:val="32"/>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имеется вступившее в законную силу и принятое по спору между теми же сторонами, о том же предмете и по тем же основаниям решение суда или определение суда о прекращении производства по делу в связи с принятием отказа истца от иска или утверждением мирового соглашения сторон;</w:t>
      </w:r>
    </w:p>
    <w:p w:rsidR="00903CCC" w:rsidRPr="00903CCC" w:rsidRDefault="00903CCC" w:rsidP="008D007E">
      <w:pPr>
        <w:widowControl w:val="0"/>
        <w:numPr>
          <w:ilvl w:val="0"/>
          <w:numId w:val="32"/>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 xml:space="preserve">истец отказался от </w:t>
      </w:r>
      <w:proofErr w:type="gramStart"/>
      <w:r w:rsidRPr="00903CCC">
        <w:rPr>
          <w:rFonts w:ascii="Times New Roman" w:hAnsi="Times New Roman" w:cs="Times New Roman"/>
          <w:sz w:val="28"/>
          <w:szCs w:val="28"/>
        </w:rPr>
        <w:t>иска</w:t>
      </w:r>
      <w:proofErr w:type="gramEnd"/>
      <w:r w:rsidRPr="00903CCC">
        <w:rPr>
          <w:rFonts w:ascii="Times New Roman" w:hAnsi="Times New Roman" w:cs="Times New Roman"/>
          <w:sz w:val="28"/>
          <w:szCs w:val="28"/>
        </w:rPr>
        <w:t xml:space="preserve"> и отказ принят судом;</w:t>
      </w:r>
    </w:p>
    <w:p w:rsidR="00903CCC" w:rsidRPr="00903CCC" w:rsidRDefault="00903CCC" w:rsidP="008D007E">
      <w:pPr>
        <w:widowControl w:val="0"/>
        <w:numPr>
          <w:ilvl w:val="0"/>
          <w:numId w:val="32"/>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 xml:space="preserve">стороны заключили мировое </w:t>
      </w:r>
      <w:proofErr w:type="gramStart"/>
      <w:r w:rsidRPr="00903CCC">
        <w:rPr>
          <w:rFonts w:ascii="Times New Roman" w:hAnsi="Times New Roman" w:cs="Times New Roman"/>
          <w:sz w:val="28"/>
          <w:szCs w:val="28"/>
        </w:rPr>
        <w:t>соглашение</w:t>
      </w:r>
      <w:proofErr w:type="gramEnd"/>
      <w:r w:rsidRPr="00903CCC">
        <w:rPr>
          <w:rFonts w:ascii="Times New Roman" w:hAnsi="Times New Roman" w:cs="Times New Roman"/>
          <w:sz w:val="28"/>
          <w:szCs w:val="28"/>
        </w:rPr>
        <w:t xml:space="preserve"> и оно утверждено судом;</w:t>
      </w:r>
    </w:p>
    <w:p w:rsidR="00903CCC" w:rsidRPr="00903CCC" w:rsidRDefault="00903CCC" w:rsidP="008D007E">
      <w:pPr>
        <w:widowControl w:val="0"/>
        <w:numPr>
          <w:ilvl w:val="0"/>
          <w:numId w:val="32"/>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имеется ставшее обязательным для сторон, принятое по спору между теми же сторонами, о том же предмете и по тем же основаниям решение третейского суда, за исключением случаев, если суд отказал в выдаче исполнительного листа на принудительное исполнение решения третейского суда;</w:t>
      </w:r>
    </w:p>
    <w:p w:rsidR="00903CCC" w:rsidRPr="00903CCC" w:rsidRDefault="00903CCC" w:rsidP="008D007E">
      <w:pPr>
        <w:widowControl w:val="0"/>
        <w:numPr>
          <w:ilvl w:val="0"/>
          <w:numId w:val="32"/>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после смерти гражданина, являвшегося одной из сторон по делу, спорное правоотношение не допускает правопреемство или ликвидация организации, являвшейся одной из сторон по делу, завершена.</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Все основания прекращения производства по делу можно разделить на три вида:</w:t>
      </w:r>
    </w:p>
    <w:p w:rsidR="00903CCC" w:rsidRPr="00903CCC" w:rsidRDefault="00903CCC" w:rsidP="008D007E">
      <w:pPr>
        <w:widowControl w:val="0"/>
        <w:numPr>
          <w:ilvl w:val="0"/>
          <w:numId w:val="33"/>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основания, обусловленные отсутствием у сторон гражданского процесса права на судебную защиту;</w:t>
      </w:r>
    </w:p>
    <w:p w:rsidR="00903CCC" w:rsidRPr="00903CCC" w:rsidRDefault="00903CCC" w:rsidP="008D007E">
      <w:pPr>
        <w:widowControl w:val="0"/>
        <w:numPr>
          <w:ilvl w:val="0"/>
          <w:numId w:val="33"/>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основания, обусловленные невозможностью разрешения спора по не зависящим от участников процесса причинам;</w:t>
      </w:r>
    </w:p>
    <w:p w:rsidR="00903CCC" w:rsidRPr="00903CCC" w:rsidRDefault="00903CCC" w:rsidP="008D007E">
      <w:pPr>
        <w:widowControl w:val="0"/>
        <w:numPr>
          <w:ilvl w:val="0"/>
          <w:numId w:val="33"/>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основания, обусловленные распорядительными действиями сторон относительно исковых средств защиты.</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О прекращении производства по делу суд выносит </w:t>
      </w:r>
      <w:r w:rsidRPr="00903CCC">
        <w:rPr>
          <w:rFonts w:ascii="Times New Roman" w:hAnsi="Times New Roman" w:cs="Times New Roman"/>
          <w:i/>
          <w:iCs/>
          <w:sz w:val="28"/>
          <w:szCs w:val="28"/>
        </w:rPr>
        <w:t>определение</w:t>
      </w:r>
      <w:r w:rsidRPr="00903CCC">
        <w:rPr>
          <w:rFonts w:ascii="Times New Roman" w:hAnsi="Times New Roman" w:cs="Times New Roman"/>
          <w:sz w:val="28"/>
          <w:szCs w:val="28"/>
        </w:rPr>
        <w:t xml:space="preserve">, на которое может быть подана частная жалоба или протест. Вынесение данного определения </w:t>
      </w:r>
      <w:r w:rsidRPr="00903CCC">
        <w:rPr>
          <w:rFonts w:ascii="Times New Roman" w:hAnsi="Times New Roman" w:cs="Times New Roman"/>
          <w:sz w:val="28"/>
          <w:szCs w:val="28"/>
        </w:rPr>
        <w:lastRenderedPageBreak/>
        <w:t>препятствует повторному обращению в суд с тождественным иском.</w:t>
      </w:r>
    </w:p>
    <w:p w:rsidR="00257FD8" w:rsidRDefault="00257FD8" w:rsidP="00903CCC">
      <w:pPr>
        <w:widowControl w:val="0"/>
        <w:spacing w:after="0" w:line="360" w:lineRule="auto"/>
        <w:ind w:firstLine="709"/>
        <w:jc w:val="both"/>
        <w:rPr>
          <w:rFonts w:ascii="Times New Roman" w:hAnsi="Times New Roman" w:cs="Times New Roman"/>
          <w:b/>
          <w:bCs/>
          <w:sz w:val="28"/>
          <w:szCs w:val="28"/>
        </w:rPr>
      </w:pPr>
    </w:p>
    <w:p w:rsidR="00257FD8" w:rsidRDefault="00257FD8" w:rsidP="00903CCC">
      <w:pPr>
        <w:widowControl w:val="0"/>
        <w:spacing w:after="0" w:line="360" w:lineRule="auto"/>
        <w:ind w:firstLine="709"/>
        <w:jc w:val="both"/>
        <w:rPr>
          <w:rFonts w:ascii="Times New Roman" w:hAnsi="Times New Roman" w:cs="Times New Roman"/>
          <w:b/>
          <w:bCs/>
          <w:sz w:val="28"/>
          <w:szCs w:val="28"/>
        </w:rPr>
      </w:pPr>
    </w:p>
    <w:p w:rsidR="00903CCC" w:rsidRPr="00257FD8" w:rsidRDefault="00257FD8" w:rsidP="008D007E">
      <w:pPr>
        <w:pStyle w:val="a7"/>
        <w:widowControl w:val="0"/>
        <w:numPr>
          <w:ilvl w:val="1"/>
          <w:numId w:val="33"/>
        </w:numPr>
        <w:spacing w:after="0" w:line="360" w:lineRule="auto"/>
        <w:jc w:val="center"/>
        <w:rPr>
          <w:rFonts w:ascii="Times New Roman" w:hAnsi="Times New Roman" w:cs="Times New Roman"/>
          <w:b/>
          <w:bCs/>
          <w:sz w:val="32"/>
          <w:szCs w:val="32"/>
        </w:rPr>
      </w:pPr>
      <w:r w:rsidRPr="00257FD8">
        <w:rPr>
          <w:rFonts w:ascii="Times New Roman" w:hAnsi="Times New Roman" w:cs="Times New Roman"/>
          <w:b/>
          <w:bCs/>
          <w:sz w:val="32"/>
          <w:szCs w:val="32"/>
        </w:rPr>
        <w:t>Определения суда первой инстанции</w:t>
      </w:r>
    </w:p>
    <w:p w:rsidR="00257FD8" w:rsidRPr="00903CCC" w:rsidRDefault="00257FD8" w:rsidP="00903CCC">
      <w:pPr>
        <w:widowControl w:val="0"/>
        <w:spacing w:after="0" w:line="360" w:lineRule="auto"/>
        <w:ind w:firstLine="709"/>
        <w:jc w:val="both"/>
        <w:rPr>
          <w:rFonts w:ascii="Times New Roman" w:hAnsi="Times New Roman" w:cs="Times New Roman"/>
          <w:b/>
          <w:bCs/>
          <w:sz w:val="28"/>
          <w:szCs w:val="28"/>
        </w:rPr>
      </w:pP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i/>
          <w:iCs/>
          <w:sz w:val="28"/>
          <w:szCs w:val="28"/>
        </w:rPr>
        <w:t>Определение в гражданском процессе </w:t>
      </w:r>
      <w:r w:rsidRPr="00903CCC">
        <w:rPr>
          <w:rFonts w:ascii="Times New Roman" w:hAnsi="Times New Roman" w:cs="Times New Roman"/>
          <w:sz w:val="28"/>
          <w:szCs w:val="28"/>
        </w:rPr>
        <w:t>- это процессуальный акт, выносимый судом первой инстанции, закрепляющий распорядительные действия суда и разрешающий в большинстве процессуальные вопросы. Поскольку все процессуальные действия суда оформляются в виде определений, то они выносятся на всех стадиях разбирательства дела в суде первой инстанции.</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Поскольку </w:t>
      </w:r>
      <w:r w:rsidRPr="00903CCC">
        <w:rPr>
          <w:rFonts w:ascii="Times New Roman" w:hAnsi="Times New Roman" w:cs="Times New Roman"/>
          <w:i/>
          <w:iCs/>
          <w:sz w:val="28"/>
          <w:szCs w:val="28"/>
        </w:rPr>
        <w:t>определение</w:t>
      </w:r>
      <w:r w:rsidRPr="00903CCC">
        <w:rPr>
          <w:rFonts w:ascii="Times New Roman" w:hAnsi="Times New Roman" w:cs="Times New Roman"/>
          <w:sz w:val="28"/>
          <w:szCs w:val="28"/>
        </w:rPr>
        <w:t xml:space="preserve"> выносится судом, то оно обязательно для лиц, в отношении которых оно вынесено. Однако оно не обладает свойствами, присущими решению суда, как-то: неизменностью, </w:t>
      </w:r>
      <w:proofErr w:type="spellStart"/>
      <w:r w:rsidRPr="00903CCC">
        <w:rPr>
          <w:rFonts w:ascii="Times New Roman" w:hAnsi="Times New Roman" w:cs="Times New Roman"/>
          <w:sz w:val="28"/>
          <w:szCs w:val="28"/>
        </w:rPr>
        <w:t>преюдициальностью</w:t>
      </w:r>
      <w:proofErr w:type="spellEnd"/>
      <w:r w:rsidRPr="00903CCC">
        <w:rPr>
          <w:rFonts w:ascii="Times New Roman" w:hAnsi="Times New Roman" w:cs="Times New Roman"/>
          <w:sz w:val="28"/>
          <w:szCs w:val="28"/>
        </w:rPr>
        <w:t>, исключительностью.</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Многообразие определений позволяет классифицировать их </w:t>
      </w:r>
      <w:r w:rsidRPr="00903CCC">
        <w:rPr>
          <w:rFonts w:ascii="Times New Roman" w:hAnsi="Times New Roman" w:cs="Times New Roman"/>
          <w:i/>
          <w:iCs/>
          <w:sz w:val="28"/>
          <w:szCs w:val="28"/>
        </w:rPr>
        <w:t>по</w:t>
      </w:r>
      <w:r w:rsidRPr="00903CCC">
        <w:rPr>
          <w:rFonts w:ascii="Times New Roman" w:hAnsi="Times New Roman" w:cs="Times New Roman"/>
          <w:sz w:val="28"/>
          <w:szCs w:val="28"/>
        </w:rPr>
        <w:t> множеству критериев. Так, классифицируя определения </w:t>
      </w:r>
      <w:r w:rsidRPr="00903CCC">
        <w:rPr>
          <w:rFonts w:ascii="Times New Roman" w:hAnsi="Times New Roman" w:cs="Times New Roman"/>
          <w:i/>
          <w:iCs/>
          <w:sz w:val="28"/>
          <w:szCs w:val="28"/>
        </w:rPr>
        <w:t>по</w:t>
      </w:r>
      <w:r w:rsidRPr="00903CCC">
        <w:rPr>
          <w:rFonts w:ascii="Times New Roman" w:hAnsi="Times New Roman" w:cs="Times New Roman"/>
          <w:sz w:val="28"/>
          <w:szCs w:val="28"/>
        </w:rPr>
        <w:t> составу суда, можно выделить единоличные и коллегиальные определения.</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Классификация </w:t>
      </w:r>
      <w:r w:rsidRPr="00903CCC">
        <w:rPr>
          <w:rFonts w:ascii="Times New Roman" w:hAnsi="Times New Roman" w:cs="Times New Roman"/>
          <w:i/>
          <w:iCs/>
          <w:sz w:val="28"/>
          <w:szCs w:val="28"/>
        </w:rPr>
        <w:t>по</w:t>
      </w:r>
      <w:r w:rsidRPr="00903CCC">
        <w:rPr>
          <w:rFonts w:ascii="Times New Roman" w:hAnsi="Times New Roman" w:cs="Times New Roman"/>
          <w:sz w:val="28"/>
          <w:szCs w:val="28"/>
        </w:rPr>
        <w:t> способу изготовления и оформления выделяет определения в форме отдельного процессуального документа и определения, заносимые в протокол судебного заседания.</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i/>
          <w:iCs/>
          <w:sz w:val="28"/>
          <w:szCs w:val="28"/>
        </w:rPr>
        <w:t>По</w:t>
      </w:r>
      <w:r w:rsidRPr="00903CCC">
        <w:rPr>
          <w:rFonts w:ascii="Times New Roman" w:hAnsi="Times New Roman" w:cs="Times New Roman"/>
          <w:sz w:val="28"/>
          <w:szCs w:val="28"/>
        </w:rPr>
        <w:t> содержанию выделяют </w:t>
      </w:r>
      <w:r w:rsidRPr="00903CCC">
        <w:rPr>
          <w:rFonts w:ascii="Times New Roman" w:hAnsi="Times New Roman" w:cs="Times New Roman"/>
          <w:i/>
          <w:iCs/>
          <w:sz w:val="28"/>
          <w:szCs w:val="28"/>
        </w:rPr>
        <w:t>подготовительные</w:t>
      </w:r>
      <w:r w:rsidRPr="00903CCC">
        <w:rPr>
          <w:rFonts w:ascii="Times New Roman" w:hAnsi="Times New Roman" w:cs="Times New Roman"/>
          <w:sz w:val="28"/>
          <w:szCs w:val="28"/>
        </w:rPr>
        <w:t>, </w:t>
      </w:r>
      <w:proofErr w:type="spellStart"/>
      <w:r w:rsidRPr="00903CCC">
        <w:rPr>
          <w:rFonts w:ascii="Times New Roman" w:hAnsi="Times New Roman" w:cs="Times New Roman"/>
          <w:i/>
          <w:iCs/>
          <w:sz w:val="28"/>
          <w:szCs w:val="28"/>
        </w:rPr>
        <w:t>пресекательные</w:t>
      </w:r>
      <w:proofErr w:type="spellEnd"/>
      <w:r w:rsidRPr="00903CCC">
        <w:rPr>
          <w:rFonts w:ascii="Times New Roman" w:hAnsi="Times New Roman" w:cs="Times New Roman"/>
          <w:sz w:val="28"/>
          <w:szCs w:val="28"/>
        </w:rPr>
        <w:t> и </w:t>
      </w:r>
      <w:r w:rsidRPr="00903CCC">
        <w:rPr>
          <w:rFonts w:ascii="Times New Roman" w:hAnsi="Times New Roman" w:cs="Times New Roman"/>
          <w:i/>
          <w:iCs/>
          <w:sz w:val="28"/>
          <w:szCs w:val="28"/>
        </w:rPr>
        <w:t>заключительные определения</w:t>
      </w:r>
      <w:r w:rsidRPr="00903CCC">
        <w:rPr>
          <w:rFonts w:ascii="Times New Roman" w:hAnsi="Times New Roman" w:cs="Times New Roman"/>
          <w:sz w:val="28"/>
          <w:szCs w:val="28"/>
        </w:rPr>
        <w:t>.</w:t>
      </w:r>
    </w:p>
    <w:p w:rsidR="00903CCC" w:rsidRPr="00903CCC" w:rsidRDefault="00903CCC" w:rsidP="00903CCC">
      <w:pPr>
        <w:widowControl w:val="0"/>
        <w:spacing w:after="0" w:line="360" w:lineRule="auto"/>
        <w:ind w:firstLine="709"/>
        <w:jc w:val="both"/>
        <w:rPr>
          <w:rFonts w:ascii="Times New Roman" w:hAnsi="Times New Roman" w:cs="Times New Roman"/>
          <w:b/>
          <w:bCs/>
          <w:sz w:val="28"/>
          <w:szCs w:val="28"/>
        </w:rPr>
      </w:pPr>
      <w:r w:rsidRPr="00903CCC">
        <w:rPr>
          <w:rFonts w:ascii="Times New Roman" w:hAnsi="Times New Roman" w:cs="Times New Roman"/>
          <w:b/>
          <w:bCs/>
          <w:sz w:val="28"/>
          <w:szCs w:val="28"/>
        </w:rPr>
        <w:t xml:space="preserve"> Что составляет содержание определения суда?</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Определения, выносимые в виде отдельного процессуального документа, как и судебное решение, состоят из четырех частей: </w:t>
      </w:r>
      <w:r w:rsidRPr="00903CCC">
        <w:rPr>
          <w:rFonts w:ascii="Times New Roman" w:hAnsi="Times New Roman" w:cs="Times New Roman"/>
          <w:i/>
          <w:iCs/>
          <w:sz w:val="28"/>
          <w:szCs w:val="28"/>
        </w:rPr>
        <w:t>вводной, описательной, мотивировочной и резолютивной</w:t>
      </w:r>
      <w:r w:rsidRPr="00903CCC">
        <w:rPr>
          <w:rFonts w:ascii="Times New Roman" w:hAnsi="Times New Roman" w:cs="Times New Roman"/>
          <w:sz w:val="28"/>
          <w:szCs w:val="28"/>
        </w:rPr>
        <w:t xml:space="preserve">. </w:t>
      </w:r>
      <w:proofErr w:type="gramStart"/>
      <w:r w:rsidRPr="00903CCC">
        <w:rPr>
          <w:rFonts w:ascii="Times New Roman" w:hAnsi="Times New Roman" w:cs="Times New Roman"/>
          <w:sz w:val="28"/>
          <w:szCs w:val="28"/>
        </w:rPr>
        <w:t>Во вводной части излагаются те же сведения, что и в решении, а именно дата и </w:t>
      </w:r>
      <w:r w:rsidRPr="00903CCC">
        <w:rPr>
          <w:rFonts w:ascii="Times New Roman" w:hAnsi="Times New Roman" w:cs="Times New Roman"/>
          <w:i/>
          <w:iCs/>
          <w:sz w:val="28"/>
          <w:szCs w:val="28"/>
        </w:rPr>
        <w:t>место</w:t>
      </w:r>
      <w:r w:rsidRPr="00903CCC">
        <w:rPr>
          <w:rFonts w:ascii="Times New Roman" w:hAnsi="Times New Roman" w:cs="Times New Roman"/>
          <w:sz w:val="28"/>
          <w:szCs w:val="28"/>
        </w:rPr>
        <w:t> вынесения, наименование суда и состав суда, лица, участвующие в деле, предмет спора, в описательной части - сущность разрешаемого вопроса, мнения участвующих в деле лиц; в мотивировочной части - мотивы, </w:t>
      </w:r>
      <w:r w:rsidRPr="00903CCC">
        <w:rPr>
          <w:rFonts w:ascii="Times New Roman" w:hAnsi="Times New Roman" w:cs="Times New Roman"/>
          <w:i/>
          <w:iCs/>
          <w:sz w:val="28"/>
          <w:szCs w:val="28"/>
        </w:rPr>
        <w:t>по</w:t>
      </w:r>
      <w:r w:rsidRPr="00903CCC">
        <w:rPr>
          <w:rFonts w:ascii="Times New Roman" w:hAnsi="Times New Roman" w:cs="Times New Roman"/>
          <w:sz w:val="28"/>
          <w:szCs w:val="28"/>
        </w:rPr>
        <w:t> которым суд пришел к своим выводам, и </w:t>
      </w:r>
      <w:r w:rsidRPr="00903CCC">
        <w:rPr>
          <w:rFonts w:ascii="Times New Roman" w:hAnsi="Times New Roman" w:cs="Times New Roman"/>
          <w:i/>
          <w:iCs/>
          <w:sz w:val="28"/>
          <w:szCs w:val="28"/>
        </w:rPr>
        <w:t>ссылка</w:t>
      </w:r>
      <w:r w:rsidRPr="00903CCC">
        <w:rPr>
          <w:rFonts w:ascii="Times New Roman" w:hAnsi="Times New Roman" w:cs="Times New Roman"/>
          <w:sz w:val="28"/>
          <w:szCs w:val="28"/>
        </w:rPr>
        <w:t> на законы, которыми суд руководствовался;</w:t>
      </w:r>
      <w:proofErr w:type="gramEnd"/>
      <w:r w:rsidRPr="00903CCC">
        <w:rPr>
          <w:rFonts w:ascii="Times New Roman" w:hAnsi="Times New Roman" w:cs="Times New Roman"/>
          <w:sz w:val="28"/>
          <w:szCs w:val="28"/>
        </w:rPr>
        <w:t xml:space="preserve"> в резолютивной части - судебное постановление, порядок и срок обжалования определения суда, если оно подлежит обжалованию.</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 xml:space="preserve">В протокольных определениях отсутствует вводная часть и указание на </w:t>
      </w:r>
      <w:r w:rsidRPr="00903CCC">
        <w:rPr>
          <w:rFonts w:ascii="Times New Roman" w:hAnsi="Times New Roman" w:cs="Times New Roman"/>
          <w:sz w:val="28"/>
          <w:szCs w:val="28"/>
        </w:rPr>
        <w:lastRenderedPageBreak/>
        <w:t>порядок обжалования, так как такие определения отдельно не обжалуются в силу того, что они не препятствуют движению дела.</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i/>
          <w:iCs/>
          <w:sz w:val="28"/>
          <w:szCs w:val="28"/>
        </w:rPr>
        <w:t xml:space="preserve">По содержанию выделяют подготовительные, </w:t>
      </w:r>
      <w:proofErr w:type="spellStart"/>
      <w:r w:rsidRPr="00903CCC">
        <w:rPr>
          <w:rFonts w:ascii="Times New Roman" w:hAnsi="Times New Roman" w:cs="Times New Roman"/>
          <w:i/>
          <w:iCs/>
          <w:sz w:val="28"/>
          <w:szCs w:val="28"/>
        </w:rPr>
        <w:t>пресекательные</w:t>
      </w:r>
      <w:proofErr w:type="spellEnd"/>
      <w:r w:rsidRPr="00903CCC">
        <w:rPr>
          <w:rFonts w:ascii="Times New Roman" w:hAnsi="Times New Roman" w:cs="Times New Roman"/>
          <w:i/>
          <w:iCs/>
          <w:sz w:val="28"/>
          <w:szCs w:val="28"/>
        </w:rPr>
        <w:t>, заключительные и частные определения</w:t>
      </w:r>
      <w:r w:rsidRPr="00903CCC">
        <w:rPr>
          <w:rFonts w:ascii="Times New Roman" w:hAnsi="Times New Roman" w:cs="Times New Roman"/>
          <w:sz w:val="28"/>
          <w:szCs w:val="28"/>
        </w:rPr>
        <w:t>.</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i/>
          <w:iCs/>
          <w:sz w:val="28"/>
          <w:szCs w:val="28"/>
        </w:rPr>
        <w:t>Подготовительные определения</w:t>
      </w:r>
      <w:r w:rsidRPr="00903CCC">
        <w:rPr>
          <w:rFonts w:ascii="Times New Roman" w:hAnsi="Times New Roman" w:cs="Times New Roman"/>
          <w:sz w:val="28"/>
          <w:szCs w:val="28"/>
        </w:rPr>
        <w:t> призваны создать условия, обеспечивающие возможность рассмотрения дела </w:t>
      </w:r>
      <w:r w:rsidRPr="00903CCC">
        <w:rPr>
          <w:rFonts w:ascii="Times New Roman" w:hAnsi="Times New Roman" w:cs="Times New Roman"/>
          <w:i/>
          <w:iCs/>
          <w:sz w:val="28"/>
          <w:szCs w:val="28"/>
        </w:rPr>
        <w:t>по</w:t>
      </w:r>
      <w:r w:rsidRPr="00903CCC">
        <w:rPr>
          <w:rFonts w:ascii="Times New Roman" w:hAnsi="Times New Roman" w:cs="Times New Roman"/>
          <w:sz w:val="28"/>
          <w:szCs w:val="28"/>
        </w:rPr>
        <w:t> существу. В качестве примера можно назвать определения о подготовке дела к судебному разбирательству, </w:t>
      </w:r>
      <w:r w:rsidRPr="00903CCC">
        <w:rPr>
          <w:rFonts w:ascii="Times New Roman" w:hAnsi="Times New Roman" w:cs="Times New Roman"/>
          <w:i/>
          <w:iCs/>
          <w:sz w:val="28"/>
          <w:szCs w:val="28"/>
        </w:rPr>
        <w:t>определение</w:t>
      </w:r>
      <w:r w:rsidRPr="00903CCC">
        <w:rPr>
          <w:rFonts w:ascii="Times New Roman" w:hAnsi="Times New Roman" w:cs="Times New Roman"/>
          <w:sz w:val="28"/>
          <w:szCs w:val="28"/>
        </w:rPr>
        <w:t> о назначении экспертизы, истребовании доказательств и т. п.</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proofErr w:type="spellStart"/>
      <w:r w:rsidRPr="00903CCC">
        <w:rPr>
          <w:rFonts w:ascii="Times New Roman" w:hAnsi="Times New Roman" w:cs="Times New Roman"/>
          <w:i/>
          <w:iCs/>
          <w:sz w:val="28"/>
          <w:szCs w:val="28"/>
        </w:rPr>
        <w:t>Пресекательные</w:t>
      </w:r>
      <w:proofErr w:type="spellEnd"/>
      <w:r w:rsidRPr="00903CCC">
        <w:rPr>
          <w:rFonts w:ascii="Times New Roman" w:hAnsi="Times New Roman" w:cs="Times New Roman"/>
          <w:i/>
          <w:iCs/>
          <w:sz w:val="28"/>
          <w:szCs w:val="28"/>
        </w:rPr>
        <w:t xml:space="preserve"> определения</w:t>
      </w:r>
      <w:r w:rsidRPr="00903CCC">
        <w:rPr>
          <w:rFonts w:ascii="Times New Roman" w:hAnsi="Times New Roman" w:cs="Times New Roman"/>
          <w:sz w:val="28"/>
          <w:szCs w:val="28"/>
        </w:rPr>
        <w:t> препятствуют движению дела либо вообще инициированию гражданского процесса. К ним относятся определения об отказе в принятии заявления, об оставлении заявления без движения, о возвращении заявления, об оставлении заявления без рассмотрения, о прекращении производства </w:t>
      </w:r>
      <w:r w:rsidRPr="00903CCC">
        <w:rPr>
          <w:rFonts w:ascii="Times New Roman" w:hAnsi="Times New Roman" w:cs="Times New Roman"/>
          <w:i/>
          <w:iCs/>
          <w:sz w:val="28"/>
          <w:szCs w:val="28"/>
        </w:rPr>
        <w:t>по</w:t>
      </w:r>
      <w:r w:rsidRPr="00903CCC">
        <w:rPr>
          <w:rFonts w:ascii="Times New Roman" w:hAnsi="Times New Roman" w:cs="Times New Roman"/>
          <w:sz w:val="28"/>
          <w:szCs w:val="28"/>
        </w:rPr>
        <w:t> делу в связи с отсутствием у истца </w:t>
      </w:r>
      <w:r w:rsidRPr="00903CCC">
        <w:rPr>
          <w:rFonts w:ascii="Times New Roman" w:hAnsi="Times New Roman" w:cs="Times New Roman"/>
          <w:i/>
          <w:iCs/>
          <w:sz w:val="28"/>
          <w:szCs w:val="28"/>
        </w:rPr>
        <w:t>права</w:t>
      </w:r>
      <w:r w:rsidRPr="00903CCC">
        <w:rPr>
          <w:rFonts w:ascii="Times New Roman" w:hAnsi="Times New Roman" w:cs="Times New Roman"/>
          <w:sz w:val="28"/>
          <w:szCs w:val="28"/>
        </w:rPr>
        <w:t> на обращение в суд.</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i/>
          <w:iCs/>
          <w:sz w:val="28"/>
          <w:szCs w:val="28"/>
        </w:rPr>
        <w:t>Заключительными определениями</w:t>
      </w:r>
      <w:r w:rsidRPr="00903CCC">
        <w:rPr>
          <w:rFonts w:ascii="Times New Roman" w:hAnsi="Times New Roman" w:cs="Times New Roman"/>
          <w:sz w:val="28"/>
          <w:szCs w:val="28"/>
        </w:rPr>
        <w:t> называются определения, завершающие производство </w:t>
      </w:r>
      <w:r w:rsidRPr="00903CCC">
        <w:rPr>
          <w:rFonts w:ascii="Times New Roman" w:hAnsi="Times New Roman" w:cs="Times New Roman"/>
          <w:i/>
          <w:iCs/>
          <w:sz w:val="28"/>
          <w:szCs w:val="28"/>
        </w:rPr>
        <w:t>по</w:t>
      </w:r>
      <w:r w:rsidRPr="00903CCC">
        <w:rPr>
          <w:rFonts w:ascii="Times New Roman" w:hAnsi="Times New Roman" w:cs="Times New Roman"/>
          <w:sz w:val="28"/>
          <w:szCs w:val="28"/>
        </w:rPr>
        <w:t> делу в связи с волеизъявлениями сторон. Это возможно в случаях отказа истца от иска или в связи с заключением сторонами мирового соглашения.</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i/>
          <w:iCs/>
          <w:sz w:val="28"/>
          <w:szCs w:val="28"/>
        </w:rPr>
        <w:t>Частное определение</w:t>
      </w:r>
      <w:r w:rsidRPr="00903CCC">
        <w:rPr>
          <w:rFonts w:ascii="Times New Roman" w:hAnsi="Times New Roman" w:cs="Times New Roman"/>
          <w:sz w:val="28"/>
          <w:szCs w:val="28"/>
        </w:rPr>
        <w:t> - </w:t>
      </w:r>
      <w:r w:rsidRPr="00903CCC">
        <w:rPr>
          <w:rFonts w:ascii="Times New Roman" w:hAnsi="Times New Roman" w:cs="Times New Roman"/>
          <w:i/>
          <w:iCs/>
          <w:sz w:val="28"/>
          <w:szCs w:val="28"/>
        </w:rPr>
        <w:t>определение</w:t>
      </w:r>
      <w:r w:rsidRPr="00903CCC">
        <w:rPr>
          <w:rFonts w:ascii="Times New Roman" w:hAnsi="Times New Roman" w:cs="Times New Roman"/>
          <w:sz w:val="28"/>
          <w:szCs w:val="28"/>
        </w:rPr>
        <w:t> суда, посредством которого суд реагирует на выявленные им нарушения законности.</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Оно выносится </w:t>
      </w:r>
      <w:r w:rsidRPr="00903CCC">
        <w:rPr>
          <w:rFonts w:ascii="Times New Roman" w:hAnsi="Times New Roman" w:cs="Times New Roman"/>
          <w:i/>
          <w:iCs/>
          <w:sz w:val="28"/>
          <w:szCs w:val="28"/>
        </w:rPr>
        <w:t>по</w:t>
      </w:r>
      <w:r w:rsidRPr="00903CCC">
        <w:rPr>
          <w:rFonts w:ascii="Times New Roman" w:hAnsi="Times New Roman" w:cs="Times New Roman"/>
          <w:sz w:val="28"/>
          <w:szCs w:val="28"/>
        </w:rPr>
        <w:t> инициативе суда. Частное </w:t>
      </w:r>
      <w:r w:rsidRPr="00903CCC">
        <w:rPr>
          <w:rFonts w:ascii="Times New Roman" w:hAnsi="Times New Roman" w:cs="Times New Roman"/>
          <w:i/>
          <w:iCs/>
          <w:sz w:val="28"/>
          <w:szCs w:val="28"/>
        </w:rPr>
        <w:t>определение</w:t>
      </w:r>
      <w:r w:rsidRPr="00903CCC">
        <w:rPr>
          <w:rFonts w:ascii="Times New Roman" w:hAnsi="Times New Roman" w:cs="Times New Roman"/>
          <w:sz w:val="28"/>
          <w:szCs w:val="28"/>
        </w:rPr>
        <w:t xml:space="preserve"> состоит из четырех частей. </w:t>
      </w:r>
      <w:proofErr w:type="gramStart"/>
      <w:r w:rsidRPr="00903CCC">
        <w:rPr>
          <w:rFonts w:ascii="Times New Roman" w:hAnsi="Times New Roman" w:cs="Times New Roman"/>
          <w:sz w:val="28"/>
          <w:szCs w:val="28"/>
        </w:rPr>
        <w:t>Вводная часть частного определения </w:t>
      </w:r>
      <w:r w:rsidRPr="00903CCC">
        <w:rPr>
          <w:rFonts w:ascii="Times New Roman" w:hAnsi="Times New Roman" w:cs="Times New Roman"/>
          <w:i/>
          <w:iCs/>
          <w:sz w:val="28"/>
          <w:szCs w:val="28"/>
        </w:rPr>
        <w:t>по</w:t>
      </w:r>
      <w:r w:rsidRPr="00903CCC">
        <w:rPr>
          <w:rFonts w:ascii="Times New Roman" w:hAnsi="Times New Roman" w:cs="Times New Roman"/>
          <w:sz w:val="28"/>
          <w:szCs w:val="28"/>
        </w:rPr>
        <w:t> содержанию совпадает с любым другим определением, в описательной части указывается существо дела; в мотивировочной - обстоятельства, свидетельствующие о нарушении законности, выявленные судом, и приводятся доказательства в их подтверждение; в резолютивной части - выводы суда о необходимости устранения отмеченных нарушений законности.</w:t>
      </w:r>
      <w:proofErr w:type="gramEnd"/>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Все определения оглашаются в зале судебного заседания. Лицам, участвующим в деле, если они не явились в судебное заседание, копии определения суда о приостановлении или прекращении производства </w:t>
      </w:r>
      <w:bookmarkStart w:id="54" w:name="keyword18"/>
      <w:bookmarkEnd w:id="54"/>
      <w:r w:rsidRPr="00903CCC">
        <w:rPr>
          <w:rFonts w:ascii="Times New Roman" w:hAnsi="Times New Roman" w:cs="Times New Roman"/>
          <w:i/>
          <w:iCs/>
          <w:sz w:val="28"/>
          <w:szCs w:val="28"/>
        </w:rPr>
        <w:t>по</w:t>
      </w:r>
      <w:r w:rsidRPr="00903CCC">
        <w:rPr>
          <w:rFonts w:ascii="Times New Roman" w:hAnsi="Times New Roman" w:cs="Times New Roman"/>
          <w:sz w:val="28"/>
          <w:szCs w:val="28"/>
        </w:rPr>
        <w:t> делу либо об оставлении заявления без рассмотрения высылаются не позднее чем через 3 дня со дня вынесения определения суда.</w:t>
      </w:r>
    </w:p>
    <w:p w:rsidR="00903CCC" w:rsidRPr="00903CCC" w:rsidRDefault="00903CCC" w:rsidP="00903CCC">
      <w:pPr>
        <w:widowControl w:val="0"/>
        <w:spacing w:after="0" w:line="360" w:lineRule="auto"/>
        <w:ind w:firstLine="709"/>
        <w:jc w:val="both"/>
        <w:rPr>
          <w:rFonts w:ascii="Times New Roman" w:hAnsi="Times New Roman" w:cs="Times New Roman"/>
          <w:b/>
          <w:bCs/>
          <w:sz w:val="28"/>
          <w:szCs w:val="28"/>
        </w:rPr>
      </w:pPr>
      <w:r w:rsidRPr="00903CCC">
        <w:rPr>
          <w:rFonts w:ascii="Times New Roman" w:hAnsi="Times New Roman" w:cs="Times New Roman"/>
          <w:b/>
          <w:bCs/>
          <w:sz w:val="28"/>
          <w:szCs w:val="28"/>
        </w:rPr>
        <w:t xml:space="preserve"> Как обжалуются судебные определения?</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 xml:space="preserve">В случаях, прямо предусмотренных законом, а </w:t>
      </w:r>
      <w:proofErr w:type="gramStart"/>
      <w:r w:rsidRPr="00903CCC">
        <w:rPr>
          <w:rFonts w:ascii="Times New Roman" w:hAnsi="Times New Roman" w:cs="Times New Roman"/>
          <w:sz w:val="28"/>
          <w:szCs w:val="28"/>
        </w:rPr>
        <w:t>также</w:t>
      </w:r>
      <w:proofErr w:type="gramEnd"/>
      <w:r w:rsidRPr="00903CCC">
        <w:rPr>
          <w:rFonts w:ascii="Times New Roman" w:hAnsi="Times New Roman" w:cs="Times New Roman"/>
          <w:sz w:val="28"/>
          <w:szCs w:val="28"/>
        </w:rPr>
        <w:t xml:space="preserve"> если </w:t>
      </w:r>
      <w:bookmarkStart w:id="55" w:name="keyword19"/>
      <w:bookmarkEnd w:id="55"/>
      <w:r w:rsidRPr="00903CCC">
        <w:rPr>
          <w:rFonts w:ascii="Times New Roman" w:hAnsi="Times New Roman" w:cs="Times New Roman"/>
          <w:i/>
          <w:iCs/>
          <w:sz w:val="28"/>
          <w:szCs w:val="28"/>
        </w:rPr>
        <w:t>определение</w:t>
      </w:r>
      <w:r w:rsidRPr="00903CCC">
        <w:rPr>
          <w:rFonts w:ascii="Times New Roman" w:hAnsi="Times New Roman" w:cs="Times New Roman"/>
          <w:sz w:val="28"/>
          <w:szCs w:val="28"/>
        </w:rPr>
        <w:t xml:space="preserve"> суда </w:t>
      </w:r>
      <w:r w:rsidRPr="00903CCC">
        <w:rPr>
          <w:rFonts w:ascii="Times New Roman" w:hAnsi="Times New Roman" w:cs="Times New Roman"/>
          <w:sz w:val="28"/>
          <w:szCs w:val="28"/>
        </w:rPr>
        <w:lastRenderedPageBreak/>
        <w:t xml:space="preserve">препятствует движению дела, оно подлежит обжалованию в суд апелляционной или кассационной инстанций. </w:t>
      </w:r>
      <w:proofErr w:type="gramStart"/>
      <w:r w:rsidRPr="00903CCC">
        <w:rPr>
          <w:rFonts w:ascii="Times New Roman" w:hAnsi="Times New Roman" w:cs="Times New Roman"/>
          <w:sz w:val="28"/>
          <w:szCs w:val="28"/>
        </w:rPr>
        <w:t>В качестве примера обжалуемых определений можно назвать определения об оставлении искового заявления без движения, о возвращении заявления, об оставлении заявления без рассмотрения, о приостановлении производства </w:t>
      </w:r>
      <w:bookmarkStart w:id="56" w:name="keyword20"/>
      <w:bookmarkEnd w:id="56"/>
      <w:r w:rsidRPr="00903CCC">
        <w:rPr>
          <w:rFonts w:ascii="Times New Roman" w:hAnsi="Times New Roman" w:cs="Times New Roman"/>
          <w:i/>
          <w:iCs/>
          <w:sz w:val="28"/>
          <w:szCs w:val="28"/>
        </w:rPr>
        <w:t>по</w:t>
      </w:r>
      <w:r w:rsidRPr="00903CCC">
        <w:rPr>
          <w:rFonts w:ascii="Times New Roman" w:hAnsi="Times New Roman" w:cs="Times New Roman"/>
          <w:sz w:val="28"/>
          <w:szCs w:val="28"/>
        </w:rPr>
        <w:t> делу, о прекращении производства </w:t>
      </w:r>
      <w:bookmarkStart w:id="57" w:name="keyword21"/>
      <w:bookmarkEnd w:id="57"/>
      <w:r w:rsidRPr="00903CCC">
        <w:rPr>
          <w:rFonts w:ascii="Times New Roman" w:hAnsi="Times New Roman" w:cs="Times New Roman"/>
          <w:i/>
          <w:iCs/>
          <w:sz w:val="28"/>
          <w:szCs w:val="28"/>
        </w:rPr>
        <w:t>по</w:t>
      </w:r>
      <w:r w:rsidRPr="00903CCC">
        <w:rPr>
          <w:rFonts w:ascii="Times New Roman" w:hAnsi="Times New Roman" w:cs="Times New Roman"/>
          <w:sz w:val="28"/>
          <w:szCs w:val="28"/>
        </w:rPr>
        <w:t> делу в связи с отсутствием у истца </w:t>
      </w:r>
      <w:bookmarkStart w:id="58" w:name="keyword22"/>
      <w:bookmarkEnd w:id="58"/>
      <w:r w:rsidRPr="00903CCC">
        <w:rPr>
          <w:rFonts w:ascii="Times New Roman" w:hAnsi="Times New Roman" w:cs="Times New Roman"/>
          <w:i/>
          <w:iCs/>
          <w:sz w:val="28"/>
          <w:szCs w:val="28"/>
        </w:rPr>
        <w:t>права</w:t>
      </w:r>
      <w:r w:rsidRPr="00903CCC">
        <w:rPr>
          <w:rFonts w:ascii="Times New Roman" w:hAnsi="Times New Roman" w:cs="Times New Roman"/>
          <w:sz w:val="28"/>
          <w:szCs w:val="28"/>
        </w:rPr>
        <w:t> на обращение в суд и др. В остальных случаях определения суда первой инстанции обжалованию не подлежат, но возражения против них могут</w:t>
      </w:r>
      <w:proofErr w:type="gramEnd"/>
      <w:r w:rsidRPr="00903CCC">
        <w:rPr>
          <w:rFonts w:ascii="Times New Roman" w:hAnsi="Times New Roman" w:cs="Times New Roman"/>
          <w:sz w:val="28"/>
          <w:szCs w:val="28"/>
        </w:rPr>
        <w:t xml:space="preserve"> быть включены в апелляционную или кассационную жалобу на решение суда. Это определения, выносимые без удаления суда в совещательную комнату, которые выносятся не в виде отдельного процессуального документа, а заносятся в протокол судебного заседания, в связи с чем в них отсутствует вводная часть и указание на </w:t>
      </w:r>
      <w:proofErr w:type="gramStart"/>
      <w:r w:rsidRPr="00903CCC">
        <w:rPr>
          <w:rFonts w:ascii="Times New Roman" w:hAnsi="Times New Roman" w:cs="Times New Roman"/>
          <w:sz w:val="28"/>
          <w:szCs w:val="28"/>
        </w:rPr>
        <w:t>срок</w:t>
      </w:r>
      <w:proofErr w:type="gramEnd"/>
      <w:r w:rsidRPr="00903CCC">
        <w:rPr>
          <w:rFonts w:ascii="Times New Roman" w:hAnsi="Times New Roman" w:cs="Times New Roman"/>
          <w:sz w:val="28"/>
          <w:szCs w:val="28"/>
        </w:rPr>
        <w:t xml:space="preserve"> и порядок обжалования. Это, например, </w:t>
      </w:r>
      <w:bookmarkStart w:id="59" w:name="keyword23"/>
      <w:bookmarkEnd w:id="59"/>
      <w:r w:rsidRPr="00903CCC">
        <w:rPr>
          <w:rFonts w:ascii="Times New Roman" w:hAnsi="Times New Roman" w:cs="Times New Roman"/>
          <w:i/>
          <w:iCs/>
          <w:sz w:val="28"/>
          <w:szCs w:val="28"/>
        </w:rPr>
        <w:t>определение</w:t>
      </w:r>
      <w:r w:rsidRPr="00903CCC">
        <w:rPr>
          <w:rFonts w:ascii="Times New Roman" w:hAnsi="Times New Roman" w:cs="Times New Roman"/>
          <w:sz w:val="28"/>
          <w:szCs w:val="28"/>
        </w:rPr>
        <w:t> об отложении рассмотрения дела, </w:t>
      </w:r>
      <w:bookmarkStart w:id="60" w:name="keyword24"/>
      <w:bookmarkEnd w:id="60"/>
      <w:r w:rsidRPr="00903CCC">
        <w:rPr>
          <w:rFonts w:ascii="Times New Roman" w:hAnsi="Times New Roman" w:cs="Times New Roman"/>
          <w:i/>
          <w:iCs/>
          <w:sz w:val="28"/>
          <w:szCs w:val="28"/>
        </w:rPr>
        <w:t>определение</w:t>
      </w:r>
      <w:r w:rsidRPr="00903CCC">
        <w:rPr>
          <w:rFonts w:ascii="Times New Roman" w:hAnsi="Times New Roman" w:cs="Times New Roman"/>
          <w:sz w:val="28"/>
          <w:szCs w:val="28"/>
        </w:rPr>
        <w:t> об отводе и т. д.</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В апелляционном порядке могут быть пересмотрены только определения мировых судей.</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Вступившие в законную силу судебные определения могут быть обжалованы в порядке надзора.</w:t>
      </w:r>
    </w:p>
    <w:p w:rsidR="00257FD8" w:rsidRDefault="00257FD8" w:rsidP="00903CCC">
      <w:pPr>
        <w:widowControl w:val="0"/>
        <w:spacing w:after="0" w:line="360" w:lineRule="auto"/>
        <w:ind w:firstLine="709"/>
        <w:jc w:val="both"/>
        <w:rPr>
          <w:rFonts w:ascii="Times New Roman" w:hAnsi="Times New Roman" w:cs="Times New Roman"/>
          <w:b/>
          <w:bCs/>
          <w:sz w:val="28"/>
          <w:szCs w:val="28"/>
        </w:rPr>
      </w:pPr>
    </w:p>
    <w:p w:rsidR="00257FD8" w:rsidRDefault="00257FD8" w:rsidP="00903CCC">
      <w:pPr>
        <w:widowControl w:val="0"/>
        <w:spacing w:after="0" w:line="360" w:lineRule="auto"/>
        <w:ind w:firstLine="709"/>
        <w:jc w:val="both"/>
        <w:rPr>
          <w:rFonts w:ascii="Times New Roman" w:hAnsi="Times New Roman" w:cs="Times New Roman"/>
          <w:b/>
          <w:bCs/>
          <w:sz w:val="28"/>
          <w:szCs w:val="28"/>
        </w:rPr>
      </w:pPr>
    </w:p>
    <w:p w:rsidR="00257FD8" w:rsidRDefault="00257FD8" w:rsidP="00903CCC">
      <w:pPr>
        <w:widowControl w:val="0"/>
        <w:spacing w:after="0" w:line="360" w:lineRule="auto"/>
        <w:ind w:firstLine="709"/>
        <w:jc w:val="both"/>
        <w:rPr>
          <w:rFonts w:ascii="Times New Roman" w:hAnsi="Times New Roman" w:cs="Times New Roman"/>
          <w:b/>
          <w:bCs/>
          <w:sz w:val="28"/>
          <w:szCs w:val="28"/>
        </w:rPr>
      </w:pPr>
    </w:p>
    <w:p w:rsidR="00257FD8" w:rsidRDefault="00257FD8" w:rsidP="00903CCC">
      <w:pPr>
        <w:widowControl w:val="0"/>
        <w:spacing w:after="0" w:line="360" w:lineRule="auto"/>
        <w:ind w:firstLine="709"/>
        <w:jc w:val="both"/>
        <w:rPr>
          <w:rFonts w:ascii="Times New Roman" w:hAnsi="Times New Roman" w:cs="Times New Roman"/>
          <w:b/>
          <w:bCs/>
          <w:sz w:val="28"/>
          <w:szCs w:val="28"/>
        </w:rPr>
      </w:pPr>
    </w:p>
    <w:p w:rsidR="00257FD8" w:rsidRDefault="00257FD8" w:rsidP="00903CCC">
      <w:pPr>
        <w:widowControl w:val="0"/>
        <w:spacing w:after="0" w:line="360" w:lineRule="auto"/>
        <w:ind w:firstLine="709"/>
        <w:jc w:val="both"/>
        <w:rPr>
          <w:rFonts w:ascii="Times New Roman" w:hAnsi="Times New Roman" w:cs="Times New Roman"/>
          <w:b/>
          <w:bCs/>
          <w:sz w:val="28"/>
          <w:szCs w:val="28"/>
        </w:rPr>
      </w:pPr>
    </w:p>
    <w:p w:rsidR="00257FD8" w:rsidRDefault="00257FD8" w:rsidP="00903CCC">
      <w:pPr>
        <w:widowControl w:val="0"/>
        <w:spacing w:after="0" w:line="360" w:lineRule="auto"/>
        <w:ind w:firstLine="709"/>
        <w:jc w:val="both"/>
        <w:rPr>
          <w:rFonts w:ascii="Times New Roman" w:hAnsi="Times New Roman" w:cs="Times New Roman"/>
          <w:b/>
          <w:bCs/>
          <w:sz w:val="28"/>
          <w:szCs w:val="28"/>
        </w:rPr>
      </w:pPr>
    </w:p>
    <w:p w:rsidR="00257FD8" w:rsidRDefault="00257FD8" w:rsidP="00903CCC">
      <w:pPr>
        <w:widowControl w:val="0"/>
        <w:spacing w:after="0" w:line="360" w:lineRule="auto"/>
        <w:ind w:firstLine="709"/>
        <w:jc w:val="both"/>
        <w:rPr>
          <w:rFonts w:ascii="Times New Roman" w:hAnsi="Times New Roman" w:cs="Times New Roman"/>
          <w:b/>
          <w:bCs/>
          <w:sz w:val="28"/>
          <w:szCs w:val="28"/>
        </w:rPr>
      </w:pPr>
    </w:p>
    <w:p w:rsidR="00257FD8" w:rsidRDefault="00257FD8" w:rsidP="00903CCC">
      <w:pPr>
        <w:widowControl w:val="0"/>
        <w:spacing w:after="0" w:line="360" w:lineRule="auto"/>
        <w:ind w:firstLine="709"/>
        <w:jc w:val="both"/>
        <w:rPr>
          <w:rFonts w:ascii="Times New Roman" w:hAnsi="Times New Roman" w:cs="Times New Roman"/>
          <w:b/>
          <w:bCs/>
          <w:sz w:val="28"/>
          <w:szCs w:val="28"/>
        </w:rPr>
      </w:pPr>
    </w:p>
    <w:p w:rsidR="00257FD8" w:rsidRDefault="00257FD8" w:rsidP="00903CCC">
      <w:pPr>
        <w:widowControl w:val="0"/>
        <w:spacing w:after="0" w:line="360" w:lineRule="auto"/>
        <w:ind w:firstLine="709"/>
        <w:jc w:val="both"/>
        <w:rPr>
          <w:rFonts w:ascii="Times New Roman" w:hAnsi="Times New Roman" w:cs="Times New Roman"/>
          <w:b/>
          <w:bCs/>
          <w:sz w:val="28"/>
          <w:szCs w:val="28"/>
        </w:rPr>
      </w:pPr>
    </w:p>
    <w:p w:rsidR="00257FD8" w:rsidRDefault="00257FD8" w:rsidP="00903CCC">
      <w:pPr>
        <w:widowControl w:val="0"/>
        <w:spacing w:after="0" w:line="360" w:lineRule="auto"/>
        <w:ind w:firstLine="709"/>
        <w:jc w:val="both"/>
        <w:rPr>
          <w:rFonts w:ascii="Times New Roman" w:hAnsi="Times New Roman" w:cs="Times New Roman"/>
          <w:b/>
          <w:bCs/>
          <w:sz w:val="28"/>
          <w:szCs w:val="28"/>
        </w:rPr>
      </w:pPr>
    </w:p>
    <w:p w:rsidR="00257FD8" w:rsidRDefault="00257FD8" w:rsidP="00903CCC">
      <w:pPr>
        <w:widowControl w:val="0"/>
        <w:spacing w:after="0" w:line="360" w:lineRule="auto"/>
        <w:ind w:firstLine="709"/>
        <w:jc w:val="both"/>
        <w:rPr>
          <w:rFonts w:ascii="Times New Roman" w:hAnsi="Times New Roman" w:cs="Times New Roman"/>
          <w:b/>
          <w:bCs/>
          <w:sz w:val="28"/>
          <w:szCs w:val="28"/>
        </w:rPr>
      </w:pPr>
    </w:p>
    <w:p w:rsidR="00257FD8" w:rsidRDefault="00257FD8" w:rsidP="00903CCC">
      <w:pPr>
        <w:widowControl w:val="0"/>
        <w:spacing w:after="0" w:line="360" w:lineRule="auto"/>
        <w:ind w:firstLine="709"/>
        <w:jc w:val="both"/>
        <w:rPr>
          <w:rFonts w:ascii="Times New Roman" w:hAnsi="Times New Roman" w:cs="Times New Roman"/>
          <w:b/>
          <w:bCs/>
          <w:sz w:val="28"/>
          <w:szCs w:val="28"/>
        </w:rPr>
      </w:pPr>
    </w:p>
    <w:p w:rsidR="00257FD8" w:rsidRDefault="00257FD8" w:rsidP="00903CCC">
      <w:pPr>
        <w:widowControl w:val="0"/>
        <w:spacing w:after="0" w:line="360" w:lineRule="auto"/>
        <w:ind w:firstLine="709"/>
        <w:jc w:val="both"/>
        <w:rPr>
          <w:rFonts w:ascii="Times New Roman" w:hAnsi="Times New Roman" w:cs="Times New Roman"/>
          <w:b/>
          <w:bCs/>
          <w:sz w:val="28"/>
          <w:szCs w:val="28"/>
        </w:rPr>
      </w:pPr>
    </w:p>
    <w:p w:rsidR="00257FD8" w:rsidRDefault="00257FD8" w:rsidP="00903CCC">
      <w:pPr>
        <w:widowControl w:val="0"/>
        <w:spacing w:after="0" w:line="360" w:lineRule="auto"/>
        <w:ind w:firstLine="709"/>
        <w:jc w:val="both"/>
        <w:rPr>
          <w:rFonts w:ascii="Times New Roman" w:hAnsi="Times New Roman" w:cs="Times New Roman"/>
          <w:b/>
          <w:bCs/>
          <w:sz w:val="28"/>
          <w:szCs w:val="28"/>
        </w:rPr>
      </w:pPr>
    </w:p>
    <w:p w:rsidR="00257FD8" w:rsidRDefault="00257FD8" w:rsidP="00903CCC">
      <w:pPr>
        <w:widowControl w:val="0"/>
        <w:spacing w:after="0" w:line="360" w:lineRule="auto"/>
        <w:ind w:firstLine="709"/>
        <w:jc w:val="both"/>
        <w:rPr>
          <w:rFonts w:ascii="Times New Roman" w:hAnsi="Times New Roman" w:cs="Times New Roman"/>
          <w:b/>
          <w:bCs/>
          <w:sz w:val="28"/>
          <w:szCs w:val="28"/>
        </w:rPr>
      </w:pPr>
    </w:p>
    <w:p w:rsidR="00257FD8" w:rsidRDefault="00257FD8" w:rsidP="00903CCC">
      <w:pPr>
        <w:widowControl w:val="0"/>
        <w:spacing w:after="0" w:line="360" w:lineRule="auto"/>
        <w:ind w:firstLine="709"/>
        <w:jc w:val="both"/>
        <w:rPr>
          <w:rFonts w:ascii="Times New Roman" w:hAnsi="Times New Roman" w:cs="Times New Roman"/>
          <w:b/>
          <w:bCs/>
          <w:sz w:val="28"/>
          <w:szCs w:val="28"/>
        </w:rPr>
      </w:pPr>
    </w:p>
    <w:p w:rsidR="00257FD8" w:rsidRDefault="00257FD8" w:rsidP="00903CCC">
      <w:pPr>
        <w:widowControl w:val="0"/>
        <w:spacing w:after="0" w:line="360" w:lineRule="auto"/>
        <w:ind w:firstLine="709"/>
        <w:jc w:val="both"/>
        <w:rPr>
          <w:rFonts w:ascii="Times New Roman" w:hAnsi="Times New Roman" w:cs="Times New Roman"/>
          <w:b/>
          <w:bCs/>
          <w:sz w:val="28"/>
          <w:szCs w:val="28"/>
        </w:rPr>
      </w:pPr>
    </w:p>
    <w:p w:rsidR="00257FD8" w:rsidRDefault="00257FD8" w:rsidP="00903CCC">
      <w:pPr>
        <w:widowControl w:val="0"/>
        <w:spacing w:after="0" w:line="360" w:lineRule="auto"/>
        <w:ind w:firstLine="709"/>
        <w:jc w:val="both"/>
        <w:rPr>
          <w:rFonts w:ascii="Times New Roman" w:hAnsi="Times New Roman" w:cs="Times New Roman"/>
          <w:b/>
          <w:bCs/>
          <w:sz w:val="28"/>
          <w:szCs w:val="28"/>
        </w:rPr>
      </w:pPr>
    </w:p>
    <w:p w:rsidR="00903CCC" w:rsidRPr="00257FD8" w:rsidRDefault="00257FD8" w:rsidP="008D007E">
      <w:pPr>
        <w:pStyle w:val="a7"/>
        <w:widowControl w:val="0"/>
        <w:numPr>
          <w:ilvl w:val="1"/>
          <w:numId w:val="33"/>
        </w:numPr>
        <w:spacing w:after="0" w:line="360" w:lineRule="auto"/>
        <w:jc w:val="center"/>
        <w:rPr>
          <w:rFonts w:ascii="Times New Roman" w:hAnsi="Times New Roman" w:cs="Times New Roman"/>
          <w:b/>
          <w:bCs/>
          <w:sz w:val="32"/>
          <w:szCs w:val="32"/>
        </w:rPr>
      </w:pPr>
      <w:r w:rsidRPr="00257FD8">
        <w:rPr>
          <w:rFonts w:ascii="Times New Roman" w:hAnsi="Times New Roman" w:cs="Times New Roman"/>
          <w:b/>
          <w:bCs/>
          <w:sz w:val="32"/>
          <w:szCs w:val="32"/>
        </w:rPr>
        <w:t>Протокол судебного заседания</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i/>
          <w:iCs/>
          <w:sz w:val="28"/>
          <w:szCs w:val="28"/>
        </w:rPr>
        <w:t>Протокол</w:t>
      </w:r>
      <w:r w:rsidRPr="00903CCC">
        <w:rPr>
          <w:rFonts w:ascii="Times New Roman" w:hAnsi="Times New Roman" w:cs="Times New Roman"/>
          <w:sz w:val="28"/>
          <w:szCs w:val="28"/>
        </w:rPr>
        <w:t> - процессуальный документ, посредством которого в письменной форме отражается ход судебного заседания в первой инстанции.</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Ведение протокола в суде первой инстанции является обязательным условием и соответствующей гарантией соблюдения прав лиц, участвующих в деле, при разрешении их спора в суде. Все процессуальные действия отражаются в той последовательности, как они совершались на самом деле. К протоколу могут прилагаться различного рода документы в случаях, прямо предусмотренных законом. Ведение протокола обязательно не только в зале судебного заседания, но и при совершении любых процессуальных действий, вне зависимости от того, где они совершаются. Так, например, при исследовании письменных и вещественных доказательств по месту их нахождения, результаты осмотра также заносятся в протокол судебного заседания.</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i/>
          <w:iCs/>
          <w:sz w:val="28"/>
          <w:szCs w:val="28"/>
        </w:rPr>
        <w:t>Значение</w:t>
      </w:r>
      <w:r w:rsidRPr="00903CCC">
        <w:rPr>
          <w:rFonts w:ascii="Times New Roman" w:hAnsi="Times New Roman" w:cs="Times New Roman"/>
          <w:sz w:val="28"/>
          <w:szCs w:val="28"/>
        </w:rPr>
        <w:t xml:space="preserve"> протокола </w:t>
      </w:r>
      <w:proofErr w:type="gramStart"/>
      <w:r w:rsidRPr="00903CCC">
        <w:rPr>
          <w:rFonts w:ascii="Times New Roman" w:hAnsi="Times New Roman" w:cs="Times New Roman"/>
          <w:sz w:val="28"/>
          <w:szCs w:val="28"/>
        </w:rPr>
        <w:t>заключается</w:t>
      </w:r>
      <w:proofErr w:type="gramEnd"/>
      <w:r w:rsidRPr="00903CCC">
        <w:rPr>
          <w:rFonts w:ascii="Times New Roman" w:hAnsi="Times New Roman" w:cs="Times New Roman"/>
          <w:sz w:val="28"/>
          <w:szCs w:val="28"/>
        </w:rPr>
        <w:t xml:space="preserve"> прежде всего в том, что он позволяет проверить законность и обоснованность судебных постановлений, установить, не было ли нарушений в ходе судебного заседания, и тем самым дисциплинирует как лиц, участвующих в деле, так и сам суд, разрешающий дело. Подчеркивая важность данного процессуального документа, можно указать на ст. 364 ГПК, согласно которой отсутствие в деле протокола влечет отмену по данному делу судебного решения.</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 xml:space="preserve">Статья 229 ГПК </w:t>
      </w:r>
      <w:r w:rsidR="00E92180">
        <w:rPr>
          <w:rFonts w:ascii="Times New Roman" w:hAnsi="Times New Roman" w:cs="Times New Roman"/>
          <w:sz w:val="28"/>
          <w:szCs w:val="28"/>
        </w:rPr>
        <w:t xml:space="preserve">РФ </w:t>
      </w:r>
      <w:r w:rsidRPr="00903CCC">
        <w:rPr>
          <w:rFonts w:ascii="Times New Roman" w:hAnsi="Times New Roman" w:cs="Times New Roman"/>
          <w:sz w:val="28"/>
          <w:szCs w:val="28"/>
        </w:rPr>
        <w:t>устанавливает требования к содержанию протокола. Так, в протоколе судебного заседания указываются:</w:t>
      </w:r>
    </w:p>
    <w:p w:rsidR="00903CCC" w:rsidRPr="00903CCC" w:rsidRDefault="00903CCC" w:rsidP="008D007E">
      <w:pPr>
        <w:widowControl w:val="0"/>
        <w:numPr>
          <w:ilvl w:val="0"/>
          <w:numId w:val="34"/>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дата и место судебного заседания;</w:t>
      </w:r>
    </w:p>
    <w:p w:rsidR="00903CCC" w:rsidRPr="00903CCC" w:rsidRDefault="00903CCC" w:rsidP="008D007E">
      <w:pPr>
        <w:widowControl w:val="0"/>
        <w:numPr>
          <w:ilvl w:val="0"/>
          <w:numId w:val="34"/>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время начала и окончания судебного заседания;</w:t>
      </w:r>
    </w:p>
    <w:p w:rsidR="00903CCC" w:rsidRPr="00903CCC" w:rsidRDefault="00903CCC" w:rsidP="008D007E">
      <w:pPr>
        <w:widowControl w:val="0"/>
        <w:numPr>
          <w:ilvl w:val="0"/>
          <w:numId w:val="34"/>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наименование суда, рассматривающего дело, состав суда и секретарь судебного заседания;</w:t>
      </w:r>
    </w:p>
    <w:p w:rsidR="00903CCC" w:rsidRPr="00903CCC" w:rsidRDefault="00903CCC" w:rsidP="008D007E">
      <w:pPr>
        <w:widowControl w:val="0"/>
        <w:numPr>
          <w:ilvl w:val="0"/>
          <w:numId w:val="34"/>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наименование дела;</w:t>
      </w:r>
    </w:p>
    <w:p w:rsidR="00903CCC" w:rsidRPr="00903CCC" w:rsidRDefault="00903CCC" w:rsidP="008D007E">
      <w:pPr>
        <w:widowControl w:val="0"/>
        <w:numPr>
          <w:ilvl w:val="0"/>
          <w:numId w:val="34"/>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сведения о явке лиц, участвующих в деле, их представителей, свидетелей, экспертов, специалистов, переводчиков;</w:t>
      </w:r>
    </w:p>
    <w:p w:rsidR="00903CCC" w:rsidRPr="00903CCC" w:rsidRDefault="00903CCC" w:rsidP="008D007E">
      <w:pPr>
        <w:widowControl w:val="0"/>
        <w:numPr>
          <w:ilvl w:val="0"/>
          <w:numId w:val="34"/>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lastRenderedPageBreak/>
        <w:t>сведения о разъяснении лицам, участвующим в деле, их представителям, свидетелям, экспертам, специалистам, переводчикам их процессуальных прав и обязанностей;</w:t>
      </w:r>
    </w:p>
    <w:p w:rsidR="00903CCC" w:rsidRPr="00903CCC" w:rsidRDefault="00903CCC" w:rsidP="008D007E">
      <w:pPr>
        <w:widowControl w:val="0"/>
        <w:numPr>
          <w:ilvl w:val="0"/>
          <w:numId w:val="34"/>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распоряжения председательствующего и вынесенные судом в зале судебного заседания определения;</w:t>
      </w:r>
    </w:p>
    <w:p w:rsidR="00903CCC" w:rsidRPr="00903CCC" w:rsidRDefault="00903CCC" w:rsidP="008D007E">
      <w:pPr>
        <w:widowControl w:val="0"/>
        <w:numPr>
          <w:ilvl w:val="0"/>
          <w:numId w:val="34"/>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заявления, ходатайства и объяснения лиц, участвующих в деле, их представителей;</w:t>
      </w:r>
    </w:p>
    <w:p w:rsidR="00903CCC" w:rsidRPr="00903CCC" w:rsidRDefault="00903CCC" w:rsidP="008D007E">
      <w:pPr>
        <w:widowControl w:val="0"/>
        <w:numPr>
          <w:ilvl w:val="0"/>
          <w:numId w:val="34"/>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показания свидетелей, разъяснения экспертами своих заключений, консультации и пояснения специалистов;</w:t>
      </w:r>
    </w:p>
    <w:p w:rsidR="00903CCC" w:rsidRPr="00903CCC" w:rsidRDefault="00903CCC" w:rsidP="008D007E">
      <w:pPr>
        <w:widowControl w:val="0"/>
        <w:numPr>
          <w:ilvl w:val="0"/>
          <w:numId w:val="34"/>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сведения об оглашении письменных доказательств, данные осмотра вещественных доказательств, прослушивания аудиозаписей, просмотра видеозаписей;</w:t>
      </w:r>
    </w:p>
    <w:p w:rsidR="00903CCC" w:rsidRPr="00903CCC" w:rsidRDefault="00903CCC" w:rsidP="008D007E">
      <w:pPr>
        <w:widowControl w:val="0"/>
        <w:numPr>
          <w:ilvl w:val="0"/>
          <w:numId w:val="34"/>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содержание заключений прокурора и представителей государственных органов, органов местного самоуправления;</w:t>
      </w:r>
    </w:p>
    <w:p w:rsidR="00903CCC" w:rsidRPr="00903CCC" w:rsidRDefault="00903CCC" w:rsidP="008D007E">
      <w:pPr>
        <w:widowControl w:val="0"/>
        <w:numPr>
          <w:ilvl w:val="0"/>
          <w:numId w:val="34"/>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содержание судебных прений;</w:t>
      </w:r>
    </w:p>
    <w:p w:rsidR="00903CCC" w:rsidRPr="00903CCC" w:rsidRDefault="00903CCC" w:rsidP="008D007E">
      <w:pPr>
        <w:widowControl w:val="0"/>
        <w:numPr>
          <w:ilvl w:val="0"/>
          <w:numId w:val="34"/>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сведения об оглашении и о разъяснении содержания решения суда и определений суда, разъяснении порядка и срока их обжалования;</w:t>
      </w:r>
    </w:p>
    <w:p w:rsidR="00903CCC" w:rsidRPr="00903CCC" w:rsidRDefault="00903CCC" w:rsidP="008D007E">
      <w:pPr>
        <w:widowControl w:val="0"/>
        <w:numPr>
          <w:ilvl w:val="0"/>
          <w:numId w:val="34"/>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сведения о разъяснении лицам, участвующим в деле, их прав на ознакомление с протоколом и подачу на него замечаний;</w:t>
      </w:r>
    </w:p>
    <w:p w:rsidR="00903CCC" w:rsidRPr="00903CCC" w:rsidRDefault="00903CCC" w:rsidP="008D007E">
      <w:pPr>
        <w:widowControl w:val="0"/>
        <w:numPr>
          <w:ilvl w:val="0"/>
          <w:numId w:val="34"/>
        </w:numPr>
        <w:spacing w:after="0" w:line="360" w:lineRule="auto"/>
        <w:jc w:val="both"/>
        <w:rPr>
          <w:rFonts w:ascii="Times New Roman" w:hAnsi="Times New Roman" w:cs="Times New Roman"/>
          <w:sz w:val="28"/>
          <w:szCs w:val="28"/>
        </w:rPr>
      </w:pPr>
      <w:r w:rsidRPr="00903CCC">
        <w:rPr>
          <w:rFonts w:ascii="Times New Roman" w:hAnsi="Times New Roman" w:cs="Times New Roman"/>
          <w:sz w:val="28"/>
          <w:szCs w:val="28"/>
        </w:rPr>
        <w:t>дата составления протокола.</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Протокол составляется в судебном заседании или при совершении отдельного процессуального действия вне заседания секретарем судебного заседания. Протокол составляется в письменной форме. Для обеспечения полноты составления протокола суд может использовать стенографирование, средства аудиозаписи и иные технические средства.</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 xml:space="preserve">Протокол судебного заседания должен быть составлен и подписан не позднее чем через 3 дня после окончания судебного заседания, протокол отдельного процессуального действия - не </w:t>
      </w:r>
      <w:proofErr w:type="gramStart"/>
      <w:r w:rsidRPr="00903CCC">
        <w:rPr>
          <w:rFonts w:ascii="Times New Roman" w:hAnsi="Times New Roman" w:cs="Times New Roman"/>
          <w:sz w:val="28"/>
          <w:szCs w:val="28"/>
        </w:rPr>
        <w:t>позднее</w:t>
      </w:r>
      <w:proofErr w:type="gramEnd"/>
      <w:r w:rsidRPr="00903CCC">
        <w:rPr>
          <w:rFonts w:ascii="Times New Roman" w:hAnsi="Times New Roman" w:cs="Times New Roman"/>
          <w:sz w:val="28"/>
          <w:szCs w:val="28"/>
        </w:rPr>
        <w:t xml:space="preserve"> чем на следующий день после дня его совершения. Протокол судебного заседания подписывается председательствующим и секретарем судебного заседания. Все внесенные в протокол изменения, дополнения, исправления должны быть оговорены и удостоверены подписями председательствующего и секретаря судебного заседания.</w:t>
      </w:r>
    </w:p>
    <w:p w:rsidR="00903CCC" w:rsidRPr="00903CCC" w:rsidRDefault="00903CCC" w:rsidP="00903CCC">
      <w:pPr>
        <w:widowControl w:val="0"/>
        <w:spacing w:after="0" w:line="360" w:lineRule="auto"/>
        <w:ind w:firstLine="709"/>
        <w:jc w:val="both"/>
        <w:rPr>
          <w:rFonts w:ascii="Times New Roman" w:hAnsi="Times New Roman" w:cs="Times New Roman"/>
          <w:b/>
          <w:bCs/>
          <w:sz w:val="28"/>
          <w:szCs w:val="28"/>
        </w:rPr>
      </w:pPr>
      <w:r w:rsidRPr="00903CCC">
        <w:rPr>
          <w:rFonts w:ascii="Times New Roman" w:hAnsi="Times New Roman" w:cs="Times New Roman"/>
          <w:b/>
          <w:bCs/>
          <w:sz w:val="28"/>
          <w:szCs w:val="28"/>
        </w:rPr>
        <w:lastRenderedPageBreak/>
        <w:t xml:space="preserve"> Как участники процесса могут влиять на содержание протокола судебного заседания?</w:t>
      </w:r>
    </w:p>
    <w:p w:rsidR="00903CCC" w:rsidRPr="00903CCC" w:rsidRDefault="00903CCC" w:rsidP="00903CCC">
      <w:pPr>
        <w:widowControl w:val="0"/>
        <w:spacing w:after="0" w:line="360" w:lineRule="auto"/>
        <w:ind w:firstLine="709"/>
        <w:jc w:val="both"/>
        <w:rPr>
          <w:rFonts w:ascii="Times New Roman" w:hAnsi="Times New Roman" w:cs="Times New Roman"/>
          <w:sz w:val="28"/>
          <w:szCs w:val="28"/>
        </w:rPr>
      </w:pPr>
      <w:r w:rsidRPr="00903CCC">
        <w:rPr>
          <w:rFonts w:ascii="Times New Roman" w:hAnsi="Times New Roman" w:cs="Times New Roman"/>
          <w:sz w:val="28"/>
          <w:szCs w:val="28"/>
        </w:rPr>
        <w:t>Лица, участвующие в деле, и представители вправе знакомиться с протоколом и в течение 5 дней с момента его подписания подать письменные замечания на протокол с указанием на допущенные в нем неточности и неполноту. Замечания на протокол рассматривает подписавший его судья, председательствующий по делу, который в случае согласия с замечаниями удостоверяет их правильность, а при несогласии с ними - выносит мотивированное </w:t>
      </w:r>
      <w:r w:rsidRPr="00903CCC">
        <w:rPr>
          <w:rFonts w:ascii="Times New Roman" w:hAnsi="Times New Roman" w:cs="Times New Roman"/>
          <w:i/>
          <w:iCs/>
          <w:sz w:val="28"/>
          <w:szCs w:val="28"/>
        </w:rPr>
        <w:t>определение</w:t>
      </w:r>
      <w:r w:rsidRPr="00903CCC">
        <w:rPr>
          <w:rFonts w:ascii="Times New Roman" w:hAnsi="Times New Roman" w:cs="Times New Roman"/>
          <w:sz w:val="28"/>
          <w:szCs w:val="28"/>
        </w:rPr>
        <w:t xml:space="preserve"> об их полном или частичном отклонении. </w:t>
      </w:r>
      <w:proofErr w:type="gramStart"/>
      <w:r w:rsidRPr="00903CCC">
        <w:rPr>
          <w:rFonts w:ascii="Times New Roman" w:hAnsi="Times New Roman" w:cs="Times New Roman"/>
          <w:sz w:val="28"/>
          <w:szCs w:val="28"/>
        </w:rPr>
        <w:t>Замечания</w:t>
      </w:r>
      <w:proofErr w:type="gramEnd"/>
      <w:r w:rsidRPr="00903CCC">
        <w:rPr>
          <w:rFonts w:ascii="Times New Roman" w:hAnsi="Times New Roman" w:cs="Times New Roman"/>
          <w:sz w:val="28"/>
          <w:szCs w:val="28"/>
        </w:rPr>
        <w:t xml:space="preserve"> во всяком случае приобщаются к делу. Замечания на протокол должны быть рассмотрены в течение 5 дней со дня их подачи. После рассмотрения замечаний суд либо их отклоняет, либо соглашается с их обоснованностью. Свидетель также может требовать уточнения его пояснений в протоколе судебного заседания.</w:t>
      </w:r>
    </w:p>
    <w:p w:rsidR="00903CCC" w:rsidRPr="00F27F87" w:rsidRDefault="00903CCC" w:rsidP="00F27F87">
      <w:pPr>
        <w:widowControl w:val="0"/>
        <w:spacing w:after="0" w:line="360" w:lineRule="auto"/>
        <w:ind w:firstLine="709"/>
        <w:jc w:val="both"/>
        <w:rPr>
          <w:rFonts w:ascii="Times New Roman" w:hAnsi="Times New Roman" w:cs="Times New Roman"/>
          <w:sz w:val="28"/>
          <w:szCs w:val="28"/>
        </w:rPr>
      </w:pPr>
    </w:p>
    <w:p w:rsidR="00257FD8" w:rsidRDefault="00257FD8" w:rsidP="00903CCC">
      <w:pPr>
        <w:jc w:val="center"/>
        <w:rPr>
          <w:rFonts w:ascii="Times New Roman" w:hAnsi="Times New Roman" w:cs="Times New Roman"/>
          <w:b/>
          <w:bCs/>
          <w:sz w:val="32"/>
          <w:szCs w:val="32"/>
        </w:rPr>
      </w:pPr>
    </w:p>
    <w:p w:rsidR="00257FD8" w:rsidRDefault="00257FD8" w:rsidP="00903CCC">
      <w:pPr>
        <w:jc w:val="center"/>
        <w:rPr>
          <w:rFonts w:ascii="Times New Roman" w:hAnsi="Times New Roman" w:cs="Times New Roman"/>
          <w:b/>
          <w:bCs/>
          <w:sz w:val="32"/>
          <w:szCs w:val="32"/>
        </w:rPr>
      </w:pPr>
    </w:p>
    <w:p w:rsidR="00257FD8" w:rsidRDefault="00257FD8" w:rsidP="00903CCC">
      <w:pPr>
        <w:jc w:val="center"/>
        <w:rPr>
          <w:rFonts w:ascii="Times New Roman" w:hAnsi="Times New Roman" w:cs="Times New Roman"/>
          <w:b/>
          <w:bCs/>
          <w:sz w:val="32"/>
          <w:szCs w:val="32"/>
        </w:rPr>
      </w:pPr>
    </w:p>
    <w:p w:rsidR="00257FD8" w:rsidRDefault="00257FD8" w:rsidP="00903CCC">
      <w:pPr>
        <w:jc w:val="center"/>
        <w:rPr>
          <w:rFonts w:ascii="Times New Roman" w:hAnsi="Times New Roman" w:cs="Times New Roman"/>
          <w:b/>
          <w:bCs/>
          <w:sz w:val="32"/>
          <w:szCs w:val="32"/>
        </w:rPr>
      </w:pPr>
    </w:p>
    <w:p w:rsidR="00257FD8" w:rsidRDefault="00257FD8" w:rsidP="00903CCC">
      <w:pPr>
        <w:jc w:val="center"/>
        <w:rPr>
          <w:rFonts w:ascii="Times New Roman" w:hAnsi="Times New Roman" w:cs="Times New Roman"/>
          <w:b/>
          <w:bCs/>
          <w:sz w:val="32"/>
          <w:szCs w:val="32"/>
        </w:rPr>
      </w:pPr>
    </w:p>
    <w:p w:rsidR="00257FD8" w:rsidRDefault="00257FD8" w:rsidP="00903CCC">
      <w:pPr>
        <w:jc w:val="center"/>
        <w:rPr>
          <w:rFonts w:ascii="Times New Roman" w:hAnsi="Times New Roman" w:cs="Times New Roman"/>
          <w:b/>
          <w:bCs/>
          <w:sz w:val="32"/>
          <w:szCs w:val="32"/>
        </w:rPr>
      </w:pPr>
    </w:p>
    <w:p w:rsidR="00257FD8" w:rsidRDefault="00257FD8" w:rsidP="00903CCC">
      <w:pPr>
        <w:jc w:val="center"/>
        <w:rPr>
          <w:rFonts w:ascii="Times New Roman" w:hAnsi="Times New Roman" w:cs="Times New Roman"/>
          <w:b/>
          <w:bCs/>
          <w:sz w:val="32"/>
          <w:szCs w:val="32"/>
        </w:rPr>
      </w:pPr>
    </w:p>
    <w:p w:rsidR="00257FD8" w:rsidRDefault="00257FD8" w:rsidP="00903CCC">
      <w:pPr>
        <w:jc w:val="center"/>
        <w:rPr>
          <w:rFonts w:ascii="Times New Roman" w:hAnsi="Times New Roman" w:cs="Times New Roman"/>
          <w:b/>
          <w:bCs/>
          <w:sz w:val="32"/>
          <w:szCs w:val="32"/>
        </w:rPr>
      </w:pPr>
    </w:p>
    <w:p w:rsidR="00257FD8" w:rsidRDefault="00257FD8" w:rsidP="00903CCC">
      <w:pPr>
        <w:jc w:val="center"/>
        <w:rPr>
          <w:rFonts w:ascii="Times New Roman" w:hAnsi="Times New Roman" w:cs="Times New Roman"/>
          <w:b/>
          <w:bCs/>
          <w:sz w:val="32"/>
          <w:szCs w:val="32"/>
        </w:rPr>
      </w:pPr>
    </w:p>
    <w:p w:rsidR="00257FD8" w:rsidRDefault="00257FD8" w:rsidP="00903CCC">
      <w:pPr>
        <w:jc w:val="center"/>
        <w:rPr>
          <w:rFonts w:ascii="Times New Roman" w:hAnsi="Times New Roman" w:cs="Times New Roman"/>
          <w:b/>
          <w:bCs/>
          <w:sz w:val="32"/>
          <w:szCs w:val="32"/>
        </w:rPr>
      </w:pPr>
    </w:p>
    <w:p w:rsidR="00257FD8" w:rsidRDefault="00257FD8" w:rsidP="00903CCC">
      <w:pPr>
        <w:jc w:val="center"/>
        <w:rPr>
          <w:rFonts w:ascii="Times New Roman" w:hAnsi="Times New Roman" w:cs="Times New Roman"/>
          <w:b/>
          <w:bCs/>
          <w:sz w:val="32"/>
          <w:szCs w:val="32"/>
        </w:rPr>
      </w:pPr>
    </w:p>
    <w:p w:rsidR="00257FD8" w:rsidRDefault="00257FD8" w:rsidP="00903CCC">
      <w:pPr>
        <w:jc w:val="center"/>
        <w:rPr>
          <w:rFonts w:ascii="Times New Roman" w:hAnsi="Times New Roman" w:cs="Times New Roman"/>
          <w:b/>
          <w:bCs/>
          <w:sz w:val="32"/>
          <w:szCs w:val="32"/>
        </w:rPr>
      </w:pPr>
    </w:p>
    <w:p w:rsidR="00257FD8" w:rsidRDefault="00257FD8" w:rsidP="00903CCC">
      <w:pPr>
        <w:jc w:val="center"/>
        <w:rPr>
          <w:rFonts w:ascii="Times New Roman" w:hAnsi="Times New Roman" w:cs="Times New Roman"/>
          <w:b/>
          <w:bCs/>
          <w:sz w:val="32"/>
          <w:szCs w:val="32"/>
        </w:rPr>
      </w:pPr>
    </w:p>
    <w:p w:rsidR="00257FD8" w:rsidRDefault="00257FD8" w:rsidP="00903CCC">
      <w:pPr>
        <w:jc w:val="center"/>
        <w:rPr>
          <w:rFonts w:ascii="Times New Roman" w:hAnsi="Times New Roman" w:cs="Times New Roman"/>
          <w:b/>
          <w:bCs/>
          <w:sz w:val="32"/>
          <w:szCs w:val="32"/>
        </w:rPr>
      </w:pPr>
    </w:p>
    <w:p w:rsidR="00257FD8" w:rsidRDefault="00257FD8" w:rsidP="00903CCC">
      <w:pPr>
        <w:jc w:val="center"/>
        <w:rPr>
          <w:rFonts w:ascii="Times New Roman" w:hAnsi="Times New Roman" w:cs="Times New Roman"/>
          <w:b/>
          <w:bCs/>
          <w:sz w:val="32"/>
          <w:szCs w:val="32"/>
        </w:rPr>
      </w:pPr>
    </w:p>
    <w:p w:rsidR="00257FD8" w:rsidRDefault="00257FD8" w:rsidP="00903CCC">
      <w:pPr>
        <w:jc w:val="center"/>
        <w:rPr>
          <w:rFonts w:ascii="Times New Roman" w:hAnsi="Times New Roman" w:cs="Times New Roman"/>
          <w:b/>
          <w:bCs/>
          <w:sz w:val="32"/>
          <w:szCs w:val="32"/>
        </w:rPr>
      </w:pPr>
    </w:p>
    <w:p w:rsidR="00903CCC" w:rsidRPr="00F107DF" w:rsidRDefault="00F107DF" w:rsidP="00F107DF">
      <w:pPr>
        <w:pStyle w:val="a7"/>
        <w:widowControl w:val="0"/>
        <w:numPr>
          <w:ilvl w:val="1"/>
          <w:numId w:val="33"/>
        </w:numPr>
        <w:spacing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 </w:t>
      </w:r>
      <w:r w:rsidR="00C15D1D" w:rsidRPr="00F107DF">
        <w:rPr>
          <w:rFonts w:ascii="Times New Roman" w:hAnsi="Times New Roman" w:cs="Times New Roman"/>
          <w:b/>
          <w:bCs/>
          <w:sz w:val="32"/>
          <w:szCs w:val="32"/>
        </w:rPr>
        <w:t>Правовое положение</w:t>
      </w:r>
      <w:r w:rsidR="00903CCC" w:rsidRPr="00F107DF">
        <w:rPr>
          <w:rFonts w:ascii="Times New Roman" w:hAnsi="Times New Roman" w:cs="Times New Roman"/>
          <w:b/>
          <w:bCs/>
          <w:sz w:val="32"/>
          <w:szCs w:val="32"/>
        </w:rPr>
        <w:t xml:space="preserve"> иностранных лиц в российско</w:t>
      </w:r>
      <w:r w:rsidR="00C15D1D" w:rsidRPr="00F107DF">
        <w:rPr>
          <w:rFonts w:ascii="Times New Roman" w:hAnsi="Times New Roman" w:cs="Times New Roman"/>
          <w:b/>
          <w:bCs/>
          <w:sz w:val="32"/>
          <w:szCs w:val="32"/>
        </w:rPr>
        <w:t>м гражданском процессе</w:t>
      </w:r>
    </w:p>
    <w:p w:rsidR="00903CCC" w:rsidRPr="004773C8" w:rsidRDefault="00903CCC" w:rsidP="004773C8">
      <w:pPr>
        <w:widowControl w:val="0"/>
        <w:spacing w:after="0" w:line="360" w:lineRule="auto"/>
        <w:ind w:firstLine="709"/>
        <w:jc w:val="both"/>
        <w:rPr>
          <w:rFonts w:ascii="Times New Roman" w:hAnsi="Times New Roman" w:cs="Times New Roman"/>
          <w:sz w:val="28"/>
          <w:szCs w:val="28"/>
        </w:rPr>
      </w:pPr>
      <w:r w:rsidRPr="004773C8">
        <w:rPr>
          <w:rFonts w:ascii="Times New Roman" w:hAnsi="Times New Roman" w:cs="Times New Roman"/>
          <w:sz w:val="28"/>
          <w:szCs w:val="28"/>
        </w:rPr>
        <w:t>Производство </w:t>
      </w:r>
      <w:r w:rsidRPr="004773C8">
        <w:rPr>
          <w:rFonts w:ascii="Times New Roman" w:hAnsi="Times New Roman" w:cs="Times New Roman"/>
          <w:i/>
          <w:iCs/>
          <w:sz w:val="28"/>
          <w:szCs w:val="28"/>
        </w:rPr>
        <w:t>по</w:t>
      </w:r>
      <w:r w:rsidRPr="004773C8">
        <w:rPr>
          <w:rFonts w:ascii="Times New Roman" w:hAnsi="Times New Roman" w:cs="Times New Roman"/>
          <w:sz w:val="28"/>
          <w:szCs w:val="28"/>
        </w:rPr>
        <w:t> делам с участием иностранных лиц регламентируется разделом V ГПК РФ.</w:t>
      </w:r>
    </w:p>
    <w:p w:rsidR="00903CCC" w:rsidRPr="004773C8" w:rsidRDefault="00903CCC" w:rsidP="004773C8">
      <w:pPr>
        <w:widowControl w:val="0"/>
        <w:spacing w:after="0" w:line="360" w:lineRule="auto"/>
        <w:ind w:firstLine="709"/>
        <w:jc w:val="both"/>
        <w:rPr>
          <w:rFonts w:ascii="Times New Roman" w:hAnsi="Times New Roman" w:cs="Times New Roman"/>
          <w:sz w:val="28"/>
          <w:szCs w:val="28"/>
        </w:rPr>
      </w:pPr>
      <w:r w:rsidRPr="004773C8">
        <w:rPr>
          <w:rFonts w:ascii="Times New Roman" w:hAnsi="Times New Roman" w:cs="Times New Roman"/>
          <w:sz w:val="28"/>
          <w:szCs w:val="28"/>
        </w:rPr>
        <w:t>Конституция РФ предоставляет иностранным гражданам право на судебную защиту. Это право находит отражение и в ГПК РФ, в частности ст. 398 ГПК РФ устанавливает, что иностранные граждане, лица без гражданства, иностранные организации и международные организации имеют право обращаться в суды в Российской Федерации для защиты своих нарушенных или оспариваемых прав, свобод и законных интересов. Иностранные лица пользуются процессуальными правами и выполняют процессуальные обязанности наравне с российскими гражданами и организациями. Гражданская процессуальная правоспособность и дееспособность иностранных граждан, лиц без гражданства определяются их личным законом. Личным законом иностранного гражданина является право страны, гражданство которой гражданин имеет. В случае</w:t>
      </w:r>
      <w:proofErr w:type="gramStart"/>
      <w:r w:rsidRPr="004773C8">
        <w:rPr>
          <w:rFonts w:ascii="Times New Roman" w:hAnsi="Times New Roman" w:cs="Times New Roman"/>
          <w:sz w:val="28"/>
          <w:szCs w:val="28"/>
        </w:rPr>
        <w:t>,</w:t>
      </w:r>
      <w:proofErr w:type="gramEnd"/>
      <w:r w:rsidRPr="004773C8">
        <w:rPr>
          <w:rFonts w:ascii="Times New Roman" w:hAnsi="Times New Roman" w:cs="Times New Roman"/>
          <w:sz w:val="28"/>
          <w:szCs w:val="28"/>
        </w:rPr>
        <w:t xml:space="preserve"> если гражданин наряду с гражданством Российской Федерации имеет и иностранное гражданство, его личным законом считается российское право. При наличии у гражданина нескольких иностранных гражданств его личным законом считается право страны, в которой гражданин имеет </w:t>
      </w:r>
      <w:r w:rsidRPr="004773C8">
        <w:rPr>
          <w:rFonts w:ascii="Times New Roman" w:hAnsi="Times New Roman" w:cs="Times New Roman"/>
          <w:i/>
          <w:iCs/>
          <w:sz w:val="28"/>
          <w:szCs w:val="28"/>
        </w:rPr>
        <w:t>место</w:t>
      </w:r>
      <w:r w:rsidRPr="004773C8">
        <w:rPr>
          <w:rFonts w:ascii="Times New Roman" w:hAnsi="Times New Roman" w:cs="Times New Roman"/>
          <w:sz w:val="28"/>
          <w:szCs w:val="28"/>
        </w:rPr>
        <w:t> жительства. В случае</w:t>
      </w:r>
      <w:proofErr w:type="gramStart"/>
      <w:r w:rsidRPr="004773C8">
        <w:rPr>
          <w:rFonts w:ascii="Times New Roman" w:hAnsi="Times New Roman" w:cs="Times New Roman"/>
          <w:sz w:val="28"/>
          <w:szCs w:val="28"/>
        </w:rPr>
        <w:t>,</w:t>
      </w:r>
      <w:proofErr w:type="gramEnd"/>
      <w:r w:rsidRPr="004773C8">
        <w:rPr>
          <w:rFonts w:ascii="Times New Roman" w:hAnsi="Times New Roman" w:cs="Times New Roman"/>
          <w:sz w:val="28"/>
          <w:szCs w:val="28"/>
        </w:rPr>
        <w:t xml:space="preserve"> если иностранный гражданин имеет </w:t>
      </w:r>
      <w:r w:rsidRPr="004773C8">
        <w:rPr>
          <w:rFonts w:ascii="Times New Roman" w:hAnsi="Times New Roman" w:cs="Times New Roman"/>
          <w:i/>
          <w:iCs/>
          <w:sz w:val="28"/>
          <w:szCs w:val="28"/>
        </w:rPr>
        <w:t>место</w:t>
      </w:r>
      <w:r w:rsidRPr="004773C8">
        <w:rPr>
          <w:rFonts w:ascii="Times New Roman" w:hAnsi="Times New Roman" w:cs="Times New Roman"/>
          <w:sz w:val="28"/>
          <w:szCs w:val="28"/>
        </w:rPr>
        <w:t> жительства в Российской Федерации, его личным законом считается российское право. Личным законом лица без гражданства считается право страны, в которой это лицо имеет </w:t>
      </w:r>
      <w:r w:rsidRPr="004773C8">
        <w:rPr>
          <w:rFonts w:ascii="Times New Roman" w:hAnsi="Times New Roman" w:cs="Times New Roman"/>
          <w:i/>
          <w:iCs/>
          <w:sz w:val="28"/>
          <w:szCs w:val="28"/>
        </w:rPr>
        <w:t>место</w:t>
      </w:r>
      <w:r w:rsidRPr="004773C8">
        <w:rPr>
          <w:rFonts w:ascii="Times New Roman" w:hAnsi="Times New Roman" w:cs="Times New Roman"/>
          <w:sz w:val="28"/>
          <w:szCs w:val="28"/>
        </w:rPr>
        <w:t> жительства. Лицо, не являющееся на основе личного закона процессуально дееспособным, может быть на территории Российской Федерации признано процессуально дееспособным, если оно в соответствии с российским правом обладает процессуальной дееспособностью.</w:t>
      </w:r>
    </w:p>
    <w:p w:rsidR="00903CCC" w:rsidRPr="004773C8" w:rsidRDefault="00903CCC" w:rsidP="004773C8">
      <w:pPr>
        <w:widowControl w:val="0"/>
        <w:spacing w:after="0" w:line="360" w:lineRule="auto"/>
        <w:ind w:firstLine="709"/>
        <w:jc w:val="both"/>
        <w:rPr>
          <w:rFonts w:ascii="Times New Roman" w:hAnsi="Times New Roman" w:cs="Times New Roman"/>
          <w:sz w:val="28"/>
          <w:szCs w:val="28"/>
        </w:rPr>
      </w:pPr>
      <w:r w:rsidRPr="004773C8">
        <w:rPr>
          <w:rFonts w:ascii="Times New Roman" w:hAnsi="Times New Roman" w:cs="Times New Roman"/>
          <w:sz w:val="28"/>
          <w:szCs w:val="28"/>
        </w:rPr>
        <w:t xml:space="preserve">Личным законом иностранной организации считается право страны, в которой организация учреждена. На основе личного закона иностранной организации определяется ее процессуальная правоспособность. Иностранная организация, не обладающая в соответствии с личным законом процессуальной правоспособностью, </w:t>
      </w:r>
      <w:r w:rsidRPr="004773C8">
        <w:rPr>
          <w:rFonts w:ascii="Times New Roman" w:hAnsi="Times New Roman" w:cs="Times New Roman"/>
          <w:sz w:val="28"/>
          <w:szCs w:val="28"/>
        </w:rPr>
        <w:lastRenderedPageBreak/>
        <w:t>может быть на территории Российской Федерации признана правоспособной в соответствии с российским правом. Процессуальная правоспособность международной организации устанавливается на основе международного договора, в соответствии с которым она создана, ее учредительных документов или соглашения с компетентным органом Российской Федерации.</w:t>
      </w:r>
    </w:p>
    <w:p w:rsidR="00903CCC" w:rsidRPr="004773C8" w:rsidRDefault="00903CCC" w:rsidP="004773C8">
      <w:pPr>
        <w:widowControl w:val="0"/>
        <w:spacing w:after="0" w:line="360" w:lineRule="auto"/>
        <w:ind w:firstLine="709"/>
        <w:jc w:val="both"/>
        <w:rPr>
          <w:rFonts w:ascii="Times New Roman" w:hAnsi="Times New Roman" w:cs="Times New Roman"/>
          <w:sz w:val="28"/>
          <w:szCs w:val="28"/>
        </w:rPr>
      </w:pPr>
      <w:r w:rsidRPr="004773C8">
        <w:rPr>
          <w:rFonts w:ascii="Times New Roman" w:hAnsi="Times New Roman" w:cs="Times New Roman"/>
          <w:sz w:val="28"/>
          <w:szCs w:val="28"/>
        </w:rPr>
        <w:t>Субъектом гражданско-правовых отношений может быть и государство (ст. 124 ГК</w:t>
      </w:r>
      <w:r w:rsidR="00F107DF">
        <w:rPr>
          <w:rFonts w:ascii="Times New Roman" w:hAnsi="Times New Roman" w:cs="Times New Roman"/>
          <w:sz w:val="28"/>
          <w:szCs w:val="28"/>
        </w:rPr>
        <w:t xml:space="preserve"> РФ</w:t>
      </w:r>
      <w:r w:rsidRPr="004773C8">
        <w:rPr>
          <w:rFonts w:ascii="Times New Roman" w:hAnsi="Times New Roman" w:cs="Times New Roman"/>
          <w:sz w:val="28"/>
          <w:szCs w:val="28"/>
        </w:rPr>
        <w:t>). Участие в таких отношениях иностранного государства имеет свою специфику.</w:t>
      </w:r>
    </w:p>
    <w:p w:rsidR="00903CCC" w:rsidRPr="004773C8" w:rsidRDefault="00903CCC" w:rsidP="004773C8">
      <w:pPr>
        <w:widowControl w:val="0"/>
        <w:spacing w:after="0" w:line="360" w:lineRule="auto"/>
        <w:ind w:firstLine="709"/>
        <w:jc w:val="both"/>
        <w:rPr>
          <w:rFonts w:ascii="Times New Roman" w:hAnsi="Times New Roman" w:cs="Times New Roman"/>
          <w:sz w:val="28"/>
          <w:szCs w:val="28"/>
        </w:rPr>
      </w:pPr>
      <w:proofErr w:type="gramStart"/>
      <w:r w:rsidRPr="004773C8">
        <w:rPr>
          <w:rFonts w:ascii="Times New Roman" w:hAnsi="Times New Roman" w:cs="Times New Roman"/>
          <w:sz w:val="28"/>
          <w:szCs w:val="28"/>
        </w:rPr>
        <w:t>Предъявление в суде в Российской Федерации иска к иностранному государству, привлечение иностранного государства к участию в деле в качестве ответчика или третьего лица, наложение ареста на имущество, принадлежащее иностранному государству и находящееся на территории Российской Федерации, и принятие </w:t>
      </w:r>
      <w:r w:rsidRPr="004773C8">
        <w:rPr>
          <w:rFonts w:ascii="Times New Roman" w:hAnsi="Times New Roman" w:cs="Times New Roman"/>
          <w:i/>
          <w:iCs/>
          <w:sz w:val="28"/>
          <w:szCs w:val="28"/>
        </w:rPr>
        <w:t>по</w:t>
      </w:r>
      <w:r w:rsidRPr="004773C8">
        <w:rPr>
          <w:rFonts w:ascii="Times New Roman" w:hAnsi="Times New Roman" w:cs="Times New Roman"/>
          <w:sz w:val="28"/>
          <w:szCs w:val="28"/>
        </w:rPr>
        <w:t> отношению к этому имуществу иных мер </w:t>
      </w:r>
      <w:r w:rsidRPr="004773C8">
        <w:rPr>
          <w:rFonts w:ascii="Times New Roman" w:hAnsi="Times New Roman" w:cs="Times New Roman"/>
          <w:i/>
          <w:iCs/>
          <w:sz w:val="28"/>
          <w:szCs w:val="28"/>
        </w:rPr>
        <w:t>по</w:t>
      </w:r>
      <w:r w:rsidRPr="004773C8">
        <w:rPr>
          <w:rFonts w:ascii="Times New Roman" w:hAnsi="Times New Roman" w:cs="Times New Roman"/>
          <w:sz w:val="28"/>
          <w:szCs w:val="28"/>
        </w:rPr>
        <w:t> обеспечению иска, обращение взыскания на это имущество в порядке исполнения решений суда допускаются только</w:t>
      </w:r>
      <w:proofErr w:type="gramEnd"/>
      <w:r w:rsidRPr="004773C8">
        <w:rPr>
          <w:rFonts w:ascii="Times New Roman" w:hAnsi="Times New Roman" w:cs="Times New Roman"/>
          <w:sz w:val="28"/>
          <w:szCs w:val="28"/>
        </w:rPr>
        <w:t xml:space="preserve"> с согласия компетентных органов соответствующего государства, если иное не предусмотрено международным договором Российской Федерации или федеральным законом.</w:t>
      </w:r>
    </w:p>
    <w:p w:rsidR="00903CCC" w:rsidRPr="004773C8" w:rsidRDefault="00903CCC" w:rsidP="004773C8">
      <w:pPr>
        <w:widowControl w:val="0"/>
        <w:spacing w:after="0" w:line="360" w:lineRule="auto"/>
        <w:ind w:firstLine="709"/>
        <w:jc w:val="both"/>
        <w:rPr>
          <w:rFonts w:ascii="Times New Roman" w:hAnsi="Times New Roman" w:cs="Times New Roman"/>
          <w:sz w:val="28"/>
          <w:szCs w:val="28"/>
        </w:rPr>
      </w:pPr>
      <w:r w:rsidRPr="004773C8">
        <w:rPr>
          <w:rFonts w:ascii="Times New Roman" w:hAnsi="Times New Roman" w:cs="Times New Roman"/>
          <w:sz w:val="28"/>
          <w:szCs w:val="28"/>
        </w:rPr>
        <w:t>Таким образом, государство, участвуя в гражданско-процессуальных отношениях, обладает различными видами иммунитета:</w:t>
      </w:r>
    </w:p>
    <w:p w:rsidR="00903CCC" w:rsidRPr="004773C8" w:rsidRDefault="00903CCC" w:rsidP="008D007E">
      <w:pPr>
        <w:widowControl w:val="0"/>
        <w:numPr>
          <w:ilvl w:val="0"/>
          <w:numId w:val="58"/>
        </w:numPr>
        <w:spacing w:after="0" w:line="360" w:lineRule="auto"/>
        <w:ind w:left="0" w:firstLine="709"/>
        <w:jc w:val="both"/>
        <w:rPr>
          <w:rFonts w:ascii="Times New Roman" w:hAnsi="Times New Roman" w:cs="Times New Roman"/>
          <w:sz w:val="28"/>
          <w:szCs w:val="28"/>
        </w:rPr>
      </w:pPr>
      <w:r w:rsidRPr="004773C8">
        <w:rPr>
          <w:rFonts w:ascii="Times New Roman" w:hAnsi="Times New Roman" w:cs="Times New Roman"/>
          <w:sz w:val="28"/>
          <w:szCs w:val="28"/>
        </w:rPr>
        <w:t>судебный иммунитет, предполагающий невозможность привлечения государства в качестве ответчика без его согласия;</w:t>
      </w:r>
    </w:p>
    <w:p w:rsidR="00903CCC" w:rsidRPr="004773C8" w:rsidRDefault="00903CCC" w:rsidP="008D007E">
      <w:pPr>
        <w:widowControl w:val="0"/>
        <w:numPr>
          <w:ilvl w:val="0"/>
          <w:numId w:val="58"/>
        </w:numPr>
        <w:spacing w:after="0" w:line="360" w:lineRule="auto"/>
        <w:ind w:left="0" w:firstLine="709"/>
        <w:jc w:val="both"/>
        <w:rPr>
          <w:rFonts w:ascii="Times New Roman" w:hAnsi="Times New Roman" w:cs="Times New Roman"/>
          <w:sz w:val="28"/>
          <w:szCs w:val="28"/>
        </w:rPr>
      </w:pPr>
      <w:r w:rsidRPr="004773C8">
        <w:rPr>
          <w:rFonts w:ascii="Times New Roman" w:hAnsi="Times New Roman" w:cs="Times New Roman"/>
          <w:sz w:val="28"/>
          <w:szCs w:val="28"/>
        </w:rPr>
        <w:t>иммунитет от обеспечительных мер по иску;</w:t>
      </w:r>
    </w:p>
    <w:p w:rsidR="00903CCC" w:rsidRPr="004773C8" w:rsidRDefault="00903CCC" w:rsidP="008D007E">
      <w:pPr>
        <w:widowControl w:val="0"/>
        <w:numPr>
          <w:ilvl w:val="0"/>
          <w:numId w:val="58"/>
        </w:numPr>
        <w:spacing w:after="0" w:line="360" w:lineRule="auto"/>
        <w:ind w:left="0" w:firstLine="709"/>
        <w:jc w:val="both"/>
        <w:rPr>
          <w:rFonts w:ascii="Times New Roman" w:hAnsi="Times New Roman" w:cs="Times New Roman"/>
          <w:sz w:val="28"/>
          <w:szCs w:val="28"/>
        </w:rPr>
      </w:pPr>
      <w:r w:rsidRPr="004773C8">
        <w:rPr>
          <w:rFonts w:ascii="Times New Roman" w:hAnsi="Times New Roman" w:cs="Times New Roman"/>
          <w:sz w:val="28"/>
          <w:szCs w:val="28"/>
        </w:rPr>
        <w:t>иммунитет от принудительного исполнения судебных постановлений.</w:t>
      </w:r>
    </w:p>
    <w:p w:rsidR="00903CCC" w:rsidRPr="004773C8" w:rsidRDefault="00903CCC" w:rsidP="004773C8">
      <w:pPr>
        <w:widowControl w:val="0"/>
        <w:spacing w:after="0" w:line="360" w:lineRule="auto"/>
        <w:ind w:firstLine="709"/>
        <w:jc w:val="both"/>
        <w:rPr>
          <w:rFonts w:ascii="Times New Roman" w:hAnsi="Times New Roman" w:cs="Times New Roman"/>
          <w:sz w:val="28"/>
          <w:szCs w:val="28"/>
        </w:rPr>
      </w:pPr>
      <w:proofErr w:type="gramStart"/>
      <w:r w:rsidRPr="004773C8">
        <w:rPr>
          <w:rFonts w:ascii="Times New Roman" w:hAnsi="Times New Roman" w:cs="Times New Roman"/>
          <w:sz w:val="28"/>
          <w:szCs w:val="28"/>
        </w:rPr>
        <w:t>Аккредитованные в Российской Федерации дипломатические представители иностранных государств, другие лица, указанные в международных договорах Российской Федерации или федеральных законах, подлежат юрисдикции судов в РФ </w:t>
      </w:r>
      <w:r w:rsidRPr="004773C8">
        <w:rPr>
          <w:rFonts w:ascii="Times New Roman" w:hAnsi="Times New Roman" w:cs="Times New Roman"/>
          <w:i/>
          <w:iCs/>
          <w:sz w:val="28"/>
          <w:szCs w:val="28"/>
        </w:rPr>
        <w:t>по</w:t>
      </w:r>
      <w:r w:rsidRPr="004773C8">
        <w:rPr>
          <w:rFonts w:ascii="Times New Roman" w:hAnsi="Times New Roman" w:cs="Times New Roman"/>
          <w:sz w:val="28"/>
          <w:szCs w:val="28"/>
        </w:rPr>
        <w:t> гражданским делам в пределах, определенных общепризнанными принципами и нормами международного </w:t>
      </w:r>
      <w:r w:rsidRPr="004773C8">
        <w:rPr>
          <w:rFonts w:ascii="Times New Roman" w:hAnsi="Times New Roman" w:cs="Times New Roman"/>
          <w:i/>
          <w:iCs/>
          <w:sz w:val="28"/>
          <w:szCs w:val="28"/>
        </w:rPr>
        <w:t>права</w:t>
      </w:r>
      <w:r w:rsidRPr="004773C8">
        <w:rPr>
          <w:rFonts w:ascii="Times New Roman" w:hAnsi="Times New Roman" w:cs="Times New Roman"/>
          <w:sz w:val="28"/>
          <w:szCs w:val="28"/>
        </w:rPr>
        <w:t> или международными договорами Российской Федерации.</w:t>
      </w:r>
      <w:proofErr w:type="gramEnd"/>
      <w:r w:rsidRPr="004773C8">
        <w:rPr>
          <w:rFonts w:ascii="Times New Roman" w:hAnsi="Times New Roman" w:cs="Times New Roman"/>
          <w:sz w:val="28"/>
          <w:szCs w:val="28"/>
        </w:rPr>
        <w:t xml:space="preserve"> Определенной защитой от гражданской юрисдикции обладают дипломаты, консулы, иные сотрудники иностранных представительств и члены их семей. В частности, к ним нельзя предъявить иски, за исключением случаев, когда они за пределами официальных функций вступили в гражданско-</w:t>
      </w:r>
      <w:r w:rsidRPr="004773C8">
        <w:rPr>
          <w:rFonts w:ascii="Times New Roman" w:hAnsi="Times New Roman" w:cs="Times New Roman"/>
          <w:sz w:val="28"/>
          <w:szCs w:val="28"/>
        </w:rPr>
        <w:lastRenderedPageBreak/>
        <w:t>правовые отношения. Дипломаты (в любом случае) и консулы (в отношении их профессиональной деятельности) также могут отказаться давать свидетельские показания.</w:t>
      </w:r>
    </w:p>
    <w:p w:rsidR="00903CCC" w:rsidRPr="004773C8" w:rsidRDefault="00903CCC" w:rsidP="004773C8">
      <w:pPr>
        <w:widowControl w:val="0"/>
        <w:spacing w:after="0" w:line="360" w:lineRule="auto"/>
        <w:ind w:firstLine="709"/>
        <w:jc w:val="both"/>
        <w:rPr>
          <w:rFonts w:ascii="Times New Roman" w:hAnsi="Times New Roman" w:cs="Times New Roman"/>
          <w:b/>
          <w:bCs/>
          <w:sz w:val="28"/>
          <w:szCs w:val="28"/>
        </w:rPr>
      </w:pPr>
      <w:r w:rsidRPr="004773C8">
        <w:rPr>
          <w:rFonts w:ascii="Times New Roman" w:hAnsi="Times New Roman" w:cs="Times New Roman"/>
          <w:b/>
          <w:bCs/>
          <w:sz w:val="28"/>
          <w:szCs w:val="28"/>
        </w:rPr>
        <w:t xml:space="preserve"> Как определяется подсудность дел с участием иностранных лиц?</w:t>
      </w:r>
    </w:p>
    <w:p w:rsidR="00903CCC" w:rsidRPr="004773C8" w:rsidRDefault="00903CCC" w:rsidP="004773C8">
      <w:pPr>
        <w:widowControl w:val="0"/>
        <w:spacing w:after="0" w:line="360" w:lineRule="auto"/>
        <w:ind w:firstLine="709"/>
        <w:jc w:val="both"/>
        <w:rPr>
          <w:rFonts w:ascii="Times New Roman" w:hAnsi="Times New Roman" w:cs="Times New Roman"/>
          <w:sz w:val="28"/>
          <w:szCs w:val="28"/>
        </w:rPr>
      </w:pPr>
      <w:r w:rsidRPr="004773C8">
        <w:rPr>
          <w:rFonts w:ascii="Times New Roman" w:hAnsi="Times New Roman" w:cs="Times New Roman"/>
          <w:sz w:val="28"/>
          <w:szCs w:val="28"/>
        </w:rPr>
        <w:t>Российским судам подсудны дела </w:t>
      </w:r>
      <w:r w:rsidRPr="004773C8">
        <w:rPr>
          <w:rFonts w:ascii="Times New Roman" w:hAnsi="Times New Roman" w:cs="Times New Roman"/>
          <w:i/>
          <w:iCs/>
          <w:sz w:val="28"/>
          <w:szCs w:val="28"/>
        </w:rPr>
        <w:t>по</w:t>
      </w:r>
      <w:r w:rsidRPr="004773C8">
        <w:rPr>
          <w:rFonts w:ascii="Times New Roman" w:hAnsi="Times New Roman" w:cs="Times New Roman"/>
          <w:sz w:val="28"/>
          <w:szCs w:val="28"/>
        </w:rPr>
        <w:t> искам, предъявляемым к лицам, имеющим в РФ </w:t>
      </w:r>
      <w:r w:rsidRPr="004773C8">
        <w:rPr>
          <w:rFonts w:ascii="Times New Roman" w:hAnsi="Times New Roman" w:cs="Times New Roman"/>
          <w:i/>
          <w:iCs/>
          <w:sz w:val="28"/>
          <w:szCs w:val="28"/>
        </w:rPr>
        <w:t>место</w:t>
      </w:r>
      <w:r w:rsidRPr="004773C8">
        <w:rPr>
          <w:rFonts w:ascii="Times New Roman" w:hAnsi="Times New Roman" w:cs="Times New Roman"/>
          <w:sz w:val="28"/>
          <w:szCs w:val="28"/>
        </w:rPr>
        <w:t> жительства или местонахождение. Понятие места жительства физических лиц определяется в соответствии со ст. 20 ГК</w:t>
      </w:r>
      <w:r w:rsidR="00F107DF">
        <w:rPr>
          <w:rFonts w:ascii="Times New Roman" w:hAnsi="Times New Roman" w:cs="Times New Roman"/>
          <w:sz w:val="28"/>
          <w:szCs w:val="28"/>
        </w:rPr>
        <w:t xml:space="preserve"> РФ</w:t>
      </w:r>
      <w:r w:rsidRPr="004773C8">
        <w:rPr>
          <w:rFonts w:ascii="Times New Roman" w:hAnsi="Times New Roman" w:cs="Times New Roman"/>
          <w:sz w:val="28"/>
          <w:szCs w:val="28"/>
        </w:rPr>
        <w:t>, а местонахождения юридического лица - </w:t>
      </w:r>
      <w:r w:rsidRPr="004773C8">
        <w:rPr>
          <w:rFonts w:ascii="Times New Roman" w:hAnsi="Times New Roman" w:cs="Times New Roman"/>
          <w:i/>
          <w:iCs/>
          <w:sz w:val="28"/>
          <w:szCs w:val="28"/>
        </w:rPr>
        <w:t>по</w:t>
      </w:r>
      <w:r w:rsidRPr="004773C8">
        <w:rPr>
          <w:rFonts w:ascii="Times New Roman" w:hAnsi="Times New Roman" w:cs="Times New Roman"/>
          <w:sz w:val="28"/>
          <w:szCs w:val="28"/>
        </w:rPr>
        <w:t> месту его государственной регистрации, если в соответствии с законом в его учредительных документах не установлено иное.</w:t>
      </w:r>
    </w:p>
    <w:p w:rsidR="00903CCC" w:rsidRPr="004773C8" w:rsidRDefault="00903CCC" w:rsidP="004773C8">
      <w:pPr>
        <w:widowControl w:val="0"/>
        <w:spacing w:after="0" w:line="360" w:lineRule="auto"/>
        <w:ind w:firstLine="709"/>
        <w:jc w:val="both"/>
        <w:rPr>
          <w:rFonts w:ascii="Times New Roman" w:hAnsi="Times New Roman" w:cs="Times New Roman"/>
          <w:sz w:val="28"/>
          <w:szCs w:val="28"/>
        </w:rPr>
      </w:pPr>
      <w:r w:rsidRPr="004773C8">
        <w:rPr>
          <w:rFonts w:ascii="Times New Roman" w:hAnsi="Times New Roman" w:cs="Times New Roman"/>
          <w:sz w:val="28"/>
          <w:szCs w:val="28"/>
        </w:rPr>
        <w:t>Помимо общего правила подсудности дел российским судам, законом предусмотрена и альтернативная, и исключительная, и договорная подсудность.</w:t>
      </w:r>
    </w:p>
    <w:p w:rsidR="00903CCC" w:rsidRPr="004773C8" w:rsidRDefault="00903CCC" w:rsidP="004773C8">
      <w:pPr>
        <w:widowControl w:val="0"/>
        <w:spacing w:after="0" w:line="360" w:lineRule="auto"/>
        <w:ind w:firstLine="709"/>
        <w:jc w:val="both"/>
        <w:rPr>
          <w:rFonts w:ascii="Times New Roman" w:hAnsi="Times New Roman" w:cs="Times New Roman"/>
          <w:sz w:val="28"/>
          <w:szCs w:val="28"/>
        </w:rPr>
      </w:pPr>
      <w:r w:rsidRPr="004773C8">
        <w:rPr>
          <w:rFonts w:ascii="Times New Roman" w:hAnsi="Times New Roman" w:cs="Times New Roman"/>
          <w:sz w:val="28"/>
          <w:szCs w:val="28"/>
        </w:rPr>
        <w:t xml:space="preserve">Так, ст. 402 ГПК </w:t>
      </w:r>
      <w:r w:rsidR="00F107DF">
        <w:rPr>
          <w:rFonts w:ascii="Times New Roman" w:hAnsi="Times New Roman" w:cs="Times New Roman"/>
          <w:sz w:val="28"/>
          <w:szCs w:val="28"/>
        </w:rPr>
        <w:t xml:space="preserve">РФ </w:t>
      </w:r>
      <w:r w:rsidRPr="004773C8">
        <w:rPr>
          <w:rFonts w:ascii="Times New Roman" w:hAnsi="Times New Roman" w:cs="Times New Roman"/>
          <w:sz w:val="28"/>
          <w:szCs w:val="28"/>
        </w:rPr>
        <w:t>предусматривает исчерпывающий перечень случаев альтернативной подсудности.</w:t>
      </w:r>
    </w:p>
    <w:p w:rsidR="00903CCC" w:rsidRPr="004773C8" w:rsidRDefault="00903CCC" w:rsidP="004773C8">
      <w:pPr>
        <w:widowControl w:val="0"/>
        <w:spacing w:after="0" w:line="360" w:lineRule="auto"/>
        <w:ind w:firstLine="709"/>
        <w:jc w:val="both"/>
        <w:rPr>
          <w:rFonts w:ascii="Times New Roman" w:hAnsi="Times New Roman" w:cs="Times New Roman"/>
          <w:sz w:val="28"/>
          <w:szCs w:val="28"/>
        </w:rPr>
      </w:pPr>
      <w:r w:rsidRPr="004773C8">
        <w:rPr>
          <w:rFonts w:ascii="Times New Roman" w:hAnsi="Times New Roman" w:cs="Times New Roman"/>
          <w:sz w:val="28"/>
          <w:szCs w:val="28"/>
        </w:rPr>
        <w:t>Суды в Российской Федерации вправе также рассматривать дела с участием иностранных лиц в случае, если:</w:t>
      </w:r>
    </w:p>
    <w:p w:rsidR="00903CCC" w:rsidRPr="004773C8" w:rsidRDefault="00903CCC" w:rsidP="008D007E">
      <w:pPr>
        <w:widowControl w:val="0"/>
        <w:numPr>
          <w:ilvl w:val="0"/>
          <w:numId w:val="59"/>
        </w:numPr>
        <w:spacing w:after="0" w:line="360" w:lineRule="auto"/>
        <w:ind w:left="0" w:firstLine="709"/>
        <w:jc w:val="both"/>
        <w:rPr>
          <w:rFonts w:ascii="Times New Roman" w:hAnsi="Times New Roman" w:cs="Times New Roman"/>
          <w:sz w:val="28"/>
          <w:szCs w:val="28"/>
        </w:rPr>
      </w:pPr>
      <w:r w:rsidRPr="004773C8">
        <w:rPr>
          <w:rFonts w:ascii="Times New Roman" w:hAnsi="Times New Roman" w:cs="Times New Roman"/>
          <w:sz w:val="28"/>
          <w:szCs w:val="28"/>
        </w:rPr>
        <w:t>орган управления, филиал или представительство иностранного лица находится на территории Российской Федерации;</w:t>
      </w:r>
    </w:p>
    <w:p w:rsidR="00903CCC" w:rsidRPr="004773C8" w:rsidRDefault="00903CCC" w:rsidP="008D007E">
      <w:pPr>
        <w:widowControl w:val="0"/>
        <w:numPr>
          <w:ilvl w:val="0"/>
          <w:numId w:val="59"/>
        </w:numPr>
        <w:spacing w:after="0" w:line="360" w:lineRule="auto"/>
        <w:ind w:left="0" w:firstLine="709"/>
        <w:jc w:val="both"/>
        <w:rPr>
          <w:rFonts w:ascii="Times New Roman" w:hAnsi="Times New Roman" w:cs="Times New Roman"/>
          <w:sz w:val="28"/>
          <w:szCs w:val="28"/>
        </w:rPr>
      </w:pPr>
      <w:r w:rsidRPr="004773C8">
        <w:rPr>
          <w:rFonts w:ascii="Times New Roman" w:hAnsi="Times New Roman" w:cs="Times New Roman"/>
          <w:sz w:val="28"/>
          <w:szCs w:val="28"/>
        </w:rPr>
        <w:t>ответчик имеет имущество, находящееся на территории Российской Федерации;</w:t>
      </w:r>
    </w:p>
    <w:p w:rsidR="00903CCC" w:rsidRPr="004773C8" w:rsidRDefault="00903CCC" w:rsidP="008D007E">
      <w:pPr>
        <w:widowControl w:val="0"/>
        <w:numPr>
          <w:ilvl w:val="0"/>
          <w:numId w:val="59"/>
        </w:numPr>
        <w:spacing w:after="0" w:line="360" w:lineRule="auto"/>
        <w:ind w:left="0" w:firstLine="709"/>
        <w:jc w:val="both"/>
        <w:rPr>
          <w:rFonts w:ascii="Times New Roman" w:hAnsi="Times New Roman" w:cs="Times New Roman"/>
          <w:sz w:val="28"/>
          <w:szCs w:val="28"/>
        </w:rPr>
      </w:pPr>
      <w:r w:rsidRPr="004773C8">
        <w:rPr>
          <w:rFonts w:ascii="Times New Roman" w:hAnsi="Times New Roman" w:cs="Times New Roman"/>
          <w:sz w:val="28"/>
          <w:szCs w:val="28"/>
        </w:rPr>
        <w:t>по делу о взыскании алиментов и об установлении отцовства истец имеет место жительства в Российской Федерации;</w:t>
      </w:r>
    </w:p>
    <w:p w:rsidR="00903CCC" w:rsidRPr="004773C8" w:rsidRDefault="00903CCC" w:rsidP="008D007E">
      <w:pPr>
        <w:widowControl w:val="0"/>
        <w:numPr>
          <w:ilvl w:val="0"/>
          <w:numId w:val="59"/>
        </w:numPr>
        <w:spacing w:after="0" w:line="360" w:lineRule="auto"/>
        <w:ind w:left="0" w:firstLine="709"/>
        <w:jc w:val="both"/>
        <w:rPr>
          <w:rFonts w:ascii="Times New Roman" w:hAnsi="Times New Roman" w:cs="Times New Roman"/>
          <w:sz w:val="28"/>
          <w:szCs w:val="28"/>
        </w:rPr>
      </w:pPr>
      <w:r w:rsidRPr="004773C8">
        <w:rPr>
          <w:rFonts w:ascii="Times New Roman" w:hAnsi="Times New Roman" w:cs="Times New Roman"/>
          <w:sz w:val="28"/>
          <w:szCs w:val="28"/>
        </w:rPr>
        <w:t>по делу о возмещении вреда, причиненного увечьем, иным повреждением здоровья или смертью кормильца, вред причинен на территории Российской Федерации или истец имеет место жительства в Российской Федерации;</w:t>
      </w:r>
    </w:p>
    <w:p w:rsidR="00903CCC" w:rsidRPr="004773C8" w:rsidRDefault="00903CCC" w:rsidP="008D007E">
      <w:pPr>
        <w:widowControl w:val="0"/>
        <w:numPr>
          <w:ilvl w:val="0"/>
          <w:numId w:val="59"/>
        </w:numPr>
        <w:spacing w:after="0" w:line="360" w:lineRule="auto"/>
        <w:ind w:left="0" w:firstLine="709"/>
        <w:jc w:val="both"/>
        <w:rPr>
          <w:rFonts w:ascii="Times New Roman" w:hAnsi="Times New Roman" w:cs="Times New Roman"/>
          <w:sz w:val="28"/>
          <w:szCs w:val="28"/>
        </w:rPr>
      </w:pPr>
      <w:r w:rsidRPr="004773C8">
        <w:rPr>
          <w:rFonts w:ascii="Times New Roman" w:hAnsi="Times New Roman" w:cs="Times New Roman"/>
          <w:sz w:val="28"/>
          <w:szCs w:val="28"/>
        </w:rPr>
        <w:t>по делу о возмещении вреда, причиненного имуществу, действие или иное обстоятельство, послужившие основанием для предъявления требования о возмещении вреда, имело место на территории Российской Федерации;</w:t>
      </w:r>
    </w:p>
    <w:p w:rsidR="00903CCC" w:rsidRPr="004773C8" w:rsidRDefault="00903CCC" w:rsidP="008D007E">
      <w:pPr>
        <w:widowControl w:val="0"/>
        <w:numPr>
          <w:ilvl w:val="0"/>
          <w:numId w:val="59"/>
        </w:numPr>
        <w:spacing w:after="0" w:line="360" w:lineRule="auto"/>
        <w:ind w:left="0" w:firstLine="709"/>
        <w:jc w:val="both"/>
        <w:rPr>
          <w:rFonts w:ascii="Times New Roman" w:hAnsi="Times New Roman" w:cs="Times New Roman"/>
          <w:sz w:val="28"/>
          <w:szCs w:val="28"/>
        </w:rPr>
      </w:pPr>
      <w:r w:rsidRPr="004773C8">
        <w:rPr>
          <w:rFonts w:ascii="Times New Roman" w:hAnsi="Times New Roman" w:cs="Times New Roman"/>
          <w:sz w:val="28"/>
          <w:szCs w:val="28"/>
        </w:rPr>
        <w:t>иск вытекает из договора, по которому полное или частичное исполнение должно иметь место или имело место на территории Российской Федерации;</w:t>
      </w:r>
    </w:p>
    <w:p w:rsidR="00903CCC" w:rsidRPr="004773C8" w:rsidRDefault="00903CCC" w:rsidP="008D007E">
      <w:pPr>
        <w:widowControl w:val="0"/>
        <w:numPr>
          <w:ilvl w:val="0"/>
          <w:numId w:val="59"/>
        </w:numPr>
        <w:spacing w:after="0" w:line="360" w:lineRule="auto"/>
        <w:ind w:left="0" w:firstLine="709"/>
        <w:jc w:val="both"/>
        <w:rPr>
          <w:rFonts w:ascii="Times New Roman" w:hAnsi="Times New Roman" w:cs="Times New Roman"/>
          <w:sz w:val="28"/>
          <w:szCs w:val="28"/>
        </w:rPr>
      </w:pPr>
      <w:r w:rsidRPr="004773C8">
        <w:rPr>
          <w:rFonts w:ascii="Times New Roman" w:hAnsi="Times New Roman" w:cs="Times New Roman"/>
          <w:sz w:val="28"/>
          <w:szCs w:val="28"/>
        </w:rPr>
        <w:t>иск вытекает из неосновательного обогащения, имевшего место на территории Российской Федерации;</w:t>
      </w:r>
    </w:p>
    <w:p w:rsidR="00903CCC" w:rsidRPr="004773C8" w:rsidRDefault="00903CCC" w:rsidP="008D007E">
      <w:pPr>
        <w:widowControl w:val="0"/>
        <w:numPr>
          <w:ilvl w:val="0"/>
          <w:numId w:val="59"/>
        </w:numPr>
        <w:spacing w:after="0" w:line="360" w:lineRule="auto"/>
        <w:ind w:left="0" w:firstLine="709"/>
        <w:jc w:val="both"/>
        <w:rPr>
          <w:rFonts w:ascii="Times New Roman" w:hAnsi="Times New Roman" w:cs="Times New Roman"/>
          <w:sz w:val="28"/>
          <w:szCs w:val="28"/>
        </w:rPr>
      </w:pPr>
      <w:r w:rsidRPr="004773C8">
        <w:rPr>
          <w:rFonts w:ascii="Times New Roman" w:hAnsi="Times New Roman" w:cs="Times New Roman"/>
          <w:sz w:val="28"/>
          <w:szCs w:val="28"/>
        </w:rPr>
        <w:lastRenderedPageBreak/>
        <w:t>по делу о расторжении брака истец имеет место жительства в Российской Федерации или хотя бы один из супругов является российским гражданином;</w:t>
      </w:r>
    </w:p>
    <w:p w:rsidR="00903CCC" w:rsidRPr="004773C8" w:rsidRDefault="00903CCC" w:rsidP="008D007E">
      <w:pPr>
        <w:widowControl w:val="0"/>
        <w:numPr>
          <w:ilvl w:val="0"/>
          <w:numId w:val="59"/>
        </w:numPr>
        <w:spacing w:after="0" w:line="360" w:lineRule="auto"/>
        <w:ind w:left="0" w:firstLine="709"/>
        <w:jc w:val="both"/>
        <w:rPr>
          <w:rFonts w:ascii="Times New Roman" w:hAnsi="Times New Roman" w:cs="Times New Roman"/>
          <w:sz w:val="28"/>
          <w:szCs w:val="28"/>
        </w:rPr>
      </w:pPr>
      <w:r w:rsidRPr="004773C8">
        <w:rPr>
          <w:rFonts w:ascii="Times New Roman" w:hAnsi="Times New Roman" w:cs="Times New Roman"/>
          <w:sz w:val="28"/>
          <w:szCs w:val="28"/>
        </w:rPr>
        <w:t>по делу о защите чести, достоинства и деловой репутации истец имеет место жительства в Российской Федерации.</w:t>
      </w:r>
    </w:p>
    <w:p w:rsidR="00903CCC" w:rsidRPr="004773C8" w:rsidRDefault="00903CCC" w:rsidP="004773C8">
      <w:pPr>
        <w:widowControl w:val="0"/>
        <w:spacing w:after="0" w:line="360" w:lineRule="auto"/>
        <w:ind w:firstLine="709"/>
        <w:jc w:val="both"/>
        <w:rPr>
          <w:rFonts w:ascii="Times New Roman" w:hAnsi="Times New Roman" w:cs="Times New Roman"/>
          <w:sz w:val="28"/>
          <w:szCs w:val="28"/>
        </w:rPr>
      </w:pPr>
      <w:r w:rsidRPr="004773C8">
        <w:rPr>
          <w:rFonts w:ascii="Times New Roman" w:hAnsi="Times New Roman" w:cs="Times New Roman"/>
          <w:sz w:val="28"/>
          <w:szCs w:val="28"/>
        </w:rPr>
        <w:t>К исключительной подсудности судов в Российской Федерации относятся:</w:t>
      </w:r>
    </w:p>
    <w:p w:rsidR="00903CCC" w:rsidRPr="004773C8" w:rsidRDefault="00903CCC" w:rsidP="008D007E">
      <w:pPr>
        <w:widowControl w:val="0"/>
        <w:numPr>
          <w:ilvl w:val="0"/>
          <w:numId w:val="60"/>
        </w:numPr>
        <w:spacing w:after="0" w:line="360" w:lineRule="auto"/>
        <w:ind w:left="0" w:firstLine="709"/>
        <w:jc w:val="both"/>
        <w:rPr>
          <w:rFonts w:ascii="Times New Roman" w:hAnsi="Times New Roman" w:cs="Times New Roman"/>
          <w:sz w:val="28"/>
          <w:szCs w:val="28"/>
        </w:rPr>
      </w:pPr>
      <w:r w:rsidRPr="004773C8">
        <w:rPr>
          <w:rFonts w:ascii="Times New Roman" w:hAnsi="Times New Roman" w:cs="Times New Roman"/>
          <w:sz w:val="28"/>
          <w:szCs w:val="28"/>
        </w:rPr>
        <w:t>дела о праве на недвижимое имущество, находящееся на территории Российской Федерации;</w:t>
      </w:r>
    </w:p>
    <w:p w:rsidR="00903CCC" w:rsidRPr="004773C8" w:rsidRDefault="00903CCC" w:rsidP="008D007E">
      <w:pPr>
        <w:widowControl w:val="0"/>
        <w:numPr>
          <w:ilvl w:val="0"/>
          <w:numId w:val="60"/>
        </w:numPr>
        <w:spacing w:after="0" w:line="360" w:lineRule="auto"/>
        <w:ind w:left="0" w:firstLine="709"/>
        <w:jc w:val="both"/>
        <w:rPr>
          <w:rFonts w:ascii="Times New Roman" w:hAnsi="Times New Roman" w:cs="Times New Roman"/>
          <w:sz w:val="28"/>
          <w:szCs w:val="28"/>
        </w:rPr>
      </w:pPr>
      <w:r w:rsidRPr="004773C8">
        <w:rPr>
          <w:rFonts w:ascii="Times New Roman" w:hAnsi="Times New Roman" w:cs="Times New Roman"/>
          <w:sz w:val="28"/>
          <w:szCs w:val="28"/>
        </w:rPr>
        <w:t>дела по спорам, возникающим из договора перевозки, если перевозчики находятся на территории Российской Федерации;</w:t>
      </w:r>
    </w:p>
    <w:p w:rsidR="00903CCC" w:rsidRPr="004773C8" w:rsidRDefault="00903CCC" w:rsidP="008D007E">
      <w:pPr>
        <w:widowControl w:val="0"/>
        <w:numPr>
          <w:ilvl w:val="0"/>
          <w:numId w:val="60"/>
        </w:numPr>
        <w:spacing w:after="0" w:line="360" w:lineRule="auto"/>
        <w:ind w:left="0" w:firstLine="709"/>
        <w:jc w:val="both"/>
        <w:rPr>
          <w:rFonts w:ascii="Times New Roman" w:hAnsi="Times New Roman" w:cs="Times New Roman"/>
          <w:sz w:val="28"/>
          <w:szCs w:val="28"/>
        </w:rPr>
      </w:pPr>
      <w:r w:rsidRPr="004773C8">
        <w:rPr>
          <w:rFonts w:ascii="Times New Roman" w:hAnsi="Times New Roman" w:cs="Times New Roman"/>
          <w:sz w:val="28"/>
          <w:szCs w:val="28"/>
        </w:rPr>
        <w:t>дела о расторжении брака российских граждан с иностранными гражданами или лицами без гражданства, если оба супруга имеют место жительства в Российской Федерации;</w:t>
      </w:r>
    </w:p>
    <w:p w:rsidR="00903CCC" w:rsidRPr="004773C8" w:rsidRDefault="00903CCC" w:rsidP="008D007E">
      <w:pPr>
        <w:widowControl w:val="0"/>
        <w:numPr>
          <w:ilvl w:val="0"/>
          <w:numId w:val="60"/>
        </w:numPr>
        <w:spacing w:after="0" w:line="360" w:lineRule="auto"/>
        <w:ind w:left="0" w:firstLine="709"/>
        <w:jc w:val="both"/>
        <w:rPr>
          <w:rFonts w:ascii="Times New Roman" w:hAnsi="Times New Roman" w:cs="Times New Roman"/>
          <w:sz w:val="28"/>
          <w:szCs w:val="28"/>
        </w:rPr>
      </w:pPr>
      <w:r w:rsidRPr="004773C8">
        <w:rPr>
          <w:rFonts w:ascii="Times New Roman" w:hAnsi="Times New Roman" w:cs="Times New Roman"/>
          <w:sz w:val="28"/>
          <w:szCs w:val="28"/>
        </w:rPr>
        <w:t xml:space="preserve">дела, предусмотренные главами 23-26 </w:t>
      </w:r>
      <w:r w:rsidR="00F107DF">
        <w:rPr>
          <w:rFonts w:ascii="Times New Roman" w:hAnsi="Times New Roman" w:cs="Times New Roman"/>
          <w:sz w:val="28"/>
          <w:szCs w:val="28"/>
        </w:rPr>
        <w:t>ГПК РФ</w:t>
      </w:r>
      <w:r w:rsidRPr="004773C8">
        <w:rPr>
          <w:rFonts w:ascii="Times New Roman" w:hAnsi="Times New Roman" w:cs="Times New Roman"/>
          <w:sz w:val="28"/>
          <w:szCs w:val="28"/>
        </w:rPr>
        <w:t>.</w:t>
      </w:r>
    </w:p>
    <w:p w:rsidR="00903CCC" w:rsidRPr="004773C8" w:rsidRDefault="00903CCC" w:rsidP="004773C8">
      <w:pPr>
        <w:widowControl w:val="0"/>
        <w:spacing w:after="0" w:line="360" w:lineRule="auto"/>
        <w:ind w:firstLine="709"/>
        <w:jc w:val="both"/>
        <w:rPr>
          <w:rFonts w:ascii="Times New Roman" w:hAnsi="Times New Roman" w:cs="Times New Roman"/>
          <w:sz w:val="28"/>
          <w:szCs w:val="28"/>
        </w:rPr>
      </w:pPr>
      <w:r w:rsidRPr="004773C8">
        <w:rPr>
          <w:rFonts w:ascii="Times New Roman" w:hAnsi="Times New Roman" w:cs="Times New Roman"/>
          <w:sz w:val="28"/>
          <w:szCs w:val="28"/>
        </w:rPr>
        <w:t>Суды в Российской Федерации рассматривают дела особого производства в случае, если:</w:t>
      </w:r>
    </w:p>
    <w:p w:rsidR="00903CCC" w:rsidRPr="004773C8" w:rsidRDefault="00903CCC" w:rsidP="008D007E">
      <w:pPr>
        <w:widowControl w:val="0"/>
        <w:numPr>
          <w:ilvl w:val="0"/>
          <w:numId w:val="61"/>
        </w:numPr>
        <w:spacing w:after="0" w:line="360" w:lineRule="auto"/>
        <w:ind w:left="0" w:firstLine="709"/>
        <w:jc w:val="both"/>
        <w:rPr>
          <w:rFonts w:ascii="Times New Roman" w:hAnsi="Times New Roman" w:cs="Times New Roman"/>
          <w:sz w:val="28"/>
          <w:szCs w:val="28"/>
        </w:rPr>
      </w:pPr>
      <w:r w:rsidRPr="004773C8">
        <w:rPr>
          <w:rFonts w:ascii="Times New Roman" w:hAnsi="Times New Roman" w:cs="Times New Roman"/>
          <w:sz w:val="28"/>
          <w:szCs w:val="28"/>
        </w:rPr>
        <w:t>заявитель по делу об установлении факта, имеющего юридическое значение, имеет место жительства в Российской Федерации или факт, который необходимо установить, имел или имеет место на территории Российской Федерации;</w:t>
      </w:r>
    </w:p>
    <w:p w:rsidR="00903CCC" w:rsidRPr="004773C8" w:rsidRDefault="00903CCC" w:rsidP="008D007E">
      <w:pPr>
        <w:widowControl w:val="0"/>
        <w:numPr>
          <w:ilvl w:val="0"/>
          <w:numId w:val="61"/>
        </w:numPr>
        <w:spacing w:after="0" w:line="360" w:lineRule="auto"/>
        <w:ind w:left="0" w:firstLine="709"/>
        <w:jc w:val="both"/>
        <w:rPr>
          <w:rFonts w:ascii="Times New Roman" w:hAnsi="Times New Roman" w:cs="Times New Roman"/>
          <w:sz w:val="28"/>
          <w:szCs w:val="28"/>
        </w:rPr>
      </w:pPr>
      <w:proofErr w:type="gramStart"/>
      <w:r w:rsidRPr="004773C8">
        <w:rPr>
          <w:rFonts w:ascii="Times New Roman" w:hAnsi="Times New Roman" w:cs="Times New Roman"/>
          <w:sz w:val="28"/>
          <w:szCs w:val="28"/>
        </w:rPr>
        <w:t>гражданин, в отношении которого подается заявление об усыновлении (удочерении), об ограничении дееспособности гражданина или о признании его недееспособным, об объявлении несовершеннолетнего полностью дееспособным (эмансипации), о принудительной госпитализации в психиатрический стационар, о продлении срока принудительной госпитализации гражданина, страдающего психическим расстройством, о принудительном психиатрическом освидетельствовании, является российским гражданином или имеет место жительства в Российской Федерации;</w:t>
      </w:r>
      <w:proofErr w:type="gramEnd"/>
    </w:p>
    <w:p w:rsidR="00903CCC" w:rsidRPr="004773C8" w:rsidRDefault="00903CCC" w:rsidP="008D007E">
      <w:pPr>
        <w:widowControl w:val="0"/>
        <w:numPr>
          <w:ilvl w:val="0"/>
          <w:numId w:val="61"/>
        </w:numPr>
        <w:spacing w:after="0" w:line="360" w:lineRule="auto"/>
        <w:ind w:left="0" w:firstLine="709"/>
        <w:jc w:val="both"/>
        <w:rPr>
          <w:rFonts w:ascii="Times New Roman" w:hAnsi="Times New Roman" w:cs="Times New Roman"/>
          <w:sz w:val="28"/>
          <w:szCs w:val="28"/>
        </w:rPr>
      </w:pPr>
      <w:proofErr w:type="gramStart"/>
      <w:r w:rsidRPr="004773C8">
        <w:rPr>
          <w:rFonts w:ascii="Times New Roman" w:hAnsi="Times New Roman" w:cs="Times New Roman"/>
          <w:sz w:val="28"/>
          <w:szCs w:val="28"/>
        </w:rPr>
        <w:t xml:space="preserve">лицо, в отношении которого подается заявление о признании безвестно отсутствующим или об объявлении умершим, является российским гражданином либо имело последнее известное место жительства в Российской Федерации и при этом от разрешения данного вопроса зависит установление прав и обязанностей </w:t>
      </w:r>
      <w:r w:rsidRPr="004773C8">
        <w:rPr>
          <w:rFonts w:ascii="Times New Roman" w:hAnsi="Times New Roman" w:cs="Times New Roman"/>
          <w:sz w:val="28"/>
          <w:szCs w:val="28"/>
        </w:rPr>
        <w:lastRenderedPageBreak/>
        <w:t>граждан, имеющих место жительства в Российской Федерации, организаций, имеющих местонахождение в Российской Федерации;</w:t>
      </w:r>
      <w:proofErr w:type="gramEnd"/>
    </w:p>
    <w:p w:rsidR="00903CCC" w:rsidRPr="004773C8" w:rsidRDefault="00903CCC" w:rsidP="008D007E">
      <w:pPr>
        <w:widowControl w:val="0"/>
        <w:numPr>
          <w:ilvl w:val="0"/>
          <w:numId w:val="61"/>
        </w:numPr>
        <w:spacing w:after="0" w:line="360" w:lineRule="auto"/>
        <w:ind w:left="0" w:firstLine="709"/>
        <w:jc w:val="both"/>
        <w:rPr>
          <w:rFonts w:ascii="Times New Roman" w:hAnsi="Times New Roman" w:cs="Times New Roman"/>
          <w:sz w:val="28"/>
          <w:szCs w:val="28"/>
        </w:rPr>
      </w:pPr>
      <w:r w:rsidRPr="004773C8">
        <w:rPr>
          <w:rFonts w:ascii="Times New Roman" w:hAnsi="Times New Roman" w:cs="Times New Roman"/>
          <w:sz w:val="28"/>
          <w:szCs w:val="28"/>
        </w:rPr>
        <w:t>подано заявление о признании вещи, находящейся на территории Российской Федерации, бесхозяйной или о признании права муниципальной собственности на бесхозяйную недвижимую вещь, находящуюся на территории Российской Федерации;</w:t>
      </w:r>
    </w:p>
    <w:p w:rsidR="00903CCC" w:rsidRPr="004773C8" w:rsidRDefault="00903CCC" w:rsidP="008D007E">
      <w:pPr>
        <w:widowControl w:val="0"/>
        <w:numPr>
          <w:ilvl w:val="0"/>
          <w:numId w:val="61"/>
        </w:numPr>
        <w:spacing w:after="0" w:line="360" w:lineRule="auto"/>
        <w:ind w:left="0" w:firstLine="709"/>
        <w:jc w:val="both"/>
        <w:rPr>
          <w:rFonts w:ascii="Times New Roman" w:hAnsi="Times New Roman" w:cs="Times New Roman"/>
          <w:sz w:val="28"/>
          <w:szCs w:val="28"/>
        </w:rPr>
      </w:pPr>
      <w:r w:rsidRPr="004773C8">
        <w:rPr>
          <w:rFonts w:ascii="Times New Roman" w:hAnsi="Times New Roman" w:cs="Times New Roman"/>
          <w:sz w:val="28"/>
          <w:szCs w:val="28"/>
        </w:rPr>
        <w:t xml:space="preserve">подано заявление о признании </w:t>
      </w:r>
      <w:proofErr w:type="gramStart"/>
      <w:r w:rsidRPr="004773C8">
        <w:rPr>
          <w:rFonts w:ascii="Times New Roman" w:hAnsi="Times New Roman" w:cs="Times New Roman"/>
          <w:sz w:val="28"/>
          <w:szCs w:val="28"/>
        </w:rPr>
        <w:t>недействительными</w:t>
      </w:r>
      <w:proofErr w:type="gramEnd"/>
      <w:r w:rsidRPr="004773C8">
        <w:rPr>
          <w:rFonts w:ascii="Times New Roman" w:hAnsi="Times New Roman" w:cs="Times New Roman"/>
          <w:sz w:val="28"/>
          <w:szCs w:val="28"/>
        </w:rPr>
        <w:t xml:space="preserve"> утраченных ценной бумаги на предъявителя или ордерной ценной бумаги, выданных гражданином или гражданину, имеющим место жительства в Российской Федерации, либо организацией или организации, находящимся на территории Российской Федерации, и о восстановлении прав по ним (вызывное производство).</w:t>
      </w:r>
    </w:p>
    <w:p w:rsidR="00903CCC" w:rsidRPr="004773C8" w:rsidRDefault="00903CCC" w:rsidP="004773C8">
      <w:pPr>
        <w:widowControl w:val="0"/>
        <w:spacing w:after="0" w:line="360" w:lineRule="auto"/>
        <w:ind w:firstLine="709"/>
        <w:jc w:val="both"/>
        <w:rPr>
          <w:rFonts w:ascii="Times New Roman" w:hAnsi="Times New Roman" w:cs="Times New Roman"/>
          <w:sz w:val="28"/>
          <w:szCs w:val="28"/>
        </w:rPr>
      </w:pPr>
      <w:r w:rsidRPr="004773C8">
        <w:rPr>
          <w:rFonts w:ascii="Times New Roman" w:hAnsi="Times New Roman" w:cs="Times New Roman"/>
          <w:sz w:val="28"/>
          <w:szCs w:val="28"/>
        </w:rPr>
        <w:t xml:space="preserve">Статья 404 ГПК </w:t>
      </w:r>
      <w:r w:rsidR="00FA65C2">
        <w:rPr>
          <w:rFonts w:ascii="Times New Roman" w:hAnsi="Times New Roman" w:cs="Times New Roman"/>
          <w:sz w:val="28"/>
          <w:szCs w:val="28"/>
        </w:rPr>
        <w:t xml:space="preserve">РФ </w:t>
      </w:r>
      <w:r w:rsidRPr="004773C8">
        <w:rPr>
          <w:rFonts w:ascii="Times New Roman" w:hAnsi="Times New Roman" w:cs="Times New Roman"/>
          <w:sz w:val="28"/>
          <w:szCs w:val="28"/>
        </w:rPr>
        <w:t>устанавливает договорную подсудность </w:t>
      </w:r>
      <w:r w:rsidRPr="004773C8">
        <w:rPr>
          <w:rFonts w:ascii="Times New Roman" w:hAnsi="Times New Roman" w:cs="Times New Roman"/>
          <w:i/>
          <w:iCs/>
          <w:sz w:val="28"/>
          <w:szCs w:val="28"/>
        </w:rPr>
        <w:t>по</w:t>
      </w:r>
      <w:r w:rsidRPr="004773C8">
        <w:rPr>
          <w:rFonts w:ascii="Times New Roman" w:hAnsi="Times New Roman" w:cs="Times New Roman"/>
          <w:sz w:val="28"/>
          <w:szCs w:val="28"/>
        </w:rPr>
        <w:t> делам с участием иностранных лиц, предполагающую возможность сторон </w:t>
      </w:r>
      <w:r w:rsidRPr="004773C8">
        <w:rPr>
          <w:rFonts w:ascii="Times New Roman" w:hAnsi="Times New Roman" w:cs="Times New Roman"/>
          <w:i/>
          <w:iCs/>
          <w:sz w:val="28"/>
          <w:szCs w:val="28"/>
        </w:rPr>
        <w:t>по</w:t>
      </w:r>
      <w:r w:rsidRPr="004773C8">
        <w:rPr>
          <w:rFonts w:ascii="Times New Roman" w:hAnsi="Times New Roman" w:cs="Times New Roman"/>
          <w:sz w:val="28"/>
          <w:szCs w:val="28"/>
        </w:rPr>
        <w:t> своему усмотрению установить суд, компетентный рассматривать их спор, заключив об этом пророгационное соглашение. Следует отметить, что закон не ставит договорную подсудность в зависимость от категории дела, кроме случаев исключительной подсудности.</w:t>
      </w:r>
    </w:p>
    <w:p w:rsidR="00903CCC" w:rsidRPr="004773C8" w:rsidRDefault="00903CCC" w:rsidP="004773C8">
      <w:pPr>
        <w:widowControl w:val="0"/>
        <w:spacing w:after="0" w:line="360" w:lineRule="auto"/>
        <w:ind w:firstLine="709"/>
        <w:jc w:val="both"/>
        <w:rPr>
          <w:rFonts w:ascii="Times New Roman" w:hAnsi="Times New Roman" w:cs="Times New Roman"/>
          <w:sz w:val="28"/>
          <w:szCs w:val="28"/>
        </w:rPr>
      </w:pPr>
      <w:r w:rsidRPr="004773C8">
        <w:rPr>
          <w:rFonts w:ascii="Times New Roman" w:hAnsi="Times New Roman" w:cs="Times New Roman"/>
          <w:sz w:val="28"/>
          <w:szCs w:val="28"/>
        </w:rPr>
        <w:t>Нормы, определяющие подсудность споров различным судебным органам, могут содержаться и в международных актах. В качестве примера можно назвать Минскую конвенцию стран СНГ 1993 г., различные двусторонние договоры о правовой помощи </w:t>
      </w:r>
      <w:r w:rsidRPr="004773C8">
        <w:rPr>
          <w:rFonts w:ascii="Times New Roman" w:hAnsi="Times New Roman" w:cs="Times New Roman"/>
          <w:i/>
          <w:iCs/>
          <w:sz w:val="28"/>
          <w:szCs w:val="28"/>
        </w:rPr>
        <w:t>по</w:t>
      </w:r>
      <w:r w:rsidRPr="004773C8">
        <w:rPr>
          <w:rFonts w:ascii="Times New Roman" w:hAnsi="Times New Roman" w:cs="Times New Roman"/>
          <w:sz w:val="28"/>
          <w:szCs w:val="28"/>
        </w:rPr>
        <w:t> гражданским, семейным и уголовным делам. При наличии регулирования в международном договоре РФ правила российского законодательства о международной подсудности не применяются.</w:t>
      </w:r>
    </w:p>
    <w:p w:rsidR="00C15D1D" w:rsidRDefault="00C15D1D" w:rsidP="004773C8">
      <w:pPr>
        <w:widowControl w:val="0"/>
        <w:spacing w:after="0" w:line="360" w:lineRule="auto"/>
        <w:ind w:firstLine="709"/>
        <w:jc w:val="both"/>
        <w:rPr>
          <w:rFonts w:ascii="Times New Roman" w:hAnsi="Times New Roman" w:cs="Times New Roman"/>
          <w:b/>
          <w:bCs/>
          <w:sz w:val="28"/>
          <w:szCs w:val="28"/>
        </w:rPr>
      </w:pPr>
    </w:p>
    <w:p w:rsidR="00C15D1D" w:rsidRDefault="00C15D1D" w:rsidP="004773C8">
      <w:pPr>
        <w:widowControl w:val="0"/>
        <w:spacing w:after="0" w:line="360" w:lineRule="auto"/>
        <w:ind w:firstLine="709"/>
        <w:jc w:val="both"/>
        <w:rPr>
          <w:rFonts w:ascii="Times New Roman" w:hAnsi="Times New Roman" w:cs="Times New Roman"/>
          <w:b/>
          <w:bCs/>
          <w:sz w:val="28"/>
          <w:szCs w:val="28"/>
        </w:rPr>
      </w:pPr>
    </w:p>
    <w:p w:rsidR="00C15D1D" w:rsidRDefault="00C15D1D" w:rsidP="004773C8">
      <w:pPr>
        <w:widowControl w:val="0"/>
        <w:spacing w:after="0" w:line="360" w:lineRule="auto"/>
        <w:ind w:firstLine="709"/>
        <w:jc w:val="both"/>
        <w:rPr>
          <w:rFonts w:ascii="Times New Roman" w:hAnsi="Times New Roman" w:cs="Times New Roman"/>
          <w:b/>
          <w:bCs/>
          <w:sz w:val="28"/>
          <w:szCs w:val="28"/>
        </w:rPr>
      </w:pPr>
    </w:p>
    <w:p w:rsidR="00C15D1D" w:rsidRDefault="00C15D1D" w:rsidP="004773C8">
      <w:pPr>
        <w:widowControl w:val="0"/>
        <w:spacing w:after="0" w:line="360" w:lineRule="auto"/>
        <w:ind w:firstLine="709"/>
        <w:jc w:val="both"/>
        <w:rPr>
          <w:rFonts w:ascii="Times New Roman" w:hAnsi="Times New Roman" w:cs="Times New Roman"/>
          <w:b/>
          <w:bCs/>
          <w:sz w:val="28"/>
          <w:szCs w:val="28"/>
        </w:rPr>
      </w:pPr>
    </w:p>
    <w:p w:rsidR="00C15D1D" w:rsidRDefault="00C15D1D" w:rsidP="004773C8">
      <w:pPr>
        <w:widowControl w:val="0"/>
        <w:spacing w:after="0" w:line="360" w:lineRule="auto"/>
        <w:ind w:firstLine="709"/>
        <w:jc w:val="both"/>
        <w:rPr>
          <w:rFonts w:ascii="Times New Roman" w:hAnsi="Times New Roman" w:cs="Times New Roman"/>
          <w:b/>
          <w:bCs/>
          <w:sz w:val="28"/>
          <w:szCs w:val="28"/>
        </w:rPr>
      </w:pPr>
    </w:p>
    <w:p w:rsidR="00C15D1D" w:rsidRDefault="00C15D1D" w:rsidP="004773C8">
      <w:pPr>
        <w:widowControl w:val="0"/>
        <w:spacing w:after="0" w:line="360" w:lineRule="auto"/>
        <w:ind w:firstLine="709"/>
        <w:jc w:val="both"/>
        <w:rPr>
          <w:rFonts w:ascii="Times New Roman" w:hAnsi="Times New Roman" w:cs="Times New Roman"/>
          <w:b/>
          <w:bCs/>
          <w:sz w:val="28"/>
          <w:szCs w:val="28"/>
        </w:rPr>
      </w:pPr>
    </w:p>
    <w:p w:rsidR="00C15D1D" w:rsidRDefault="00C15D1D" w:rsidP="004773C8">
      <w:pPr>
        <w:widowControl w:val="0"/>
        <w:spacing w:after="0" w:line="360" w:lineRule="auto"/>
        <w:ind w:firstLine="709"/>
        <w:jc w:val="both"/>
        <w:rPr>
          <w:rFonts w:ascii="Times New Roman" w:hAnsi="Times New Roman" w:cs="Times New Roman"/>
          <w:b/>
          <w:bCs/>
          <w:sz w:val="28"/>
          <w:szCs w:val="28"/>
        </w:rPr>
      </w:pPr>
    </w:p>
    <w:p w:rsidR="00C15D1D" w:rsidRDefault="00C15D1D" w:rsidP="004773C8">
      <w:pPr>
        <w:widowControl w:val="0"/>
        <w:spacing w:after="0" w:line="360" w:lineRule="auto"/>
        <w:ind w:firstLine="709"/>
        <w:jc w:val="both"/>
        <w:rPr>
          <w:rFonts w:ascii="Times New Roman" w:hAnsi="Times New Roman" w:cs="Times New Roman"/>
          <w:b/>
          <w:bCs/>
          <w:sz w:val="28"/>
          <w:szCs w:val="28"/>
        </w:rPr>
      </w:pPr>
    </w:p>
    <w:p w:rsidR="00C15D1D" w:rsidRDefault="00C15D1D" w:rsidP="004773C8">
      <w:pPr>
        <w:widowControl w:val="0"/>
        <w:spacing w:after="0" w:line="360" w:lineRule="auto"/>
        <w:ind w:firstLine="709"/>
        <w:jc w:val="both"/>
        <w:rPr>
          <w:rFonts w:ascii="Times New Roman" w:hAnsi="Times New Roman" w:cs="Times New Roman"/>
          <w:b/>
          <w:bCs/>
          <w:sz w:val="28"/>
          <w:szCs w:val="28"/>
        </w:rPr>
      </w:pPr>
    </w:p>
    <w:p w:rsidR="00C15D1D" w:rsidRDefault="00C15D1D" w:rsidP="004773C8">
      <w:pPr>
        <w:widowControl w:val="0"/>
        <w:spacing w:after="0" w:line="360" w:lineRule="auto"/>
        <w:ind w:firstLine="709"/>
        <w:jc w:val="both"/>
        <w:rPr>
          <w:rFonts w:ascii="Times New Roman" w:hAnsi="Times New Roman" w:cs="Times New Roman"/>
          <w:b/>
          <w:bCs/>
          <w:sz w:val="28"/>
          <w:szCs w:val="28"/>
        </w:rPr>
      </w:pPr>
    </w:p>
    <w:p w:rsidR="00903CCC" w:rsidRDefault="00903CCC"/>
    <w:sectPr w:rsidR="00903CCC" w:rsidSect="00F27F87">
      <w:pgSz w:w="11906" w:h="16838"/>
      <w:pgMar w:top="567" w:right="567" w:bottom="62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559D"/>
    <w:multiLevelType w:val="multilevel"/>
    <w:tmpl w:val="497EE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A40736"/>
    <w:multiLevelType w:val="multilevel"/>
    <w:tmpl w:val="C6E84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D964D0"/>
    <w:multiLevelType w:val="multilevel"/>
    <w:tmpl w:val="8B34D3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4D1F85"/>
    <w:multiLevelType w:val="multilevel"/>
    <w:tmpl w:val="E7FC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682903"/>
    <w:multiLevelType w:val="multilevel"/>
    <w:tmpl w:val="0160F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156271"/>
    <w:multiLevelType w:val="multilevel"/>
    <w:tmpl w:val="B378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83782C"/>
    <w:multiLevelType w:val="multilevel"/>
    <w:tmpl w:val="F07AF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960CD9"/>
    <w:multiLevelType w:val="multilevel"/>
    <w:tmpl w:val="29BEAB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D45FDB"/>
    <w:multiLevelType w:val="multilevel"/>
    <w:tmpl w:val="35986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3C7FFB"/>
    <w:multiLevelType w:val="multilevel"/>
    <w:tmpl w:val="14C29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BA487B"/>
    <w:multiLevelType w:val="multilevel"/>
    <w:tmpl w:val="AF12C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55078D"/>
    <w:multiLevelType w:val="multilevel"/>
    <w:tmpl w:val="9BF22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E5428F2"/>
    <w:multiLevelType w:val="multilevel"/>
    <w:tmpl w:val="0524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9B3F85"/>
    <w:multiLevelType w:val="multilevel"/>
    <w:tmpl w:val="45A64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622591"/>
    <w:multiLevelType w:val="multilevel"/>
    <w:tmpl w:val="CB82C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424620"/>
    <w:multiLevelType w:val="multilevel"/>
    <w:tmpl w:val="1AE40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BE63FFA"/>
    <w:multiLevelType w:val="multilevel"/>
    <w:tmpl w:val="17FA2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BF75131"/>
    <w:multiLevelType w:val="multilevel"/>
    <w:tmpl w:val="F16694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C07559C"/>
    <w:multiLevelType w:val="multilevel"/>
    <w:tmpl w:val="FD0C6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CA62B0B"/>
    <w:multiLevelType w:val="multilevel"/>
    <w:tmpl w:val="0958B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CAC790B"/>
    <w:multiLevelType w:val="multilevel"/>
    <w:tmpl w:val="C6067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CE15FF1"/>
    <w:multiLevelType w:val="multilevel"/>
    <w:tmpl w:val="C6C61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F8B283E"/>
    <w:multiLevelType w:val="hybridMultilevel"/>
    <w:tmpl w:val="A9188ACE"/>
    <w:lvl w:ilvl="0" w:tplc="296211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FA93100"/>
    <w:multiLevelType w:val="multilevel"/>
    <w:tmpl w:val="1D20B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2313633"/>
    <w:multiLevelType w:val="multilevel"/>
    <w:tmpl w:val="7E785AD0"/>
    <w:lvl w:ilvl="0">
      <w:start w:val="1"/>
      <w:numFmt w:val="bullet"/>
      <w:lvlText w:val=""/>
      <w:lvlJc w:val="left"/>
      <w:pPr>
        <w:tabs>
          <w:tab w:val="num" w:pos="720"/>
        </w:tabs>
        <w:ind w:left="720" w:hanging="360"/>
      </w:pPr>
      <w:rPr>
        <w:rFonts w:ascii="Symbol" w:hAnsi="Symbol" w:hint="default"/>
        <w:sz w:val="20"/>
      </w:rPr>
    </w:lvl>
    <w:lvl w:ilvl="1">
      <w:start w:val="18"/>
      <w:numFmt w:val="decimal"/>
      <w:lvlText w:val="%2."/>
      <w:lvlJc w:val="left"/>
      <w:pPr>
        <w:ind w:left="1480" w:hanging="40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3946CBB"/>
    <w:multiLevelType w:val="multilevel"/>
    <w:tmpl w:val="2F5E8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3E819FA"/>
    <w:multiLevelType w:val="multilevel"/>
    <w:tmpl w:val="66E6F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5251BD9"/>
    <w:multiLevelType w:val="multilevel"/>
    <w:tmpl w:val="12D0F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821147E"/>
    <w:multiLevelType w:val="multilevel"/>
    <w:tmpl w:val="98848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E230DF4"/>
    <w:multiLevelType w:val="multilevel"/>
    <w:tmpl w:val="EB942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E574B47"/>
    <w:multiLevelType w:val="multilevel"/>
    <w:tmpl w:val="6E88B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F7D4E54"/>
    <w:multiLevelType w:val="multilevel"/>
    <w:tmpl w:val="E126EE7C"/>
    <w:lvl w:ilvl="0">
      <w:start w:val="1"/>
      <w:numFmt w:val="bullet"/>
      <w:lvlText w:val=""/>
      <w:lvlJc w:val="left"/>
      <w:pPr>
        <w:tabs>
          <w:tab w:val="num" w:pos="720"/>
        </w:tabs>
        <w:ind w:left="720" w:hanging="360"/>
      </w:pPr>
      <w:rPr>
        <w:rFonts w:ascii="Symbol" w:hAnsi="Symbol" w:hint="default"/>
        <w:sz w:val="20"/>
      </w:rPr>
    </w:lvl>
    <w:lvl w:ilvl="1">
      <w:start w:val="22"/>
      <w:numFmt w:val="decimal"/>
      <w:lvlText w:val="%2."/>
      <w:lvlJc w:val="left"/>
      <w:pPr>
        <w:ind w:left="1480" w:hanging="40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FC94C3A"/>
    <w:multiLevelType w:val="multilevel"/>
    <w:tmpl w:val="310E53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3FC4A5E"/>
    <w:multiLevelType w:val="multilevel"/>
    <w:tmpl w:val="94FCF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6EA4151"/>
    <w:multiLevelType w:val="multilevel"/>
    <w:tmpl w:val="E438D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D5B6589"/>
    <w:multiLevelType w:val="multilevel"/>
    <w:tmpl w:val="E99E1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D811389"/>
    <w:multiLevelType w:val="multilevel"/>
    <w:tmpl w:val="406CC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F536214"/>
    <w:multiLevelType w:val="multilevel"/>
    <w:tmpl w:val="D66A5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1AF7ED1"/>
    <w:multiLevelType w:val="multilevel"/>
    <w:tmpl w:val="E0D00E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3EA0EF2"/>
    <w:multiLevelType w:val="multilevel"/>
    <w:tmpl w:val="37FAF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41903E3"/>
    <w:multiLevelType w:val="multilevel"/>
    <w:tmpl w:val="98FA4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672199F"/>
    <w:multiLevelType w:val="multilevel"/>
    <w:tmpl w:val="1C205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90258A1"/>
    <w:multiLevelType w:val="multilevel"/>
    <w:tmpl w:val="E32C8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9780C41"/>
    <w:multiLevelType w:val="multilevel"/>
    <w:tmpl w:val="BC06E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FAB7CBA"/>
    <w:multiLevelType w:val="multilevel"/>
    <w:tmpl w:val="79B8F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08760A3"/>
    <w:multiLevelType w:val="multilevel"/>
    <w:tmpl w:val="4C167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13455A7"/>
    <w:multiLevelType w:val="multilevel"/>
    <w:tmpl w:val="4D40E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4962584"/>
    <w:multiLevelType w:val="multilevel"/>
    <w:tmpl w:val="E5B29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4B5505C"/>
    <w:multiLevelType w:val="multilevel"/>
    <w:tmpl w:val="44C2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7CC5AD9"/>
    <w:multiLevelType w:val="multilevel"/>
    <w:tmpl w:val="E8269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8253244"/>
    <w:multiLevelType w:val="multilevel"/>
    <w:tmpl w:val="33721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9E121DD"/>
    <w:multiLevelType w:val="multilevel"/>
    <w:tmpl w:val="A0C63B34"/>
    <w:lvl w:ilvl="0">
      <w:start w:val="9"/>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A3C5D24"/>
    <w:multiLevelType w:val="multilevel"/>
    <w:tmpl w:val="113A5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AE766AA"/>
    <w:multiLevelType w:val="multilevel"/>
    <w:tmpl w:val="C8224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B462413"/>
    <w:multiLevelType w:val="multilevel"/>
    <w:tmpl w:val="46221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BFB5214"/>
    <w:multiLevelType w:val="multilevel"/>
    <w:tmpl w:val="43CEA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E324C22"/>
    <w:multiLevelType w:val="multilevel"/>
    <w:tmpl w:val="14D6DD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EBB4B09"/>
    <w:multiLevelType w:val="multilevel"/>
    <w:tmpl w:val="C14AD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FA9711D"/>
    <w:multiLevelType w:val="multilevel"/>
    <w:tmpl w:val="4E465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01B1800"/>
    <w:multiLevelType w:val="multilevel"/>
    <w:tmpl w:val="EA6E4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03F72D5"/>
    <w:multiLevelType w:val="multilevel"/>
    <w:tmpl w:val="716E0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0786DAE"/>
    <w:multiLevelType w:val="multilevel"/>
    <w:tmpl w:val="DBA4A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0AB0D55"/>
    <w:multiLevelType w:val="multilevel"/>
    <w:tmpl w:val="4D700F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0D01F62"/>
    <w:multiLevelType w:val="multilevel"/>
    <w:tmpl w:val="45AC4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1F17B90"/>
    <w:multiLevelType w:val="multilevel"/>
    <w:tmpl w:val="1E6C6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22A0787"/>
    <w:multiLevelType w:val="multilevel"/>
    <w:tmpl w:val="F90AB7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80527AC"/>
    <w:multiLevelType w:val="multilevel"/>
    <w:tmpl w:val="5C4E89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8F75E2E"/>
    <w:multiLevelType w:val="multilevel"/>
    <w:tmpl w:val="AC7E1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B3B6A8C"/>
    <w:multiLevelType w:val="multilevel"/>
    <w:tmpl w:val="867E0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BD455EE"/>
    <w:multiLevelType w:val="multilevel"/>
    <w:tmpl w:val="843C5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C79761D"/>
    <w:multiLevelType w:val="multilevel"/>
    <w:tmpl w:val="2D160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C89592F"/>
    <w:multiLevelType w:val="multilevel"/>
    <w:tmpl w:val="2F88D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E5B451A"/>
    <w:multiLevelType w:val="multilevel"/>
    <w:tmpl w:val="83327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F581B70"/>
    <w:multiLevelType w:val="multilevel"/>
    <w:tmpl w:val="86B69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39"/>
  </w:num>
  <w:num w:numId="3">
    <w:abstractNumId w:val="17"/>
  </w:num>
  <w:num w:numId="4">
    <w:abstractNumId w:val="4"/>
  </w:num>
  <w:num w:numId="5">
    <w:abstractNumId w:val="3"/>
  </w:num>
  <w:num w:numId="6">
    <w:abstractNumId w:val="66"/>
  </w:num>
  <w:num w:numId="7">
    <w:abstractNumId w:val="38"/>
  </w:num>
  <w:num w:numId="8">
    <w:abstractNumId w:val="32"/>
  </w:num>
  <w:num w:numId="9">
    <w:abstractNumId w:val="15"/>
  </w:num>
  <w:num w:numId="10">
    <w:abstractNumId w:val="62"/>
  </w:num>
  <w:num w:numId="11">
    <w:abstractNumId w:val="25"/>
  </w:num>
  <w:num w:numId="12">
    <w:abstractNumId w:val="2"/>
  </w:num>
  <w:num w:numId="13">
    <w:abstractNumId w:val="50"/>
  </w:num>
  <w:num w:numId="14">
    <w:abstractNumId w:val="28"/>
  </w:num>
  <w:num w:numId="15">
    <w:abstractNumId w:val="7"/>
  </w:num>
  <w:num w:numId="16">
    <w:abstractNumId w:val="16"/>
  </w:num>
  <w:num w:numId="17">
    <w:abstractNumId w:val="6"/>
  </w:num>
  <w:num w:numId="18">
    <w:abstractNumId w:val="56"/>
  </w:num>
  <w:num w:numId="19">
    <w:abstractNumId w:val="51"/>
  </w:num>
  <w:num w:numId="20">
    <w:abstractNumId w:val="42"/>
  </w:num>
  <w:num w:numId="21">
    <w:abstractNumId w:val="44"/>
  </w:num>
  <w:num w:numId="22">
    <w:abstractNumId w:val="37"/>
  </w:num>
  <w:num w:numId="23">
    <w:abstractNumId w:val="59"/>
  </w:num>
  <w:num w:numId="24">
    <w:abstractNumId w:val="34"/>
  </w:num>
  <w:num w:numId="25">
    <w:abstractNumId w:val="43"/>
  </w:num>
  <w:num w:numId="26">
    <w:abstractNumId w:val="10"/>
  </w:num>
  <w:num w:numId="27">
    <w:abstractNumId w:val="40"/>
  </w:num>
  <w:num w:numId="28">
    <w:abstractNumId w:val="72"/>
  </w:num>
  <w:num w:numId="29">
    <w:abstractNumId w:val="1"/>
  </w:num>
  <w:num w:numId="30">
    <w:abstractNumId w:val="5"/>
  </w:num>
  <w:num w:numId="31">
    <w:abstractNumId w:val="20"/>
  </w:num>
  <w:num w:numId="32">
    <w:abstractNumId w:val="31"/>
  </w:num>
  <w:num w:numId="33">
    <w:abstractNumId w:val="24"/>
  </w:num>
  <w:num w:numId="34">
    <w:abstractNumId w:val="57"/>
  </w:num>
  <w:num w:numId="35">
    <w:abstractNumId w:val="35"/>
  </w:num>
  <w:num w:numId="36">
    <w:abstractNumId w:val="19"/>
  </w:num>
  <w:num w:numId="37">
    <w:abstractNumId w:val="9"/>
  </w:num>
  <w:num w:numId="38">
    <w:abstractNumId w:val="68"/>
  </w:num>
  <w:num w:numId="39">
    <w:abstractNumId w:val="26"/>
  </w:num>
  <w:num w:numId="40">
    <w:abstractNumId w:val="70"/>
  </w:num>
  <w:num w:numId="41">
    <w:abstractNumId w:val="27"/>
  </w:num>
  <w:num w:numId="42">
    <w:abstractNumId w:val="12"/>
  </w:num>
  <w:num w:numId="43">
    <w:abstractNumId w:val="36"/>
  </w:num>
  <w:num w:numId="44">
    <w:abstractNumId w:val="11"/>
  </w:num>
  <w:num w:numId="45">
    <w:abstractNumId w:val="63"/>
  </w:num>
  <w:num w:numId="46">
    <w:abstractNumId w:val="41"/>
  </w:num>
  <w:num w:numId="47">
    <w:abstractNumId w:val="29"/>
  </w:num>
  <w:num w:numId="48">
    <w:abstractNumId w:val="55"/>
  </w:num>
  <w:num w:numId="49">
    <w:abstractNumId w:val="0"/>
  </w:num>
  <w:num w:numId="50">
    <w:abstractNumId w:val="52"/>
  </w:num>
  <w:num w:numId="51">
    <w:abstractNumId w:val="49"/>
  </w:num>
  <w:num w:numId="52">
    <w:abstractNumId w:val="58"/>
  </w:num>
  <w:num w:numId="53">
    <w:abstractNumId w:val="33"/>
  </w:num>
  <w:num w:numId="54">
    <w:abstractNumId w:val="60"/>
  </w:num>
  <w:num w:numId="55">
    <w:abstractNumId w:val="46"/>
  </w:num>
  <w:num w:numId="56">
    <w:abstractNumId w:val="47"/>
  </w:num>
  <w:num w:numId="57">
    <w:abstractNumId w:val="67"/>
  </w:num>
  <w:num w:numId="58">
    <w:abstractNumId w:val="14"/>
  </w:num>
  <w:num w:numId="59">
    <w:abstractNumId w:val="73"/>
  </w:num>
  <w:num w:numId="60">
    <w:abstractNumId w:val="8"/>
  </w:num>
  <w:num w:numId="61">
    <w:abstractNumId w:val="61"/>
  </w:num>
  <w:num w:numId="62">
    <w:abstractNumId w:val="13"/>
  </w:num>
  <w:num w:numId="63">
    <w:abstractNumId w:val="65"/>
  </w:num>
  <w:num w:numId="64">
    <w:abstractNumId w:val="18"/>
  </w:num>
  <w:num w:numId="65">
    <w:abstractNumId w:val="69"/>
  </w:num>
  <w:num w:numId="66">
    <w:abstractNumId w:val="48"/>
  </w:num>
  <w:num w:numId="67">
    <w:abstractNumId w:val="30"/>
  </w:num>
  <w:num w:numId="68">
    <w:abstractNumId w:val="21"/>
  </w:num>
  <w:num w:numId="69">
    <w:abstractNumId w:val="53"/>
  </w:num>
  <w:num w:numId="70">
    <w:abstractNumId w:val="64"/>
  </w:num>
  <w:num w:numId="71">
    <w:abstractNumId w:val="45"/>
  </w:num>
  <w:num w:numId="72">
    <w:abstractNumId w:val="54"/>
  </w:num>
  <w:num w:numId="73">
    <w:abstractNumId w:val="71"/>
  </w:num>
  <w:num w:numId="74">
    <w:abstractNumId w:val="22"/>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736E"/>
    <w:rsid w:val="0008567D"/>
    <w:rsid w:val="001366E8"/>
    <w:rsid w:val="001C485F"/>
    <w:rsid w:val="00257FD8"/>
    <w:rsid w:val="00281384"/>
    <w:rsid w:val="00393797"/>
    <w:rsid w:val="003F4DCC"/>
    <w:rsid w:val="004773C8"/>
    <w:rsid w:val="0055736E"/>
    <w:rsid w:val="005D4277"/>
    <w:rsid w:val="00626480"/>
    <w:rsid w:val="00637FEA"/>
    <w:rsid w:val="00716C09"/>
    <w:rsid w:val="008D007E"/>
    <w:rsid w:val="00903CCC"/>
    <w:rsid w:val="009F6CAA"/>
    <w:rsid w:val="00B259C9"/>
    <w:rsid w:val="00C15D1D"/>
    <w:rsid w:val="00C31D24"/>
    <w:rsid w:val="00D415C7"/>
    <w:rsid w:val="00D712F6"/>
    <w:rsid w:val="00DE1C89"/>
    <w:rsid w:val="00E92180"/>
    <w:rsid w:val="00F107DF"/>
    <w:rsid w:val="00F27F87"/>
    <w:rsid w:val="00F77633"/>
    <w:rsid w:val="00FA65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C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7F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37FEA"/>
    <w:rPr>
      <w:color w:val="0000FF" w:themeColor="hyperlink"/>
      <w:u w:val="single"/>
    </w:rPr>
  </w:style>
  <w:style w:type="paragraph" w:styleId="a5">
    <w:name w:val="Balloon Text"/>
    <w:basedOn w:val="a"/>
    <w:link w:val="a6"/>
    <w:uiPriority w:val="99"/>
    <w:semiHidden/>
    <w:unhideWhenUsed/>
    <w:rsid w:val="00637F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37FEA"/>
    <w:rPr>
      <w:rFonts w:ascii="Tahoma" w:hAnsi="Tahoma" w:cs="Tahoma"/>
      <w:sz w:val="16"/>
      <w:szCs w:val="16"/>
    </w:rPr>
  </w:style>
  <w:style w:type="paragraph" w:styleId="a7">
    <w:name w:val="List Paragraph"/>
    <w:basedOn w:val="a"/>
    <w:uiPriority w:val="34"/>
    <w:qFormat/>
    <w:rsid w:val="004773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7F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37FEA"/>
    <w:rPr>
      <w:color w:val="0000FF" w:themeColor="hyperlink"/>
      <w:u w:val="single"/>
    </w:rPr>
  </w:style>
  <w:style w:type="paragraph" w:styleId="a5">
    <w:name w:val="Balloon Text"/>
    <w:basedOn w:val="a"/>
    <w:link w:val="a6"/>
    <w:uiPriority w:val="99"/>
    <w:semiHidden/>
    <w:unhideWhenUsed/>
    <w:rsid w:val="00637F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37FEA"/>
    <w:rPr>
      <w:rFonts w:ascii="Tahoma" w:hAnsi="Tahoma" w:cs="Tahoma"/>
      <w:sz w:val="16"/>
      <w:szCs w:val="16"/>
    </w:rPr>
  </w:style>
  <w:style w:type="paragraph" w:styleId="a7">
    <w:name w:val="List Paragraph"/>
    <w:basedOn w:val="a"/>
    <w:uiPriority w:val="34"/>
    <w:qFormat/>
    <w:rsid w:val="004773C8"/>
    <w:pPr>
      <w:ind w:left="720"/>
      <w:contextualSpacing/>
    </w:pPr>
  </w:style>
</w:styles>
</file>

<file path=word/webSettings.xml><?xml version="1.0" encoding="utf-8"?>
<w:webSettings xmlns:r="http://schemas.openxmlformats.org/officeDocument/2006/relationships" xmlns:w="http://schemas.openxmlformats.org/wordprocessingml/2006/main">
  <w:divs>
    <w:div w:id="113791232">
      <w:bodyDiv w:val="1"/>
      <w:marLeft w:val="0"/>
      <w:marRight w:val="0"/>
      <w:marTop w:val="0"/>
      <w:marBottom w:val="0"/>
      <w:divBdr>
        <w:top w:val="none" w:sz="0" w:space="0" w:color="auto"/>
        <w:left w:val="none" w:sz="0" w:space="0" w:color="auto"/>
        <w:bottom w:val="none" w:sz="0" w:space="0" w:color="auto"/>
        <w:right w:val="none" w:sz="0" w:space="0" w:color="auto"/>
      </w:divBdr>
      <w:divsChild>
        <w:div w:id="553077992">
          <w:marLeft w:val="0"/>
          <w:marRight w:val="0"/>
          <w:marTop w:val="0"/>
          <w:marBottom w:val="0"/>
          <w:divBdr>
            <w:top w:val="none" w:sz="0" w:space="0" w:color="auto"/>
            <w:left w:val="none" w:sz="0" w:space="0" w:color="auto"/>
            <w:bottom w:val="none" w:sz="0" w:space="0" w:color="auto"/>
            <w:right w:val="none" w:sz="0" w:space="0" w:color="auto"/>
          </w:divBdr>
          <w:divsChild>
            <w:div w:id="1368681053">
              <w:marLeft w:val="0"/>
              <w:marRight w:val="0"/>
              <w:marTop w:val="0"/>
              <w:marBottom w:val="0"/>
              <w:divBdr>
                <w:top w:val="none" w:sz="0" w:space="0" w:color="auto"/>
                <w:left w:val="none" w:sz="0" w:space="0" w:color="auto"/>
                <w:bottom w:val="none" w:sz="0" w:space="0" w:color="auto"/>
                <w:right w:val="none" w:sz="0" w:space="0" w:color="auto"/>
              </w:divBdr>
              <w:divsChild>
                <w:div w:id="175047802">
                  <w:marLeft w:val="0"/>
                  <w:marRight w:val="0"/>
                  <w:marTop w:val="0"/>
                  <w:marBottom w:val="0"/>
                  <w:divBdr>
                    <w:top w:val="none" w:sz="0" w:space="0" w:color="auto"/>
                    <w:left w:val="none" w:sz="0" w:space="0" w:color="auto"/>
                    <w:bottom w:val="none" w:sz="0" w:space="0" w:color="auto"/>
                    <w:right w:val="none" w:sz="0" w:space="0" w:color="auto"/>
                  </w:divBdr>
                  <w:divsChild>
                    <w:div w:id="546918222">
                      <w:marLeft w:val="0"/>
                      <w:marRight w:val="0"/>
                      <w:marTop w:val="0"/>
                      <w:marBottom w:val="0"/>
                      <w:divBdr>
                        <w:top w:val="none" w:sz="0" w:space="0" w:color="auto"/>
                        <w:left w:val="none" w:sz="0" w:space="0" w:color="auto"/>
                        <w:bottom w:val="none" w:sz="0" w:space="0" w:color="auto"/>
                        <w:right w:val="none" w:sz="0" w:space="0" w:color="auto"/>
                      </w:divBdr>
                      <w:divsChild>
                        <w:div w:id="752093566">
                          <w:marLeft w:val="0"/>
                          <w:marRight w:val="0"/>
                          <w:marTop w:val="100"/>
                          <w:marBottom w:val="100"/>
                          <w:divBdr>
                            <w:top w:val="none" w:sz="0" w:space="0" w:color="auto"/>
                            <w:left w:val="none" w:sz="0" w:space="0" w:color="auto"/>
                            <w:bottom w:val="none" w:sz="0" w:space="0" w:color="auto"/>
                            <w:right w:val="none" w:sz="0" w:space="0" w:color="auto"/>
                          </w:divBdr>
                          <w:divsChild>
                            <w:div w:id="1213614860">
                              <w:marLeft w:val="0"/>
                              <w:marRight w:val="0"/>
                              <w:marTop w:val="100"/>
                              <w:marBottom w:val="100"/>
                              <w:divBdr>
                                <w:top w:val="none" w:sz="0" w:space="0" w:color="auto"/>
                                <w:left w:val="none" w:sz="0" w:space="0" w:color="auto"/>
                                <w:bottom w:val="none" w:sz="0" w:space="0" w:color="auto"/>
                                <w:right w:val="none" w:sz="0" w:space="0" w:color="auto"/>
                              </w:divBdr>
                              <w:divsChild>
                                <w:div w:id="1155147454">
                                  <w:marLeft w:val="0"/>
                                  <w:marRight w:val="0"/>
                                  <w:marTop w:val="0"/>
                                  <w:marBottom w:val="0"/>
                                  <w:divBdr>
                                    <w:top w:val="none" w:sz="0" w:space="0" w:color="auto"/>
                                    <w:left w:val="none" w:sz="0" w:space="0" w:color="auto"/>
                                    <w:bottom w:val="none" w:sz="0" w:space="0" w:color="auto"/>
                                    <w:right w:val="none" w:sz="0" w:space="0" w:color="auto"/>
                                  </w:divBdr>
                                  <w:divsChild>
                                    <w:div w:id="379138924">
                                      <w:marLeft w:val="0"/>
                                      <w:marRight w:val="0"/>
                                      <w:marTop w:val="0"/>
                                      <w:marBottom w:val="0"/>
                                      <w:divBdr>
                                        <w:top w:val="none" w:sz="0" w:space="0" w:color="auto"/>
                                        <w:left w:val="none" w:sz="0" w:space="0" w:color="auto"/>
                                        <w:bottom w:val="none" w:sz="0" w:space="0" w:color="auto"/>
                                        <w:right w:val="none" w:sz="0" w:space="0" w:color="auto"/>
                                      </w:divBdr>
                                      <w:divsChild>
                                        <w:div w:id="1378578554">
                                          <w:marLeft w:val="0"/>
                                          <w:marRight w:val="0"/>
                                          <w:marTop w:val="0"/>
                                          <w:marBottom w:val="0"/>
                                          <w:divBdr>
                                            <w:top w:val="none" w:sz="0" w:space="0" w:color="auto"/>
                                            <w:left w:val="none" w:sz="0" w:space="0" w:color="auto"/>
                                            <w:bottom w:val="none" w:sz="0" w:space="0" w:color="auto"/>
                                            <w:right w:val="none" w:sz="0" w:space="0" w:color="auto"/>
                                          </w:divBdr>
                                          <w:divsChild>
                                            <w:div w:id="2143381577">
                                              <w:marLeft w:val="0"/>
                                              <w:marRight w:val="0"/>
                                              <w:marTop w:val="0"/>
                                              <w:marBottom w:val="0"/>
                                              <w:divBdr>
                                                <w:top w:val="none" w:sz="0" w:space="0" w:color="auto"/>
                                                <w:left w:val="none" w:sz="0" w:space="0" w:color="auto"/>
                                                <w:bottom w:val="none" w:sz="0" w:space="0" w:color="auto"/>
                                                <w:right w:val="none" w:sz="0" w:space="0" w:color="auto"/>
                                              </w:divBdr>
                                              <w:divsChild>
                                                <w:div w:id="209002228">
                                                  <w:marLeft w:val="0"/>
                                                  <w:marRight w:val="0"/>
                                                  <w:marTop w:val="0"/>
                                                  <w:marBottom w:val="0"/>
                                                  <w:divBdr>
                                                    <w:top w:val="none" w:sz="0" w:space="0" w:color="auto"/>
                                                    <w:left w:val="none" w:sz="0" w:space="0" w:color="auto"/>
                                                    <w:bottom w:val="none" w:sz="0" w:space="0" w:color="auto"/>
                                                    <w:right w:val="none" w:sz="0" w:space="0" w:color="auto"/>
                                                  </w:divBdr>
                                                  <w:divsChild>
                                                    <w:div w:id="1804107600">
                                                      <w:marLeft w:val="0"/>
                                                      <w:marRight w:val="0"/>
                                                      <w:marTop w:val="0"/>
                                                      <w:marBottom w:val="0"/>
                                                      <w:divBdr>
                                                        <w:top w:val="none" w:sz="0" w:space="0" w:color="auto"/>
                                                        <w:left w:val="none" w:sz="0" w:space="0" w:color="auto"/>
                                                        <w:bottom w:val="none" w:sz="0" w:space="0" w:color="auto"/>
                                                        <w:right w:val="none" w:sz="0" w:space="0" w:color="auto"/>
                                                      </w:divBdr>
                                                      <w:divsChild>
                                                        <w:div w:id="2132894303">
                                                          <w:marLeft w:val="0"/>
                                                          <w:marRight w:val="0"/>
                                                          <w:marTop w:val="0"/>
                                                          <w:marBottom w:val="0"/>
                                                          <w:divBdr>
                                                            <w:top w:val="none" w:sz="0" w:space="0" w:color="auto"/>
                                                            <w:left w:val="none" w:sz="0" w:space="0" w:color="auto"/>
                                                            <w:bottom w:val="none" w:sz="0" w:space="0" w:color="auto"/>
                                                            <w:right w:val="none" w:sz="0" w:space="0" w:color="auto"/>
                                                          </w:divBdr>
                                                          <w:divsChild>
                                                            <w:div w:id="977228595">
                                                              <w:marLeft w:val="0"/>
                                                              <w:marRight w:val="0"/>
                                                              <w:marTop w:val="0"/>
                                                              <w:marBottom w:val="0"/>
                                                              <w:divBdr>
                                                                <w:top w:val="none" w:sz="0" w:space="0" w:color="auto"/>
                                                                <w:left w:val="none" w:sz="0" w:space="0" w:color="auto"/>
                                                                <w:bottom w:val="none" w:sz="0" w:space="0" w:color="auto"/>
                                                                <w:right w:val="none" w:sz="0" w:space="0" w:color="auto"/>
                                                              </w:divBdr>
                                                              <w:divsChild>
                                                                <w:div w:id="89543180">
                                                                  <w:marLeft w:val="0"/>
                                                                  <w:marRight w:val="0"/>
                                                                  <w:marTop w:val="0"/>
                                                                  <w:marBottom w:val="0"/>
                                                                  <w:divBdr>
                                                                    <w:top w:val="none" w:sz="0" w:space="0" w:color="auto"/>
                                                                    <w:left w:val="none" w:sz="0" w:space="0" w:color="auto"/>
                                                                    <w:bottom w:val="none" w:sz="0" w:space="0" w:color="auto"/>
                                                                    <w:right w:val="none" w:sz="0" w:space="0" w:color="auto"/>
                                                                  </w:divBdr>
                                                                  <w:divsChild>
                                                                    <w:div w:id="16948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95127">
                                                      <w:marLeft w:val="0"/>
                                                      <w:marRight w:val="0"/>
                                                      <w:marTop w:val="0"/>
                                                      <w:marBottom w:val="0"/>
                                                      <w:divBdr>
                                                        <w:top w:val="none" w:sz="0" w:space="0" w:color="auto"/>
                                                        <w:left w:val="none" w:sz="0" w:space="0" w:color="auto"/>
                                                        <w:bottom w:val="none" w:sz="0" w:space="0" w:color="auto"/>
                                                        <w:right w:val="none" w:sz="0" w:space="0" w:color="auto"/>
                                                      </w:divBdr>
                                                      <w:divsChild>
                                                        <w:div w:id="468934706">
                                                          <w:marLeft w:val="0"/>
                                                          <w:marRight w:val="0"/>
                                                          <w:marTop w:val="0"/>
                                                          <w:marBottom w:val="0"/>
                                                          <w:divBdr>
                                                            <w:top w:val="none" w:sz="0" w:space="0" w:color="auto"/>
                                                            <w:left w:val="none" w:sz="0" w:space="0" w:color="auto"/>
                                                            <w:bottom w:val="none" w:sz="0" w:space="0" w:color="auto"/>
                                                            <w:right w:val="none" w:sz="0" w:space="0" w:color="auto"/>
                                                          </w:divBdr>
                                                          <w:divsChild>
                                                            <w:div w:id="755782779">
                                                              <w:marLeft w:val="0"/>
                                                              <w:marRight w:val="0"/>
                                                              <w:marTop w:val="0"/>
                                                              <w:marBottom w:val="0"/>
                                                              <w:divBdr>
                                                                <w:top w:val="none" w:sz="0" w:space="0" w:color="auto"/>
                                                                <w:left w:val="none" w:sz="0" w:space="0" w:color="auto"/>
                                                                <w:bottom w:val="none" w:sz="0" w:space="0" w:color="auto"/>
                                                                <w:right w:val="none" w:sz="0" w:space="0" w:color="auto"/>
                                                              </w:divBdr>
                                                              <w:divsChild>
                                                                <w:div w:id="1018848867">
                                                                  <w:marLeft w:val="0"/>
                                                                  <w:marRight w:val="0"/>
                                                                  <w:marTop w:val="0"/>
                                                                  <w:marBottom w:val="0"/>
                                                                  <w:divBdr>
                                                                    <w:top w:val="none" w:sz="0" w:space="0" w:color="auto"/>
                                                                    <w:left w:val="none" w:sz="0" w:space="0" w:color="auto"/>
                                                                    <w:bottom w:val="none" w:sz="0" w:space="0" w:color="auto"/>
                                                                    <w:right w:val="none" w:sz="0" w:space="0" w:color="auto"/>
                                                                  </w:divBdr>
                                                                  <w:divsChild>
                                                                    <w:div w:id="1997106712">
                                                                      <w:marLeft w:val="0"/>
                                                                      <w:marRight w:val="0"/>
                                                                      <w:marTop w:val="0"/>
                                                                      <w:marBottom w:val="0"/>
                                                                      <w:divBdr>
                                                                        <w:top w:val="none" w:sz="0" w:space="0" w:color="auto"/>
                                                                        <w:left w:val="none" w:sz="0" w:space="0" w:color="auto"/>
                                                                        <w:bottom w:val="none" w:sz="0" w:space="0" w:color="auto"/>
                                                                        <w:right w:val="none" w:sz="0" w:space="0" w:color="auto"/>
                                                                      </w:divBdr>
                                                                      <w:divsChild>
                                                                        <w:div w:id="395317956">
                                                                          <w:marLeft w:val="0"/>
                                                                          <w:marRight w:val="0"/>
                                                                          <w:marTop w:val="0"/>
                                                                          <w:marBottom w:val="0"/>
                                                                          <w:divBdr>
                                                                            <w:top w:val="none" w:sz="0" w:space="0" w:color="auto"/>
                                                                            <w:left w:val="none" w:sz="0" w:space="0" w:color="auto"/>
                                                                            <w:bottom w:val="none" w:sz="0" w:space="0" w:color="auto"/>
                                                                            <w:right w:val="none" w:sz="0" w:space="0" w:color="auto"/>
                                                                          </w:divBdr>
                                                                          <w:divsChild>
                                                                            <w:div w:id="514392425">
                                                                              <w:marLeft w:val="0"/>
                                                                              <w:marRight w:val="0"/>
                                                                              <w:marTop w:val="0"/>
                                                                              <w:marBottom w:val="0"/>
                                                                              <w:divBdr>
                                                                                <w:top w:val="none" w:sz="0" w:space="0" w:color="auto"/>
                                                                                <w:left w:val="none" w:sz="0" w:space="0" w:color="auto"/>
                                                                                <w:bottom w:val="none" w:sz="0" w:space="0" w:color="auto"/>
                                                                                <w:right w:val="none" w:sz="0" w:space="0" w:color="auto"/>
                                                                              </w:divBdr>
                                                                              <w:divsChild>
                                                                                <w:div w:id="143755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23071">
                                                                  <w:marLeft w:val="0"/>
                                                                  <w:marRight w:val="0"/>
                                                                  <w:marTop w:val="0"/>
                                                                  <w:marBottom w:val="0"/>
                                                                  <w:divBdr>
                                                                    <w:top w:val="none" w:sz="0" w:space="0" w:color="auto"/>
                                                                    <w:left w:val="none" w:sz="0" w:space="0" w:color="auto"/>
                                                                    <w:bottom w:val="none" w:sz="0" w:space="0" w:color="auto"/>
                                                                    <w:right w:val="none" w:sz="0" w:space="0" w:color="auto"/>
                                                                  </w:divBdr>
                                                                  <w:divsChild>
                                                                    <w:div w:id="1212425027">
                                                                      <w:marLeft w:val="0"/>
                                                                      <w:marRight w:val="0"/>
                                                                      <w:marTop w:val="0"/>
                                                                      <w:marBottom w:val="0"/>
                                                                      <w:divBdr>
                                                                        <w:top w:val="none" w:sz="0" w:space="0" w:color="auto"/>
                                                                        <w:left w:val="none" w:sz="0" w:space="0" w:color="auto"/>
                                                                        <w:bottom w:val="none" w:sz="0" w:space="0" w:color="auto"/>
                                                                        <w:right w:val="none" w:sz="0" w:space="0" w:color="auto"/>
                                                                      </w:divBdr>
                                                                      <w:divsChild>
                                                                        <w:div w:id="2834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90463">
                                                                  <w:marLeft w:val="0"/>
                                                                  <w:marRight w:val="0"/>
                                                                  <w:marTop w:val="180"/>
                                                                  <w:marBottom w:val="0"/>
                                                                  <w:divBdr>
                                                                    <w:top w:val="none" w:sz="0" w:space="0" w:color="auto"/>
                                                                    <w:left w:val="none" w:sz="0" w:space="0" w:color="auto"/>
                                                                    <w:bottom w:val="none" w:sz="0" w:space="0" w:color="auto"/>
                                                                    <w:right w:val="none" w:sz="0" w:space="0" w:color="auto"/>
                                                                  </w:divBdr>
                                                                  <w:divsChild>
                                                                    <w:div w:id="1377509380">
                                                                      <w:marLeft w:val="0"/>
                                                                      <w:marRight w:val="0"/>
                                                                      <w:marTop w:val="0"/>
                                                                      <w:marBottom w:val="0"/>
                                                                      <w:divBdr>
                                                                        <w:top w:val="none" w:sz="0" w:space="0" w:color="auto"/>
                                                                        <w:left w:val="none" w:sz="0" w:space="0" w:color="auto"/>
                                                                        <w:bottom w:val="none" w:sz="0" w:space="0" w:color="auto"/>
                                                                        <w:right w:val="none" w:sz="0" w:space="0" w:color="auto"/>
                                                                      </w:divBdr>
                                                                      <w:divsChild>
                                                                        <w:div w:id="1339847160">
                                                                          <w:marLeft w:val="0"/>
                                                                          <w:marRight w:val="0"/>
                                                                          <w:marTop w:val="0"/>
                                                                          <w:marBottom w:val="0"/>
                                                                          <w:divBdr>
                                                                            <w:top w:val="none" w:sz="0" w:space="0" w:color="auto"/>
                                                                            <w:left w:val="none" w:sz="0" w:space="0" w:color="auto"/>
                                                                            <w:bottom w:val="none" w:sz="0" w:space="0" w:color="auto"/>
                                                                            <w:right w:val="none" w:sz="0" w:space="0" w:color="auto"/>
                                                                          </w:divBdr>
                                                                          <w:divsChild>
                                                                            <w:div w:id="720206145">
                                                                              <w:marLeft w:val="0"/>
                                                                              <w:marRight w:val="0"/>
                                                                              <w:marTop w:val="0"/>
                                                                              <w:marBottom w:val="0"/>
                                                                              <w:divBdr>
                                                                                <w:top w:val="none" w:sz="0" w:space="0" w:color="auto"/>
                                                                                <w:left w:val="none" w:sz="0" w:space="0" w:color="auto"/>
                                                                                <w:bottom w:val="none" w:sz="0" w:space="0" w:color="auto"/>
                                                                                <w:right w:val="none" w:sz="0" w:space="0" w:color="auto"/>
                                                                              </w:divBdr>
                                                                              <w:divsChild>
                                                                                <w:div w:id="129605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125188">
                                                                  <w:marLeft w:val="0"/>
                                                                  <w:marRight w:val="0"/>
                                                                  <w:marTop w:val="90"/>
                                                                  <w:marBottom w:val="0"/>
                                                                  <w:divBdr>
                                                                    <w:top w:val="none" w:sz="0" w:space="0" w:color="auto"/>
                                                                    <w:left w:val="none" w:sz="0" w:space="0" w:color="auto"/>
                                                                    <w:bottom w:val="none" w:sz="0" w:space="0" w:color="auto"/>
                                                                    <w:right w:val="none" w:sz="0" w:space="0" w:color="auto"/>
                                                                  </w:divBdr>
                                                                  <w:divsChild>
                                                                    <w:div w:id="813840069">
                                                                      <w:marLeft w:val="0"/>
                                                                      <w:marRight w:val="0"/>
                                                                      <w:marTop w:val="0"/>
                                                                      <w:marBottom w:val="0"/>
                                                                      <w:divBdr>
                                                                        <w:top w:val="none" w:sz="0" w:space="0" w:color="auto"/>
                                                                        <w:left w:val="none" w:sz="0" w:space="0" w:color="auto"/>
                                                                        <w:bottom w:val="none" w:sz="0" w:space="0" w:color="auto"/>
                                                                        <w:right w:val="none" w:sz="0" w:space="0" w:color="auto"/>
                                                                      </w:divBdr>
                                                                      <w:divsChild>
                                                                        <w:div w:id="89281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01055">
                                                                  <w:marLeft w:val="0"/>
                                                                  <w:marRight w:val="0"/>
                                                                  <w:marTop w:val="90"/>
                                                                  <w:marBottom w:val="0"/>
                                                                  <w:divBdr>
                                                                    <w:top w:val="none" w:sz="0" w:space="0" w:color="auto"/>
                                                                    <w:left w:val="none" w:sz="0" w:space="0" w:color="auto"/>
                                                                    <w:bottom w:val="none" w:sz="0" w:space="0" w:color="auto"/>
                                                                    <w:right w:val="none" w:sz="0" w:space="0" w:color="auto"/>
                                                                  </w:divBdr>
                                                                  <w:divsChild>
                                                                    <w:div w:id="495806416">
                                                                      <w:marLeft w:val="0"/>
                                                                      <w:marRight w:val="0"/>
                                                                      <w:marTop w:val="0"/>
                                                                      <w:marBottom w:val="0"/>
                                                                      <w:divBdr>
                                                                        <w:top w:val="none" w:sz="0" w:space="0" w:color="auto"/>
                                                                        <w:left w:val="none" w:sz="0" w:space="0" w:color="auto"/>
                                                                        <w:bottom w:val="none" w:sz="0" w:space="0" w:color="auto"/>
                                                                        <w:right w:val="none" w:sz="0" w:space="0" w:color="auto"/>
                                                                      </w:divBdr>
                                                                      <w:divsChild>
                                                                        <w:div w:id="1703171359">
                                                                          <w:marLeft w:val="0"/>
                                                                          <w:marRight w:val="0"/>
                                                                          <w:marTop w:val="0"/>
                                                                          <w:marBottom w:val="0"/>
                                                                          <w:divBdr>
                                                                            <w:top w:val="none" w:sz="0" w:space="0" w:color="auto"/>
                                                                            <w:left w:val="none" w:sz="0" w:space="0" w:color="auto"/>
                                                                            <w:bottom w:val="none" w:sz="0" w:space="0" w:color="auto"/>
                                                                            <w:right w:val="none" w:sz="0" w:space="0" w:color="auto"/>
                                                                          </w:divBdr>
                                                                        </w:div>
                                                                        <w:div w:id="668480593">
                                                                          <w:marLeft w:val="0"/>
                                                                          <w:marRight w:val="0"/>
                                                                          <w:marTop w:val="0"/>
                                                                          <w:marBottom w:val="0"/>
                                                                          <w:divBdr>
                                                                            <w:top w:val="none" w:sz="0" w:space="0" w:color="auto"/>
                                                                            <w:left w:val="none" w:sz="0" w:space="0" w:color="auto"/>
                                                                            <w:bottom w:val="none" w:sz="0" w:space="0" w:color="auto"/>
                                                                            <w:right w:val="none" w:sz="0" w:space="0" w:color="auto"/>
                                                                          </w:divBdr>
                                                                        </w:div>
                                                                        <w:div w:id="20021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9621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2172073">
      <w:bodyDiv w:val="1"/>
      <w:marLeft w:val="0"/>
      <w:marRight w:val="0"/>
      <w:marTop w:val="0"/>
      <w:marBottom w:val="0"/>
      <w:divBdr>
        <w:top w:val="none" w:sz="0" w:space="0" w:color="auto"/>
        <w:left w:val="none" w:sz="0" w:space="0" w:color="auto"/>
        <w:bottom w:val="none" w:sz="0" w:space="0" w:color="auto"/>
        <w:right w:val="none" w:sz="0" w:space="0" w:color="auto"/>
      </w:divBdr>
    </w:div>
    <w:div w:id="302544651">
      <w:bodyDiv w:val="1"/>
      <w:marLeft w:val="0"/>
      <w:marRight w:val="0"/>
      <w:marTop w:val="0"/>
      <w:marBottom w:val="0"/>
      <w:divBdr>
        <w:top w:val="none" w:sz="0" w:space="0" w:color="auto"/>
        <w:left w:val="none" w:sz="0" w:space="0" w:color="auto"/>
        <w:bottom w:val="none" w:sz="0" w:space="0" w:color="auto"/>
        <w:right w:val="none" w:sz="0" w:space="0" w:color="auto"/>
      </w:divBdr>
    </w:div>
    <w:div w:id="371075142">
      <w:bodyDiv w:val="1"/>
      <w:marLeft w:val="0"/>
      <w:marRight w:val="0"/>
      <w:marTop w:val="0"/>
      <w:marBottom w:val="0"/>
      <w:divBdr>
        <w:top w:val="none" w:sz="0" w:space="0" w:color="auto"/>
        <w:left w:val="none" w:sz="0" w:space="0" w:color="auto"/>
        <w:bottom w:val="none" w:sz="0" w:space="0" w:color="auto"/>
        <w:right w:val="none" w:sz="0" w:space="0" w:color="auto"/>
      </w:divBdr>
    </w:div>
    <w:div w:id="499779268">
      <w:bodyDiv w:val="1"/>
      <w:marLeft w:val="0"/>
      <w:marRight w:val="0"/>
      <w:marTop w:val="0"/>
      <w:marBottom w:val="0"/>
      <w:divBdr>
        <w:top w:val="none" w:sz="0" w:space="0" w:color="auto"/>
        <w:left w:val="none" w:sz="0" w:space="0" w:color="auto"/>
        <w:bottom w:val="none" w:sz="0" w:space="0" w:color="auto"/>
        <w:right w:val="none" w:sz="0" w:space="0" w:color="auto"/>
      </w:divBdr>
    </w:div>
    <w:div w:id="562108357">
      <w:bodyDiv w:val="1"/>
      <w:marLeft w:val="0"/>
      <w:marRight w:val="0"/>
      <w:marTop w:val="0"/>
      <w:marBottom w:val="0"/>
      <w:divBdr>
        <w:top w:val="none" w:sz="0" w:space="0" w:color="auto"/>
        <w:left w:val="none" w:sz="0" w:space="0" w:color="auto"/>
        <w:bottom w:val="none" w:sz="0" w:space="0" w:color="auto"/>
        <w:right w:val="none" w:sz="0" w:space="0" w:color="auto"/>
      </w:divBdr>
    </w:div>
    <w:div w:id="677275768">
      <w:bodyDiv w:val="1"/>
      <w:marLeft w:val="0"/>
      <w:marRight w:val="0"/>
      <w:marTop w:val="0"/>
      <w:marBottom w:val="0"/>
      <w:divBdr>
        <w:top w:val="none" w:sz="0" w:space="0" w:color="auto"/>
        <w:left w:val="none" w:sz="0" w:space="0" w:color="auto"/>
        <w:bottom w:val="none" w:sz="0" w:space="0" w:color="auto"/>
        <w:right w:val="none" w:sz="0" w:space="0" w:color="auto"/>
      </w:divBdr>
    </w:div>
    <w:div w:id="705301105">
      <w:bodyDiv w:val="1"/>
      <w:marLeft w:val="0"/>
      <w:marRight w:val="0"/>
      <w:marTop w:val="0"/>
      <w:marBottom w:val="0"/>
      <w:divBdr>
        <w:top w:val="none" w:sz="0" w:space="0" w:color="auto"/>
        <w:left w:val="none" w:sz="0" w:space="0" w:color="auto"/>
        <w:bottom w:val="none" w:sz="0" w:space="0" w:color="auto"/>
        <w:right w:val="none" w:sz="0" w:space="0" w:color="auto"/>
      </w:divBdr>
    </w:div>
    <w:div w:id="761603769">
      <w:bodyDiv w:val="1"/>
      <w:marLeft w:val="0"/>
      <w:marRight w:val="0"/>
      <w:marTop w:val="0"/>
      <w:marBottom w:val="0"/>
      <w:divBdr>
        <w:top w:val="none" w:sz="0" w:space="0" w:color="auto"/>
        <w:left w:val="none" w:sz="0" w:space="0" w:color="auto"/>
        <w:bottom w:val="none" w:sz="0" w:space="0" w:color="auto"/>
        <w:right w:val="none" w:sz="0" w:space="0" w:color="auto"/>
      </w:divBdr>
    </w:div>
    <w:div w:id="767501107">
      <w:bodyDiv w:val="1"/>
      <w:marLeft w:val="0"/>
      <w:marRight w:val="0"/>
      <w:marTop w:val="0"/>
      <w:marBottom w:val="0"/>
      <w:divBdr>
        <w:top w:val="none" w:sz="0" w:space="0" w:color="auto"/>
        <w:left w:val="none" w:sz="0" w:space="0" w:color="auto"/>
        <w:bottom w:val="none" w:sz="0" w:space="0" w:color="auto"/>
        <w:right w:val="none" w:sz="0" w:space="0" w:color="auto"/>
      </w:divBdr>
    </w:div>
    <w:div w:id="864944602">
      <w:bodyDiv w:val="1"/>
      <w:marLeft w:val="0"/>
      <w:marRight w:val="0"/>
      <w:marTop w:val="0"/>
      <w:marBottom w:val="0"/>
      <w:divBdr>
        <w:top w:val="none" w:sz="0" w:space="0" w:color="auto"/>
        <w:left w:val="none" w:sz="0" w:space="0" w:color="auto"/>
        <w:bottom w:val="none" w:sz="0" w:space="0" w:color="auto"/>
        <w:right w:val="none" w:sz="0" w:space="0" w:color="auto"/>
      </w:divBdr>
    </w:div>
    <w:div w:id="884296486">
      <w:bodyDiv w:val="1"/>
      <w:marLeft w:val="0"/>
      <w:marRight w:val="0"/>
      <w:marTop w:val="0"/>
      <w:marBottom w:val="0"/>
      <w:divBdr>
        <w:top w:val="none" w:sz="0" w:space="0" w:color="auto"/>
        <w:left w:val="none" w:sz="0" w:space="0" w:color="auto"/>
        <w:bottom w:val="none" w:sz="0" w:space="0" w:color="auto"/>
        <w:right w:val="none" w:sz="0" w:space="0" w:color="auto"/>
      </w:divBdr>
    </w:div>
    <w:div w:id="906720311">
      <w:bodyDiv w:val="1"/>
      <w:marLeft w:val="0"/>
      <w:marRight w:val="0"/>
      <w:marTop w:val="0"/>
      <w:marBottom w:val="0"/>
      <w:divBdr>
        <w:top w:val="none" w:sz="0" w:space="0" w:color="auto"/>
        <w:left w:val="none" w:sz="0" w:space="0" w:color="auto"/>
        <w:bottom w:val="none" w:sz="0" w:space="0" w:color="auto"/>
        <w:right w:val="none" w:sz="0" w:space="0" w:color="auto"/>
      </w:divBdr>
    </w:div>
    <w:div w:id="1012952279">
      <w:bodyDiv w:val="1"/>
      <w:marLeft w:val="0"/>
      <w:marRight w:val="0"/>
      <w:marTop w:val="0"/>
      <w:marBottom w:val="0"/>
      <w:divBdr>
        <w:top w:val="none" w:sz="0" w:space="0" w:color="auto"/>
        <w:left w:val="none" w:sz="0" w:space="0" w:color="auto"/>
        <w:bottom w:val="none" w:sz="0" w:space="0" w:color="auto"/>
        <w:right w:val="none" w:sz="0" w:space="0" w:color="auto"/>
      </w:divBdr>
    </w:div>
    <w:div w:id="1077164642">
      <w:bodyDiv w:val="1"/>
      <w:marLeft w:val="0"/>
      <w:marRight w:val="0"/>
      <w:marTop w:val="0"/>
      <w:marBottom w:val="0"/>
      <w:divBdr>
        <w:top w:val="none" w:sz="0" w:space="0" w:color="auto"/>
        <w:left w:val="none" w:sz="0" w:space="0" w:color="auto"/>
        <w:bottom w:val="none" w:sz="0" w:space="0" w:color="auto"/>
        <w:right w:val="none" w:sz="0" w:space="0" w:color="auto"/>
      </w:divBdr>
    </w:div>
    <w:div w:id="1125390553">
      <w:bodyDiv w:val="1"/>
      <w:marLeft w:val="0"/>
      <w:marRight w:val="0"/>
      <w:marTop w:val="0"/>
      <w:marBottom w:val="0"/>
      <w:divBdr>
        <w:top w:val="none" w:sz="0" w:space="0" w:color="auto"/>
        <w:left w:val="none" w:sz="0" w:space="0" w:color="auto"/>
        <w:bottom w:val="none" w:sz="0" w:space="0" w:color="auto"/>
        <w:right w:val="none" w:sz="0" w:space="0" w:color="auto"/>
      </w:divBdr>
    </w:div>
    <w:div w:id="1247957684">
      <w:bodyDiv w:val="1"/>
      <w:marLeft w:val="0"/>
      <w:marRight w:val="0"/>
      <w:marTop w:val="0"/>
      <w:marBottom w:val="0"/>
      <w:divBdr>
        <w:top w:val="none" w:sz="0" w:space="0" w:color="auto"/>
        <w:left w:val="none" w:sz="0" w:space="0" w:color="auto"/>
        <w:bottom w:val="none" w:sz="0" w:space="0" w:color="auto"/>
        <w:right w:val="none" w:sz="0" w:space="0" w:color="auto"/>
      </w:divBdr>
    </w:div>
    <w:div w:id="1372027288">
      <w:bodyDiv w:val="1"/>
      <w:marLeft w:val="0"/>
      <w:marRight w:val="0"/>
      <w:marTop w:val="0"/>
      <w:marBottom w:val="0"/>
      <w:divBdr>
        <w:top w:val="none" w:sz="0" w:space="0" w:color="auto"/>
        <w:left w:val="none" w:sz="0" w:space="0" w:color="auto"/>
        <w:bottom w:val="none" w:sz="0" w:space="0" w:color="auto"/>
        <w:right w:val="none" w:sz="0" w:space="0" w:color="auto"/>
      </w:divBdr>
    </w:div>
    <w:div w:id="1492060877">
      <w:bodyDiv w:val="1"/>
      <w:marLeft w:val="0"/>
      <w:marRight w:val="0"/>
      <w:marTop w:val="0"/>
      <w:marBottom w:val="0"/>
      <w:divBdr>
        <w:top w:val="none" w:sz="0" w:space="0" w:color="auto"/>
        <w:left w:val="none" w:sz="0" w:space="0" w:color="auto"/>
        <w:bottom w:val="none" w:sz="0" w:space="0" w:color="auto"/>
        <w:right w:val="none" w:sz="0" w:space="0" w:color="auto"/>
      </w:divBdr>
    </w:div>
    <w:div w:id="1550259960">
      <w:bodyDiv w:val="1"/>
      <w:marLeft w:val="0"/>
      <w:marRight w:val="0"/>
      <w:marTop w:val="0"/>
      <w:marBottom w:val="0"/>
      <w:divBdr>
        <w:top w:val="none" w:sz="0" w:space="0" w:color="auto"/>
        <w:left w:val="none" w:sz="0" w:space="0" w:color="auto"/>
        <w:bottom w:val="none" w:sz="0" w:space="0" w:color="auto"/>
        <w:right w:val="none" w:sz="0" w:space="0" w:color="auto"/>
      </w:divBdr>
    </w:div>
    <w:div w:id="1557351676">
      <w:bodyDiv w:val="1"/>
      <w:marLeft w:val="0"/>
      <w:marRight w:val="0"/>
      <w:marTop w:val="0"/>
      <w:marBottom w:val="0"/>
      <w:divBdr>
        <w:top w:val="none" w:sz="0" w:space="0" w:color="auto"/>
        <w:left w:val="none" w:sz="0" w:space="0" w:color="auto"/>
        <w:bottom w:val="none" w:sz="0" w:space="0" w:color="auto"/>
        <w:right w:val="none" w:sz="0" w:space="0" w:color="auto"/>
      </w:divBdr>
    </w:div>
    <w:div w:id="1579712197">
      <w:bodyDiv w:val="1"/>
      <w:marLeft w:val="0"/>
      <w:marRight w:val="0"/>
      <w:marTop w:val="0"/>
      <w:marBottom w:val="0"/>
      <w:divBdr>
        <w:top w:val="none" w:sz="0" w:space="0" w:color="auto"/>
        <w:left w:val="none" w:sz="0" w:space="0" w:color="auto"/>
        <w:bottom w:val="none" w:sz="0" w:space="0" w:color="auto"/>
        <w:right w:val="none" w:sz="0" w:space="0" w:color="auto"/>
      </w:divBdr>
    </w:div>
    <w:div w:id="1655572745">
      <w:bodyDiv w:val="1"/>
      <w:marLeft w:val="0"/>
      <w:marRight w:val="0"/>
      <w:marTop w:val="0"/>
      <w:marBottom w:val="0"/>
      <w:divBdr>
        <w:top w:val="none" w:sz="0" w:space="0" w:color="auto"/>
        <w:left w:val="none" w:sz="0" w:space="0" w:color="auto"/>
        <w:bottom w:val="none" w:sz="0" w:space="0" w:color="auto"/>
        <w:right w:val="none" w:sz="0" w:space="0" w:color="auto"/>
      </w:divBdr>
    </w:div>
    <w:div w:id="1749619344">
      <w:bodyDiv w:val="1"/>
      <w:marLeft w:val="0"/>
      <w:marRight w:val="0"/>
      <w:marTop w:val="0"/>
      <w:marBottom w:val="0"/>
      <w:divBdr>
        <w:top w:val="none" w:sz="0" w:space="0" w:color="auto"/>
        <w:left w:val="none" w:sz="0" w:space="0" w:color="auto"/>
        <w:bottom w:val="none" w:sz="0" w:space="0" w:color="auto"/>
        <w:right w:val="none" w:sz="0" w:space="0" w:color="auto"/>
      </w:divBdr>
    </w:div>
    <w:div w:id="1769422343">
      <w:bodyDiv w:val="1"/>
      <w:marLeft w:val="0"/>
      <w:marRight w:val="0"/>
      <w:marTop w:val="0"/>
      <w:marBottom w:val="0"/>
      <w:divBdr>
        <w:top w:val="none" w:sz="0" w:space="0" w:color="auto"/>
        <w:left w:val="none" w:sz="0" w:space="0" w:color="auto"/>
        <w:bottom w:val="none" w:sz="0" w:space="0" w:color="auto"/>
        <w:right w:val="none" w:sz="0" w:space="0" w:color="auto"/>
      </w:divBdr>
    </w:div>
    <w:div w:id="1797331368">
      <w:bodyDiv w:val="1"/>
      <w:marLeft w:val="0"/>
      <w:marRight w:val="0"/>
      <w:marTop w:val="0"/>
      <w:marBottom w:val="0"/>
      <w:divBdr>
        <w:top w:val="none" w:sz="0" w:space="0" w:color="auto"/>
        <w:left w:val="none" w:sz="0" w:space="0" w:color="auto"/>
        <w:bottom w:val="none" w:sz="0" w:space="0" w:color="auto"/>
        <w:right w:val="none" w:sz="0" w:space="0" w:color="auto"/>
      </w:divBdr>
    </w:div>
    <w:div w:id="1800949208">
      <w:bodyDiv w:val="1"/>
      <w:marLeft w:val="0"/>
      <w:marRight w:val="0"/>
      <w:marTop w:val="0"/>
      <w:marBottom w:val="0"/>
      <w:divBdr>
        <w:top w:val="none" w:sz="0" w:space="0" w:color="auto"/>
        <w:left w:val="none" w:sz="0" w:space="0" w:color="auto"/>
        <w:bottom w:val="none" w:sz="0" w:space="0" w:color="auto"/>
        <w:right w:val="none" w:sz="0" w:space="0" w:color="auto"/>
      </w:divBdr>
    </w:div>
    <w:div w:id="1895576194">
      <w:bodyDiv w:val="1"/>
      <w:marLeft w:val="0"/>
      <w:marRight w:val="0"/>
      <w:marTop w:val="0"/>
      <w:marBottom w:val="0"/>
      <w:divBdr>
        <w:top w:val="none" w:sz="0" w:space="0" w:color="auto"/>
        <w:left w:val="none" w:sz="0" w:space="0" w:color="auto"/>
        <w:bottom w:val="none" w:sz="0" w:space="0" w:color="auto"/>
        <w:right w:val="none" w:sz="0" w:space="0" w:color="auto"/>
      </w:divBdr>
      <w:divsChild>
        <w:div w:id="1133448793">
          <w:marLeft w:val="0"/>
          <w:marRight w:val="0"/>
          <w:marTop w:val="0"/>
          <w:marBottom w:val="0"/>
          <w:divBdr>
            <w:top w:val="none" w:sz="0" w:space="0" w:color="auto"/>
            <w:left w:val="none" w:sz="0" w:space="0" w:color="auto"/>
            <w:bottom w:val="none" w:sz="0" w:space="0" w:color="auto"/>
            <w:right w:val="none" w:sz="0" w:space="0" w:color="auto"/>
          </w:divBdr>
          <w:divsChild>
            <w:div w:id="1750807584">
              <w:marLeft w:val="0"/>
              <w:marRight w:val="0"/>
              <w:marTop w:val="0"/>
              <w:marBottom w:val="0"/>
              <w:divBdr>
                <w:top w:val="none" w:sz="0" w:space="0" w:color="auto"/>
                <w:left w:val="none" w:sz="0" w:space="0" w:color="auto"/>
                <w:bottom w:val="none" w:sz="0" w:space="0" w:color="auto"/>
                <w:right w:val="none" w:sz="0" w:space="0" w:color="auto"/>
              </w:divBdr>
              <w:divsChild>
                <w:div w:id="1473019275">
                  <w:marLeft w:val="0"/>
                  <w:marRight w:val="0"/>
                  <w:marTop w:val="0"/>
                  <w:marBottom w:val="0"/>
                  <w:divBdr>
                    <w:top w:val="none" w:sz="0" w:space="0" w:color="auto"/>
                    <w:left w:val="none" w:sz="0" w:space="0" w:color="auto"/>
                    <w:bottom w:val="none" w:sz="0" w:space="0" w:color="auto"/>
                    <w:right w:val="none" w:sz="0" w:space="0" w:color="auto"/>
                  </w:divBdr>
                  <w:divsChild>
                    <w:div w:id="771435442">
                      <w:marLeft w:val="0"/>
                      <w:marRight w:val="0"/>
                      <w:marTop w:val="0"/>
                      <w:marBottom w:val="0"/>
                      <w:divBdr>
                        <w:top w:val="none" w:sz="0" w:space="0" w:color="auto"/>
                        <w:left w:val="none" w:sz="0" w:space="0" w:color="auto"/>
                        <w:bottom w:val="none" w:sz="0" w:space="0" w:color="auto"/>
                        <w:right w:val="none" w:sz="0" w:space="0" w:color="auto"/>
                      </w:divBdr>
                      <w:divsChild>
                        <w:div w:id="106003552">
                          <w:marLeft w:val="0"/>
                          <w:marRight w:val="0"/>
                          <w:marTop w:val="100"/>
                          <w:marBottom w:val="100"/>
                          <w:divBdr>
                            <w:top w:val="none" w:sz="0" w:space="0" w:color="auto"/>
                            <w:left w:val="none" w:sz="0" w:space="0" w:color="auto"/>
                            <w:bottom w:val="none" w:sz="0" w:space="0" w:color="auto"/>
                            <w:right w:val="none" w:sz="0" w:space="0" w:color="auto"/>
                          </w:divBdr>
                          <w:divsChild>
                            <w:div w:id="1192837445">
                              <w:marLeft w:val="0"/>
                              <w:marRight w:val="0"/>
                              <w:marTop w:val="100"/>
                              <w:marBottom w:val="100"/>
                              <w:divBdr>
                                <w:top w:val="none" w:sz="0" w:space="0" w:color="auto"/>
                                <w:left w:val="none" w:sz="0" w:space="0" w:color="auto"/>
                                <w:bottom w:val="none" w:sz="0" w:space="0" w:color="auto"/>
                                <w:right w:val="none" w:sz="0" w:space="0" w:color="auto"/>
                              </w:divBdr>
                              <w:divsChild>
                                <w:div w:id="64036504">
                                  <w:marLeft w:val="0"/>
                                  <w:marRight w:val="0"/>
                                  <w:marTop w:val="0"/>
                                  <w:marBottom w:val="0"/>
                                  <w:divBdr>
                                    <w:top w:val="none" w:sz="0" w:space="0" w:color="auto"/>
                                    <w:left w:val="none" w:sz="0" w:space="0" w:color="auto"/>
                                    <w:bottom w:val="none" w:sz="0" w:space="0" w:color="auto"/>
                                    <w:right w:val="none" w:sz="0" w:space="0" w:color="auto"/>
                                  </w:divBdr>
                                  <w:divsChild>
                                    <w:div w:id="1442414267">
                                      <w:marLeft w:val="0"/>
                                      <w:marRight w:val="0"/>
                                      <w:marTop w:val="0"/>
                                      <w:marBottom w:val="0"/>
                                      <w:divBdr>
                                        <w:top w:val="none" w:sz="0" w:space="0" w:color="auto"/>
                                        <w:left w:val="none" w:sz="0" w:space="0" w:color="auto"/>
                                        <w:bottom w:val="none" w:sz="0" w:space="0" w:color="auto"/>
                                        <w:right w:val="none" w:sz="0" w:space="0" w:color="auto"/>
                                      </w:divBdr>
                                      <w:divsChild>
                                        <w:div w:id="1272740755">
                                          <w:marLeft w:val="0"/>
                                          <w:marRight w:val="0"/>
                                          <w:marTop w:val="0"/>
                                          <w:marBottom w:val="0"/>
                                          <w:divBdr>
                                            <w:top w:val="none" w:sz="0" w:space="0" w:color="auto"/>
                                            <w:left w:val="none" w:sz="0" w:space="0" w:color="auto"/>
                                            <w:bottom w:val="none" w:sz="0" w:space="0" w:color="auto"/>
                                            <w:right w:val="none" w:sz="0" w:space="0" w:color="auto"/>
                                          </w:divBdr>
                                          <w:divsChild>
                                            <w:div w:id="1032657587">
                                              <w:marLeft w:val="0"/>
                                              <w:marRight w:val="0"/>
                                              <w:marTop w:val="0"/>
                                              <w:marBottom w:val="0"/>
                                              <w:divBdr>
                                                <w:top w:val="none" w:sz="0" w:space="0" w:color="auto"/>
                                                <w:left w:val="none" w:sz="0" w:space="0" w:color="auto"/>
                                                <w:bottom w:val="none" w:sz="0" w:space="0" w:color="auto"/>
                                                <w:right w:val="none" w:sz="0" w:space="0" w:color="auto"/>
                                              </w:divBdr>
                                              <w:divsChild>
                                                <w:div w:id="1219589543">
                                                  <w:marLeft w:val="0"/>
                                                  <w:marRight w:val="0"/>
                                                  <w:marTop w:val="0"/>
                                                  <w:marBottom w:val="0"/>
                                                  <w:divBdr>
                                                    <w:top w:val="none" w:sz="0" w:space="0" w:color="auto"/>
                                                    <w:left w:val="none" w:sz="0" w:space="0" w:color="auto"/>
                                                    <w:bottom w:val="none" w:sz="0" w:space="0" w:color="auto"/>
                                                    <w:right w:val="none" w:sz="0" w:space="0" w:color="auto"/>
                                                  </w:divBdr>
                                                  <w:divsChild>
                                                    <w:div w:id="2059894618">
                                                      <w:marLeft w:val="0"/>
                                                      <w:marRight w:val="0"/>
                                                      <w:marTop w:val="0"/>
                                                      <w:marBottom w:val="0"/>
                                                      <w:divBdr>
                                                        <w:top w:val="none" w:sz="0" w:space="0" w:color="auto"/>
                                                        <w:left w:val="none" w:sz="0" w:space="0" w:color="auto"/>
                                                        <w:bottom w:val="none" w:sz="0" w:space="0" w:color="auto"/>
                                                        <w:right w:val="none" w:sz="0" w:space="0" w:color="auto"/>
                                                      </w:divBdr>
                                                      <w:divsChild>
                                                        <w:div w:id="382339639">
                                                          <w:marLeft w:val="0"/>
                                                          <w:marRight w:val="0"/>
                                                          <w:marTop w:val="0"/>
                                                          <w:marBottom w:val="0"/>
                                                          <w:divBdr>
                                                            <w:top w:val="none" w:sz="0" w:space="0" w:color="auto"/>
                                                            <w:left w:val="none" w:sz="0" w:space="0" w:color="auto"/>
                                                            <w:bottom w:val="none" w:sz="0" w:space="0" w:color="auto"/>
                                                            <w:right w:val="none" w:sz="0" w:space="0" w:color="auto"/>
                                                          </w:divBdr>
                                                          <w:divsChild>
                                                            <w:div w:id="1311207759">
                                                              <w:marLeft w:val="0"/>
                                                              <w:marRight w:val="0"/>
                                                              <w:marTop w:val="0"/>
                                                              <w:marBottom w:val="0"/>
                                                              <w:divBdr>
                                                                <w:top w:val="none" w:sz="0" w:space="0" w:color="auto"/>
                                                                <w:left w:val="none" w:sz="0" w:space="0" w:color="auto"/>
                                                                <w:bottom w:val="none" w:sz="0" w:space="0" w:color="auto"/>
                                                                <w:right w:val="none" w:sz="0" w:space="0" w:color="auto"/>
                                                              </w:divBdr>
                                                              <w:divsChild>
                                                                <w:div w:id="66995921">
                                                                  <w:marLeft w:val="0"/>
                                                                  <w:marRight w:val="0"/>
                                                                  <w:marTop w:val="0"/>
                                                                  <w:marBottom w:val="0"/>
                                                                  <w:divBdr>
                                                                    <w:top w:val="none" w:sz="0" w:space="0" w:color="auto"/>
                                                                    <w:left w:val="none" w:sz="0" w:space="0" w:color="auto"/>
                                                                    <w:bottom w:val="none" w:sz="0" w:space="0" w:color="auto"/>
                                                                    <w:right w:val="none" w:sz="0" w:space="0" w:color="auto"/>
                                                                  </w:divBdr>
                                                                  <w:divsChild>
                                                                    <w:div w:id="14316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74191">
                                                      <w:marLeft w:val="0"/>
                                                      <w:marRight w:val="0"/>
                                                      <w:marTop w:val="0"/>
                                                      <w:marBottom w:val="0"/>
                                                      <w:divBdr>
                                                        <w:top w:val="none" w:sz="0" w:space="0" w:color="auto"/>
                                                        <w:left w:val="none" w:sz="0" w:space="0" w:color="auto"/>
                                                        <w:bottom w:val="none" w:sz="0" w:space="0" w:color="auto"/>
                                                        <w:right w:val="none" w:sz="0" w:space="0" w:color="auto"/>
                                                      </w:divBdr>
                                                      <w:divsChild>
                                                        <w:div w:id="1182669771">
                                                          <w:marLeft w:val="0"/>
                                                          <w:marRight w:val="0"/>
                                                          <w:marTop w:val="0"/>
                                                          <w:marBottom w:val="0"/>
                                                          <w:divBdr>
                                                            <w:top w:val="none" w:sz="0" w:space="0" w:color="auto"/>
                                                            <w:left w:val="none" w:sz="0" w:space="0" w:color="auto"/>
                                                            <w:bottom w:val="none" w:sz="0" w:space="0" w:color="auto"/>
                                                            <w:right w:val="none" w:sz="0" w:space="0" w:color="auto"/>
                                                          </w:divBdr>
                                                          <w:divsChild>
                                                            <w:div w:id="1977947416">
                                                              <w:marLeft w:val="0"/>
                                                              <w:marRight w:val="0"/>
                                                              <w:marTop w:val="0"/>
                                                              <w:marBottom w:val="0"/>
                                                              <w:divBdr>
                                                                <w:top w:val="none" w:sz="0" w:space="0" w:color="auto"/>
                                                                <w:left w:val="none" w:sz="0" w:space="0" w:color="auto"/>
                                                                <w:bottom w:val="none" w:sz="0" w:space="0" w:color="auto"/>
                                                                <w:right w:val="none" w:sz="0" w:space="0" w:color="auto"/>
                                                              </w:divBdr>
                                                              <w:divsChild>
                                                                <w:div w:id="1721585554">
                                                                  <w:marLeft w:val="0"/>
                                                                  <w:marRight w:val="0"/>
                                                                  <w:marTop w:val="0"/>
                                                                  <w:marBottom w:val="0"/>
                                                                  <w:divBdr>
                                                                    <w:top w:val="none" w:sz="0" w:space="0" w:color="auto"/>
                                                                    <w:left w:val="none" w:sz="0" w:space="0" w:color="auto"/>
                                                                    <w:bottom w:val="none" w:sz="0" w:space="0" w:color="auto"/>
                                                                    <w:right w:val="none" w:sz="0" w:space="0" w:color="auto"/>
                                                                  </w:divBdr>
                                                                  <w:divsChild>
                                                                    <w:div w:id="866648540">
                                                                      <w:marLeft w:val="0"/>
                                                                      <w:marRight w:val="0"/>
                                                                      <w:marTop w:val="0"/>
                                                                      <w:marBottom w:val="0"/>
                                                                      <w:divBdr>
                                                                        <w:top w:val="none" w:sz="0" w:space="0" w:color="auto"/>
                                                                        <w:left w:val="none" w:sz="0" w:space="0" w:color="auto"/>
                                                                        <w:bottom w:val="none" w:sz="0" w:space="0" w:color="auto"/>
                                                                        <w:right w:val="none" w:sz="0" w:space="0" w:color="auto"/>
                                                                      </w:divBdr>
                                                                      <w:divsChild>
                                                                        <w:div w:id="1059551035">
                                                                          <w:marLeft w:val="0"/>
                                                                          <w:marRight w:val="0"/>
                                                                          <w:marTop w:val="0"/>
                                                                          <w:marBottom w:val="0"/>
                                                                          <w:divBdr>
                                                                            <w:top w:val="none" w:sz="0" w:space="0" w:color="auto"/>
                                                                            <w:left w:val="none" w:sz="0" w:space="0" w:color="auto"/>
                                                                            <w:bottom w:val="none" w:sz="0" w:space="0" w:color="auto"/>
                                                                            <w:right w:val="none" w:sz="0" w:space="0" w:color="auto"/>
                                                                          </w:divBdr>
                                                                          <w:divsChild>
                                                                            <w:div w:id="1921058348">
                                                                              <w:marLeft w:val="0"/>
                                                                              <w:marRight w:val="0"/>
                                                                              <w:marTop w:val="0"/>
                                                                              <w:marBottom w:val="0"/>
                                                                              <w:divBdr>
                                                                                <w:top w:val="none" w:sz="0" w:space="0" w:color="auto"/>
                                                                                <w:left w:val="none" w:sz="0" w:space="0" w:color="auto"/>
                                                                                <w:bottom w:val="none" w:sz="0" w:space="0" w:color="auto"/>
                                                                                <w:right w:val="none" w:sz="0" w:space="0" w:color="auto"/>
                                                                              </w:divBdr>
                                                                              <w:divsChild>
                                                                                <w:div w:id="103206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168250">
                                                                  <w:marLeft w:val="0"/>
                                                                  <w:marRight w:val="0"/>
                                                                  <w:marTop w:val="0"/>
                                                                  <w:marBottom w:val="0"/>
                                                                  <w:divBdr>
                                                                    <w:top w:val="none" w:sz="0" w:space="0" w:color="auto"/>
                                                                    <w:left w:val="none" w:sz="0" w:space="0" w:color="auto"/>
                                                                    <w:bottom w:val="none" w:sz="0" w:space="0" w:color="auto"/>
                                                                    <w:right w:val="none" w:sz="0" w:space="0" w:color="auto"/>
                                                                  </w:divBdr>
                                                                  <w:divsChild>
                                                                    <w:div w:id="1378628333">
                                                                      <w:marLeft w:val="0"/>
                                                                      <w:marRight w:val="0"/>
                                                                      <w:marTop w:val="0"/>
                                                                      <w:marBottom w:val="0"/>
                                                                      <w:divBdr>
                                                                        <w:top w:val="none" w:sz="0" w:space="0" w:color="auto"/>
                                                                        <w:left w:val="none" w:sz="0" w:space="0" w:color="auto"/>
                                                                        <w:bottom w:val="none" w:sz="0" w:space="0" w:color="auto"/>
                                                                        <w:right w:val="none" w:sz="0" w:space="0" w:color="auto"/>
                                                                      </w:divBdr>
                                                                      <w:divsChild>
                                                                        <w:div w:id="7673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02117">
                                                                  <w:marLeft w:val="0"/>
                                                                  <w:marRight w:val="0"/>
                                                                  <w:marTop w:val="90"/>
                                                                  <w:marBottom w:val="0"/>
                                                                  <w:divBdr>
                                                                    <w:top w:val="none" w:sz="0" w:space="0" w:color="auto"/>
                                                                    <w:left w:val="none" w:sz="0" w:space="0" w:color="auto"/>
                                                                    <w:bottom w:val="none" w:sz="0" w:space="0" w:color="auto"/>
                                                                    <w:right w:val="none" w:sz="0" w:space="0" w:color="auto"/>
                                                                  </w:divBdr>
                                                                  <w:divsChild>
                                                                    <w:div w:id="1246720543">
                                                                      <w:marLeft w:val="0"/>
                                                                      <w:marRight w:val="0"/>
                                                                      <w:marTop w:val="0"/>
                                                                      <w:marBottom w:val="0"/>
                                                                      <w:divBdr>
                                                                        <w:top w:val="none" w:sz="0" w:space="0" w:color="auto"/>
                                                                        <w:left w:val="none" w:sz="0" w:space="0" w:color="auto"/>
                                                                        <w:bottom w:val="none" w:sz="0" w:space="0" w:color="auto"/>
                                                                        <w:right w:val="none" w:sz="0" w:space="0" w:color="auto"/>
                                                                      </w:divBdr>
                                                                      <w:divsChild>
                                                                        <w:div w:id="9565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5659">
                                                                  <w:marLeft w:val="0"/>
                                                                  <w:marRight w:val="0"/>
                                                                  <w:marTop w:val="90"/>
                                                                  <w:marBottom w:val="0"/>
                                                                  <w:divBdr>
                                                                    <w:top w:val="none" w:sz="0" w:space="0" w:color="auto"/>
                                                                    <w:left w:val="none" w:sz="0" w:space="0" w:color="auto"/>
                                                                    <w:bottom w:val="none" w:sz="0" w:space="0" w:color="auto"/>
                                                                    <w:right w:val="none" w:sz="0" w:space="0" w:color="auto"/>
                                                                  </w:divBdr>
                                                                  <w:divsChild>
                                                                    <w:div w:id="1012104147">
                                                                      <w:marLeft w:val="0"/>
                                                                      <w:marRight w:val="0"/>
                                                                      <w:marTop w:val="0"/>
                                                                      <w:marBottom w:val="0"/>
                                                                      <w:divBdr>
                                                                        <w:top w:val="none" w:sz="0" w:space="0" w:color="auto"/>
                                                                        <w:left w:val="none" w:sz="0" w:space="0" w:color="auto"/>
                                                                        <w:bottom w:val="none" w:sz="0" w:space="0" w:color="auto"/>
                                                                        <w:right w:val="none" w:sz="0" w:space="0" w:color="auto"/>
                                                                      </w:divBdr>
                                                                      <w:divsChild>
                                                                        <w:div w:id="565654064">
                                                                          <w:marLeft w:val="0"/>
                                                                          <w:marRight w:val="0"/>
                                                                          <w:marTop w:val="0"/>
                                                                          <w:marBottom w:val="0"/>
                                                                          <w:divBdr>
                                                                            <w:top w:val="none" w:sz="0" w:space="0" w:color="auto"/>
                                                                            <w:left w:val="none" w:sz="0" w:space="0" w:color="auto"/>
                                                                            <w:bottom w:val="none" w:sz="0" w:space="0" w:color="auto"/>
                                                                            <w:right w:val="none" w:sz="0" w:space="0" w:color="auto"/>
                                                                          </w:divBdr>
                                                                        </w:div>
                                                                        <w:div w:id="577443334">
                                                                          <w:marLeft w:val="0"/>
                                                                          <w:marRight w:val="0"/>
                                                                          <w:marTop w:val="0"/>
                                                                          <w:marBottom w:val="0"/>
                                                                          <w:divBdr>
                                                                            <w:top w:val="none" w:sz="0" w:space="0" w:color="auto"/>
                                                                            <w:left w:val="none" w:sz="0" w:space="0" w:color="auto"/>
                                                                            <w:bottom w:val="none" w:sz="0" w:space="0" w:color="auto"/>
                                                                            <w:right w:val="none" w:sz="0" w:space="0" w:color="auto"/>
                                                                          </w:divBdr>
                                                                        </w:div>
                                                                        <w:div w:id="1931348643">
                                                                          <w:marLeft w:val="0"/>
                                                                          <w:marRight w:val="0"/>
                                                                          <w:marTop w:val="0"/>
                                                                          <w:marBottom w:val="0"/>
                                                                          <w:divBdr>
                                                                            <w:top w:val="none" w:sz="0" w:space="0" w:color="auto"/>
                                                                            <w:left w:val="none" w:sz="0" w:space="0" w:color="auto"/>
                                                                            <w:bottom w:val="none" w:sz="0" w:space="0" w:color="auto"/>
                                                                            <w:right w:val="none" w:sz="0" w:space="0" w:color="auto"/>
                                                                          </w:divBdr>
                                                                        </w:div>
                                                                        <w:div w:id="4777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0664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7322919">
      <w:bodyDiv w:val="1"/>
      <w:marLeft w:val="0"/>
      <w:marRight w:val="0"/>
      <w:marTop w:val="0"/>
      <w:marBottom w:val="0"/>
      <w:divBdr>
        <w:top w:val="none" w:sz="0" w:space="0" w:color="auto"/>
        <w:left w:val="none" w:sz="0" w:space="0" w:color="auto"/>
        <w:bottom w:val="none" w:sz="0" w:space="0" w:color="auto"/>
        <w:right w:val="none" w:sz="0" w:space="0" w:color="auto"/>
      </w:divBdr>
    </w:div>
    <w:div w:id="2036466972">
      <w:bodyDiv w:val="1"/>
      <w:marLeft w:val="0"/>
      <w:marRight w:val="0"/>
      <w:marTop w:val="0"/>
      <w:marBottom w:val="0"/>
      <w:divBdr>
        <w:top w:val="none" w:sz="0" w:space="0" w:color="auto"/>
        <w:left w:val="none" w:sz="0" w:space="0" w:color="auto"/>
        <w:bottom w:val="none" w:sz="0" w:space="0" w:color="auto"/>
        <w:right w:val="none" w:sz="0" w:space="0" w:color="auto"/>
      </w:divBdr>
    </w:div>
    <w:div w:id="204783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55</Pages>
  <Words>13541</Words>
  <Characters>77190</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Эксперт</cp:lastModifiedBy>
  <cp:revision>8</cp:revision>
  <dcterms:created xsi:type="dcterms:W3CDTF">2023-07-01T14:50:00Z</dcterms:created>
  <dcterms:modified xsi:type="dcterms:W3CDTF">2025-01-21T06:36:00Z</dcterms:modified>
</cp:coreProperties>
</file>