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92" w:rsidRPr="00AB45B0" w:rsidRDefault="005E2392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45B0">
        <w:rPr>
          <w:rFonts w:ascii="Times New Roman" w:hAnsi="Times New Roman" w:cs="Times New Roman"/>
          <w:b/>
          <w:sz w:val="28"/>
          <w:szCs w:val="28"/>
        </w:rPr>
        <w:t>ВЫБОР ВАРИАНТА КОНТРОЛЬНОЙ РАБОТЫ-ПОСЛЕДНЯЯ ЦИФРА В ЗАЧЕТНОЙ КНИЖКЕ</w:t>
      </w:r>
      <w:proofErr w:type="gramEnd"/>
    </w:p>
    <w:p w:rsidR="005762FC" w:rsidRPr="00AB45B0" w:rsidRDefault="005762FC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Раскрыть теоретические вопросы:</w:t>
      </w:r>
    </w:p>
    <w:p w:rsidR="0034196D" w:rsidRPr="00AB45B0" w:rsidRDefault="0034196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34196D" w:rsidRPr="00AB45B0" w:rsidRDefault="0034196D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1) Построения  бухгалтерской отчетности в РФ на основании  нормативно-законодательных документов.</w:t>
      </w:r>
    </w:p>
    <w:p w:rsidR="00CD4F89" w:rsidRPr="00AB45B0" w:rsidRDefault="0034196D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2) Основные правила бухгалтерской отчетности.</w:t>
      </w: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3) </w:t>
      </w:r>
      <w:r w:rsidR="005E2392" w:rsidRPr="00AB45B0">
        <w:rPr>
          <w:rFonts w:ascii="Times New Roman" w:hAnsi="Times New Roman" w:cs="Times New Roman"/>
          <w:sz w:val="28"/>
          <w:szCs w:val="28"/>
        </w:rPr>
        <w:t>Характеристика Отчет</w:t>
      </w:r>
      <w:r w:rsidR="006C7AF7" w:rsidRPr="00AB45B0">
        <w:rPr>
          <w:rFonts w:ascii="Times New Roman" w:hAnsi="Times New Roman" w:cs="Times New Roman"/>
          <w:sz w:val="28"/>
          <w:szCs w:val="28"/>
        </w:rPr>
        <w:t>а</w:t>
      </w:r>
      <w:r w:rsidR="005E2392" w:rsidRPr="00AB45B0">
        <w:rPr>
          <w:rFonts w:ascii="Times New Roman" w:hAnsi="Times New Roman" w:cs="Times New Roman"/>
          <w:sz w:val="28"/>
          <w:szCs w:val="28"/>
        </w:rPr>
        <w:t xml:space="preserve"> об изменениях капитала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34196D" w:rsidRPr="00AB45B0" w:rsidRDefault="0034196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34196D" w:rsidRPr="00AB45B0" w:rsidRDefault="0034196D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1) Отчетность как элемент метода бухгалтерского учета.</w:t>
      </w:r>
    </w:p>
    <w:p w:rsidR="0034196D" w:rsidRPr="00AB45B0" w:rsidRDefault="0034196D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2) Качественные характеристики бухгалтерской отчетности.</w:t>
      </w: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3) </w:t>
      </w:r>
      <w:r w:rsidR="006C7AF7" w:rsidRPr="00AB45B0">
        <w:rPr>
          <w:rFonts w:ascii="Times New Roman" w:hAnsi="Times New Roman" w:cs="Times New Roman"/>
          <w:sz w:val="28"/>
          <w:szCs w:val="28"/>
        </w:rPr>
        <w:t>Порядок составления бухгалтерского баланса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34196D" w:rsidRPr="00AB45B0" w:rsidRDefault="0034196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b/>
          <w:sz w:val="28"/>
          <w:szCs w:val="28"/>
        </w:rPr>
        <w:t>Вариант</w:t>
      </w:r>
      <w:r w:rsidR="00D96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5B0">
        <w:rPr>
          <w:rFonts w:ascii="Times New Roman" w:hAnsi="Times New Roman" w:cs="Times New Roman"/>
          <w:b/>
          <w:sz w:val="28"/>
          <w:szCs w:val="28"/>
        </w:rPr>
        <w:t>3</w:t>
      </w:r>
    </w:p>
    <w:p w:rsidR="0034196D" w:rsidRPr="00AB45B0" w:rsidRDefault="0034196D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1) Понятие, сущность, состав и предназначение бухгалтерской отчетности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2) Характеристика форм отчетности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3) Классификация баланса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762FC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762FC" w:rsidRPr="00AB45B0">
        <w:rPr>
          <w:rFonts w:ascii="Times New Roman" w:hAnsi="Times New Roman" w:cs="Times New Roman"/>
          <w:b/>
          <w:sz w:val="28"/>
          <w:szCs w:val="28"/>
        </w:rPr>
        <w:t>4</w:t>
      </w: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1) Этапы составления </w:t>
      </w:r>
      <w:r w:rsidR="0080003C" w:rsidRPr="00AB45B0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Pr="00AB45B0">
        <w:rPr>
          <w:rFonts w:ascii="Times New Roman" w:hAnsi="Times New Roman" w:cs="Times New Roman"/>
          <w:sz w:val="28"/>
          <w:szCs w:val="28"/>
        </w:rPr>
        <w:t>отчетности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762FC" w:rsidRPr="00AB45B0" w:rsidRDefault="005762FC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2) Основные правила, которых необходимо придерживаться при составлении бухгалтерской отчетности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3) Характеристика разделов баланса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762FC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762FC" w:rsidRPr="00AB45B0">
        <w:rPr>
          <w:rFonts w:ascii="Times New Roman" w:hAnsi="Times New Roman" w:cs="Times New Roman"/>
          <w:b/>
          <w:sz w:val="28"/>
          <w:szCs w:val="28"/>
        </w:rPr>
        <w:t>5</w:t>
      </w:r>
    </w:p>
    <w:p w:rsidR="005762FC" w:rsidRPr="00AB45B0" w:rsidRDefault="005762FC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1) Принципы составления бухгалтерской отчетности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80003C" w:rsidRPr="00AB45B0" w:rsidRDefault="005762FC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2) </w:t>
      </w:r>
      <w:r w:rsidR="0080003C" w:rsidRPr="00AB45B0">
        <w:rPr>
          <w:rFonts w:ascii="Times New Roman" w:hAnsi="Times New Roman" w:cs="Times New Roman"/>
          <w:sz w:val="28"/>
          <w:szCs w:val="28"/>
        </w:rPr>
        <w:t>Состав бухгалтерской отчетности и особенности ее оформления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3) </w:t>
      </w:r>
      <w:r w:rsidR="0080003C" w:rsidRPr="00AB45B0">
        <w:rPr>
          <w:rFonts w:ascii="Times New Roman" w:hAnsi="Times New Roman" w:cs="Times New Roman"/>
          <w:sz w:val="28"/>
          <w:szCs w:val="28"/>
        </w:rPr>
        <w:t>Описание Отчета о финансовых результатах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80003C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56C59" w:rsidRPr="00AB45B0">
        <w:rPr>
          <w:rFonts w:ascii="Times New Roman" w:hAnsi="Times New Roman" w:cs="Times New Roman"/>
          <w:b/>
          <w:sz w:val="28"/>
          <w:szCs w:val="28"/>
        </w:rPr>
        <w:t>6</w:t>
      </w:r>
    </w:p>
    <w:p w:rsidR="0080003C" w:rsidRPr="00AB45B0" w:rsidRDefault="0080003C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1) </w:t>
      </w:r>
      <w:r w:rsidR="005E2392" w:rsidRPr="00AB45B0">
        <w:rPr>
          <w:rFonts w:ascii="Times New Roman" w:hAnsi="Times New Roman" w:cs="Times New Roman"/>
          <w:sz w:val="28"/>
          <w:szCs w:val="28"/>
        </w:rPr>
        <w:t>Пользователи бухгалтерской отчетности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80003C" w:rsidRPr="00AB45B0" w:rsidRDefault="0080003C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E2392" w:rsidRPr="00AB4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5F" w:rsidRPr="00AB45B0">
        <w:rPr>
          <w:rFonts w:ascii="Times New Roman" w:hAnsi="Times New Roman" w:cs="Times New Roman"/>
          <w:sz w:val="28"/>
          <w:szCs w:val="28"/>
        </w:rPr>
        <w:t>Структура О</w:t>
      </w:r>
      <w:r w:rsidR="006C7AF7" w:rsidRPr="00AB45B0">
        <w:rPr>
          <w:rFonts w:ascii="Times New Roman" w:hAnsi="Times New Roman" w:cs="Times New Roman"/>
          <w:sz w:val="28"/>
          <w:szCs w:val="28"/>
        </w:rPr>
        <w:t>тчета об изменениях капитала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80003C" w:rsidRPr="00AB45B0" w:rsidRDefault="0080003C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3) Характеристика</w:t>
      </w:r>
      <w:r w:rsidR="00A56C59" w:rsidRPr="00AB45B0">
        <w:rPr>
          <w:rFonts w:ascii="Times New Roman" w:hAnsi="Times New Roman" w:cs="Times New Roman"/>
          <w:sz w:val="28"/>
          <w:szCs w:val="28"/>
        </w:rPr>
        <w:t xml:space="preserve"> и порядок финансовых результатов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A56C59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56C59" w:rsidRPr="00AB45B0">
        <w:rPr>
          <w:rFonts w:ascii="Times New Roman" w:hAnsi="Times New Roman" w:cs="Times New Roman"/>
          <w:b/>
          <w:sz w:val="28"/>
          <w:szCs w:val="28"/>
        </w:rPr>
        <w:t>7</w:t>
      </w:r>
    </w:p>
    <w:p w:rsidR="00A56C59" w:rsidRPr="00AB45B0" w:rsidRDefault="00A56C59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1)  Виды ошибок, допускаемых при составлении отчетности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A56C59" w:rsidRPr="00AB45B0" w:rsidRDefault="00A56C59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2) Как оформить отчетность при прекращении какого-либо вида деятельности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A56C59" w:rsidRPr="00AB45B0" w:rsidRDefault="00A56C59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3) </w:t>
      </w:r>
      <w:r w:rsidR="006C7AF7" w:rsidRPr="00AB45B0">
        <w:rPr>
          <w:rFonts w:ascii="Times New Roman" w:hAnsi="Times New Roman" w:cs="Times New Roman"/>
          <w:sz w:val="28"/>
          <w:szCs w:val="28"/>
        </w:rPr>
        <w:t>Структура</w:t>
      </w:r>
      <w:r w:rsidRPr="00AB45B0">
        <w:rPr>
          <w:rFonts w:ascii="Times New Roman" w:hAnsi="Times New Roman" w:cs="Times New Roman"/>
          <w:sz w:val="28"/>
          <w:szCs w:val="28"/>
        </w:rPr>
        <w:t xml:space="preserve"> отчета о движении денежных средств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A56C59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227F7B" w:rsidRPr="00AB45B0">
        <w:rPr>
          <w:rFonts w:ascii="Times New Roman" w:hAnsi="Times New Roman" w:cs="Times New Roman"/>
          <w:b/>
          <w:sz w:val="28"/>
          <w:szCs w:val="28"/>
        </w:rPr>
        <w:t>8</w:t>
      </w:r>
    </w:p>
    <w:p w:rsidR="00A56C59" w:rsidRPr="00AB45B0" w:rsidRDefault="00A56C59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1) </w:t>
      </w:r>
      <w:r w:rsidR="00227F7B" w:rsidRPr="00AB45B0">
        <w:rPr>
          <w:rFonts w:ascii="Times New Roman" w:hAnsi="Times New Roman" w:cs="Times New Roman"/>
          <w:sz w:val="28"/>
          <w:szCs w:val="28"/>
        </w:rPr>
        <w:t>Порядок составления бухгалтерского баланса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1F5C5F" w:rsidRPr="00AB45B0" w:rsidRDefault="00A56C59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2) </w:t>
      </w:r>
      <w:r w:rsidR="001F5C5F" w:rsidRPr="00AB45B0">
        <w:rPr>
          <w:rFonts w:ascii="Times New Roman" w:hAnsi="Times New Roman" w:cs="Times New Roman"/>
          <w:sz w:val="28"/>
          <w:szCs w:val="28"/>
        </w:rPr>
        <w:t>Как оформить отчетность при ликвидации фирмы.</w:t>
      </w:r>
    </w:p>
    <w:p w:rsidR="00A56C59" w:rsidRPr="00AB45B0" w:rsidRDefault="00A56C59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3) Влияние хозяйственных операций на баланс</w:t>
      </w:r>
      <w:r w:rsidR="001F5C5F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E2392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E2392" w:rsidRPr="00AB45B0">
        <w:rPr>
          <w:rFonts w:ascii="Times New Roman" w:hAnsi="Times New Roman" w:cs="Times New Roman"/>
          <w:b/>
          <w:sz w:val="28"/>
          <w:szCs w:val="28"/>
        </w:rPr>
        <w:t>9</w:t>
      </w:r>
    </w:p>
    <w:p w:rsidR="005E2392" w:rsidRPr="00AB45B0" w:rsidRDefault="005E2392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1) Порядок составления бухгалтерского баланса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E2392" w:rsidRPr="00AB45B0" w:rsidRDefault="005E2392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2) </w:t>
      </w:r>
      <w:r w:rsidR="006C7AF7" w:rsidRPr="00AB45B0">
        <w:rPr>
          <w:rFonts w:ascii="Times New Roman" w:hAnsi="Times New Roman" w:cs="Times New Roman"/>
          <w:sz w:val="28"/>
          <w:szCs w:val="28"/>
        </w:rPr>
        <w:t>Необходимость составления бухгалтерской отчетности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E2392" w:rsidRPr="00AB45B0" w:rsidRDefault="005E2392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3) Порядок составления пояснительной записки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E2392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E2392" w:rsidRPr="00AB45B0">
        <w:rPr>
          <w:rFonts w:ascii="Times New Roman" w:hAnsi="Times New Roman" w:cs="Times New Roman"/>
          <w:b/>
          <w:sz w:val="28"/>
          <w:szCs w:val="28"/>
        </w:rPr>
        <w:t>10</w:t>
      </w:r>
    </w:p>
    <w:p w:rsidR="005E2392" w:rsidRPr="00AB45B0" w:rsidRDefault="005E2392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1) </w:t>
      </w:r>
      <w:r w:rsidR="004926F8" w:rsidRPr="00AB45B0">
        <w:rPr>
          <w:rFonts w:ascii="Times New Roman" w:hAnsi="Times New Roman" w:cs="Times New Roman"/>
          <w:sz w:val="28"/>
          <w:szCs w:val="28"/>
        </w:rPr>
        <w:t>Формы бухгалтерской отчетности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</w:p>
    <w:p w:rsidR="006C7AF7" w:rsidRPr="00AB45B0" w:rsidRDefault="005E2392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2) </w:t>
      </w:r>
      <w:r w:rsidR="004926F8" w:rsidRPr="00AB45B0">
        <w:rPr>
          <w:rFonts w:ascii="Times New Roman" w:hAnsi="Times New Roman" w:cs="Times New Roman"/>
          <w:sz w:val="28"/>
          <w:szCs w:val="28"/>
        </w:rPr>
        <w:t>Значение и функции бухгалтерской отчетности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</w:p>
    <w:p w:rsidR="006C7AF7" w:rsidRPr="00AB45B0" w:rsidRDefault="005E2392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3) </w:t>
      </w:r>
      <w:r w:rsidR="006C7AF7" w:rsidRPr="00AB45B0">
        <w:rPr>
          <w:rFonts w:ascii="Times New Roman" w:hAnsi="Times New Roman" w:cs="Times New Roman"/>
          <w:color w:val="000000"/>
          <w:sz w:val="28"/>
          <w:szCs w:val="28"/>
        </w:rPr>
        <w:t>Статьи бухгалтерского  баланса.</w:t>
      </w:r>
    </w:p>
    <w:p w:rsidR="005E2392" w:rsidRPr="00AB45B0" w:rsidRDefault="00D9699D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E2392" w:rsidRPr="00AB45B0">
        <w:rPr>
          <w:rFonts w:ascii="Times New Roman" w:hAnsi="Times New Roman" w:cs="Times New Roman"/>
          <w:b/>
          <w:sz w:val="28"/>
          <w:szCs w:val="28"/>
        </w:rPr>
        <w:t>11</w:t>
      </w:r>
    </w:p>
    <w:p w:rsidR="005E2392" w:rsidRPr="00AB45B0" w:rsidRDefault="005E2392" w:rsidP="00AB45B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 xml:space="preserve">1) </w:t>
      </w:r>
      <w:r w:rsidR="004926F8" w:rsidRPr="00AB45B0">
        <w:rPr>
          <w:rFonts w:ascii="Times New Roman" w:hAnsi="Times New Roman" w:cs="Times New Roman"/>
          <w:sz w:val="28"/>
          <w:szCs w:val="28"/>
        </w:rPr>
        <w:t>Виды бухгалтерской отчетности организации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E2392" w:rsidRPr="00AB45B0" w:rsidRDefault="005E2392" w:rsidP="00AB45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2)</w:t>
      </w:r>
      <w:r w:rsidR="004926F8" w:rsidRPr="00AB45B0">
        <w:rPr>
          <w:rFonts w:ascii="Times New Roman" w:hAnsi="Times New Roman" w:cs="Times New Roman"/>
          <w:sz w:val="28"/>
          <w:szCs w:val="28"/>
        </w:rPr>
        <w:t xml:space="preserve"> Бухгалтерская (финансовая) отчетность как источник информации о хозяйственной деятельности организации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</w:p>
    <w:p w:rsidR="005E2392" w:rsidRPr="00AB45B0" w:rsidRDefault="005E2392" w:rsidP="00AB45B0">
      <w:pPr>
        <w:jc w:val="both"/>
        <w:rPr>
          <w:rFonts w:ascii="Times New Roman" w:hAnsi="Times New Roman" w:cs="Times New Roman"/>
          <w:sz w:val="28"/>
          <w:szCs w:val="28"/>
        </w:rPr>
      </w:pPr>
      <w:r w:rsidRPr="00AB45B0">
        <w:rPr>
          <w:rFonts w:ascii="Times New Roman" w:hAnsi="Times New Roman" w:cs="Times New Roman"/>
          <w:sz w:val="28"/>
          <w:szCs w:val="28"/>
        </w:rPr>
        <w:t>3)</w:t>
      </w:r>
      <w:r w:rsidR="006C7AF7" w:rsidRPr="00AB45B0">
        <w:rPr>
          <w:rFonts w:ascii="Times New Roman" w:hAnsi="Times New Roman" w:cs="Times New Roman"/>
          <w:sz w:val="28"/>
          <w:szCs w:val="28"/>
        </w:rPr>
        <w:t xml:space="preserve"> Порядок составления отчета о движении денежных средств</w:t>
      </w:r>
      <w:proofErr w:type="gramStart"/>
      <w:r w:rsidRPr="00AB45B0">
        <w:rPr>
          <w:rFonts w:ascii="Times New Roman" w:hAnsi="Times New Roman" w:cs="Times New Roman"/>
          <w:sz w:val="28"/>
          <w:szCs w:val="28"/>
        </w:rPr>
        <w:t xml:space="preserve"> </w:t>
      </w:r>
      <w:r w:rsidR="00586600" w:rsidRPr="00AB4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392" w:rsidRPr="00AB45B0" w:rsidRDefault="005E2392" w:rsidP="00AB45B0">
      <w:pPr>
        <w:tabs>
          <w:tab w:val="left" w:pos="52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62FC" w:rsidRPr="00AB45B0" w:rsidRDefault="005762FC" w:rsidP="00AB45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62FC" w:rsidRPr="00AB45B0" w:rsidSect="00C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7157"/>
    <w:multiLevelType w:val="hybridMultilevel"/>
    <w:tmpl w:val="4D6CC0A4"/>
    <w:lvl w:ilvl="0" w:tplc="F6FE30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196D"/>
    <w:rsid w:val="001F5C5F"/>
    <w:rsid w:val="00227F7B"/>
    <w:rsid w:val="0034196D"/>
    <w:rsid w:val="004926F8"/>
    <w:rsid w:val="005013C2"/>
    <w:rsid w:val="005762FC"/>
    <w:rsid w:val="00586600"/>
    <w:rsid w:val="005E2392"/>
    <w:rsid w:val="006C7AF7"/>
    <w:rsid w:val="0080003C"/>
    <w:rsid w:val="00A56C59"/>
    <w:rsid w:val="00AB45B0"/>
    <w:rsid w:val="00CD4F89"/>
    <w:rsid w:val="00D9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emm2</cp:lastModifiedBy>
  <cp:revision>9</cp:revision>
  <dcterms:created xsi:type="dcterms:W3CDTF">2014-10-01T13:25:00Z</dcterms:created>
  <dcterms:modified xsi:type="dcterms:W3CDTF">2020-10-02T03:22:00Z</dcterms:modified>
</cp:coreProperties>
</file>