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E58D9">
        <w:rPr>
          <w:b/>
          <w:bCs/>
          <w:sz w:val="28"/>
          <w:szCs w:val="28"/>
        </w:rPr>
        <w:t>ЛЕКЦИЯ № 7. Субъекты коммерческого права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Субъектами коммерческого права являются не все участники гражданско-правовых отношений. Субъектами коммерческой деятельности являются лишь те физические и юридические лица, которые осуществляют профессиональную деятельность по доведению товара от производителя к потребителям. При этом они должны обладать специальным разрешением (лицензией) на проведение профессиональной торговли или в уставах которых торговля является одной из уставных задач. К таким субъектам относятся: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1) юридические лица;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2) граждане-предприниматели;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3) специальные субъекты.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 xml:space="preserve">Физические лица не являются субъектами коммерческого права. Но в РФ профессиональной коммерческой деятельностью могут заниматься граждане, если они в установленном законом порядке зарегистрированы в качестве предпринимателей. Такая регистрация в качестве </w:t>
      </w:r>
      <w:r w:rsidRPr="009E58D9">
        <w:rPr>
          <w:sz w:val="28"/>
          <w:szCs w:val="28"/>
          <w:u w:val="single"/>
        </w:rPr>
        <w:t>гражданина-предпринимателя</w:t>
      </w:r>
      <w:r w:rsidRPr="009E58D9">
        <w:rPr>
          <w:sz w:val="28"/>
          <w:szCs w:val="28"/>
        </w:rPr>
        <w:t xml:space="preserve"> дает право гражданину заниматься коммерческой деятельностью, если такое право предусмотрено в выдаваемом ему свидетельстве о регистрации. Помимо прав, регистрация в качестве гражданина-предпринимателя налагает на него и ряд обязанностей, а также специальную гражданско-правовую ответственность. Гражданин-предприниматель может участвовать в арбитражном </w:t>
      </w:r>
      <w:proofErr w:type="gramStart"/>
      <w:r w:rsidRPr="009E58D9">
        <w:rPr>
          <w:sz w:val="28"/>
          <w:szCs w:val="28"/>
        </w:rPr>
        <w:t>суде</w:t>
      </w:r>
      <w:proofErr w:type="gramEnd"/>
      <w:r w:rsidRPr="009E58D9">
        <w:rPr>
          <w:sz w:val="28"/>
          <w:szCs w:val="28"/>
        </w:rPr>
        <w:t xml:space="preserve"> как в качестве истца, так и в качестве ответчика.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 xml:space="preserve">Субъектами коммерческого права могут быть юридические лица. </w:t>
      </w:r>
      <w:r w:rsidRPr="009E58D9">
        <w:rPr>
          <w:sz w:val="28"/>
          <w:szCs w:val="28"/>
          <w:u w:val="single"/>
        </w:rPr>
        <w:t>Юридическое лицо</w:t>
      </w:r>
      <w:r w:rsidRPr="009E58D9">
        <w:rPr>
          <w:sz w:val="28"/>
          <w:szCs w:val="28"/>
        </w:rPr>
        <w:t xml:space="preserve"> -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исполнять обязанности, быть истцом и ответчиком в суде (п. 1 ст. 48 ГК РФ).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  <w:u w:val="single"/>
        </w:rPr>
        <w:t>Специальные субъекты</w:t>
      </w:r>
      <w:r w:rsidRPr="009E58D9">
        <w:rPr>
          <w:sz w:val="28"/>
          <w:szCs w:val="28"/>
        </w:rPr>
        <w:t xml:space="preserve"> товарного рынка не совершают сделок, а создают возможности другим лицам совершать сделки. К таким организациям относятся, к примеру: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1) товарные биржи;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2) оптовые ярмарки;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 xml:space="preserve">3) посреднические организации (торговые дома, дилерские фирмы, </w:t>
      </w:r>
      <w:proofErr w:type="spellStart"/>
      <w:r w:rsidRPr="009E58D9">
        <w:rPr>
          <w:sz w:val="28"/>
          <w:szCs w:val="28"/>
        </w:rPr>
        <w:t>трейдеры</w:t>
      </w:r>
      <w:proofErr w:type="spellEnd"/>
      <w:r w:rsidRPr="009E58D9">
        <w:rPr>
          <w:sz w:val="28"/>
          <w:szCs w:val="28"/>
        </w:rPr>
        <w:t>, дистрибьюторы, брокеры, стокисты, агентские фирмы).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Всех специальных субъектов торговой деятельности можно объединить в две группы: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1) специальные субъекты товарного рынка, которые непосредственно не участвуют в совершении сделок, а создают возможности и условия для операций другим лицам. К таким организациям можно отнести: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а) товарные биржи - организации, формирующие оптовый рынок в виде гласных и публичных торгов, проводимых в определенном месте и по определенным правилам;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lastRenderedPageBreak/>
        <w:t>б) валютные биржи;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в) фондовые биржи;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г) выставки-ярмарки;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9E58D9">
        <w:rPr>
          <w:sz w:val="28"/>
          <w:szCs w:val="28"/>
        </w:rPr>
        <w:t>д</w:t>
      </w:r>
      <w:proofErr w:type="spellEnd"/>
      <w:r w:rsidRPr="009E58D9">
        <w:rPr>
          <w:sz w:val="28"/>
          <w:szCs w:val="28"/>
        </w:rPr>
        <w:t>) торгово-промышленные палаты;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2) предпринимательские организации или индивидуальные предприниматели, которые непосредственно занимаются заключением сделок. Они классифицируются следующим образом: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а) независимые посредники - действуют от своего имени и за свой счет: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- дилеры - специальные торгово-посреднические организации, специализирующиеся на продаже определенного товара, совершающие определенные операции с определенным видом товара;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- торговые дома - многопрофильные организации, которые занимаются торговлей и производственной деятельностью по обработке, расфасовке и упаковке реализуемых товаров, функционируют как единое юридическое лицо или объединение юридических лиц, занимающихся торговлей, складской и производственной деятельностью;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- </w:t>
      </w:r>
      <w:proofErr w:type="spellStart"/>
      <w:r w:rsidRPr="009E58D9">
        <w:rPr>
          <w:sz w:val="28"/>
          <w:szCs w:val="28"/>
        </w:rPr>
        <w:t>трейдеры</w:t>
      </w:r>
      <w:proofErr w:type="spellEnd"/>
      <w:r w:rsidRPr="009E58D9">
        <w:rPr>
          <w:sz w:val="28"/>
          <w:szCs w:val="28"/>
        </w:rPr>
        <w:t xml:space="preserve"> - специализированные посредники, которые совершают сделки по поручению клиентов, но от своего имени и за свой счет. </w:t>
      </w:r>
      <w:proofErr w:type="spellStart"/>
      <w:r w:rsidRPr="009E58D9">
        <w:rPr>
          <w:sz w:val="28"/>
          <w:szCs w:val="28"/>
        </w:rPr>
        <w:t>Трейдерами</w:t>
      </w:r>
      <w:proofErr w:type="spellEnd"/>
      <w:r w:rsidRPr="009E58D9">
        <w:rPr>
          <w:sz w:val="28"/>
          <w:szCs w:val="28"/>
        </w:rPr>
        <w:t xml:space="preserve"> могут быть юридические лица и индивидуальные предприниматели. Они специализируются на коротких операциях;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- стокисты - особый вид специализированных посредников, которые осуществляют экспортно-импортные операции на основе договора комиссии, по которому они осуществляют исключительную продажу товара определенного поставщика. Они сначала получают на товарный склад товар экспортера, а затем реализуют его по договору комиссии средним и мелким покупателям;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б) посреднические организации, не приобретающие собственности на товар, а оказывающие в качестве основного вида деятельности услуги по доведению товара от изготовителя к потребителю. К данному виду посредников относятся дистрибьюторы. Это организации, реализующие полученные по импорту товары на территории своей страны. Их характеризует долгосрочный характер отношений, создание собственной сбытовой сети, осуществление деятельности, не связанной непосредственно с торговыми операциями (изучение спроса, реклама продукции и др.).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 xml:space="preserve">Дистрибьюторы классифицируются </w:t>
      </w:r>
      <w:proofErr w:type="gramStart"/>
      <w:r w:rsidRPr="009E58D9">
        <w:rPr>
          <w:sz w:val="28"/>
          <w:szCs w:val="28"/>
        </w:rPr>
        <w:t>на</w:t>
      </w:r>
      <w:proofErr w:type="gramEnd"/>
      <w:r w:rsidRPr="009E58D9">
        <w:rPr>
          <w:sz w:val="28"/>
          <w:szCs w:val="28"/>
        </w:rPr>
        <w:t>: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- регулярные - имеют собственные склады, где накапливаются и хранятся товары, заключают договоры на поставку в будущих периодах, оказывают услуги по подбору ассортимента групп товаров;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- нерегулярные - арендуют склады, участвуют в основном в транзитных поставках;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в) организации, не совершающие операции с товаром, а оказывающие разнообразные услуги, содействуя продвижению товара. Они заключают сделки, целью которых является продвижение товара: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lastRenderedPageBreak/>
        <w:t>- брокеры - организации, физические лица, которые заключают на бирже договоры от имени и за счет клиента, действуют на бирже в качестве контор или независимых брокеров;</w:t>
      </w:r>
    </w:p>
    <w:p w:rsidR="003C6133" w:rsidRPr="009E58D9" w:rsidRDefault="003C6133" w:rsidP="003C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 xml:space="preserve">- агентские фирмы - подыскивают покупателей для фирмы-продавца (это торговые агентства) или изучают </w:t>
      </w:r>
      <w:proofErr w:type="gramStart"/>
      <w:r w:rsidRPr="009E58D9">
        <w:rPr>
          <w:sz w:val="28"/>
          <w:szCs w:val="28"/>
        </w:rPr>
        <w:t>спрос</w:t>
      </w:r>
      <w:proofErr w:type="gramEnd"/>
      <w:r w:rsidRPr="009E58D9">
        <w:rPr>
          <w:sz w:val="28"/>
          <w:szCs w:val="28"/>
        </w:rPr>
        <w:t xml:space="preserve"> и предложение на рынке определенного товара с перспективой его сбыта (это маркетинговые агентства). Перечень участников товарного рынка не является исчерпывающим. В связи с постоянным развитием торговых отношений, торгового законодательства возможно совершенствование уже существующих и возникновение новых форм участников торгового рынка.</w:t>
      </w:r>
    </w:p>
    <w:p w:rsidR="003C6133" w:rsidRDefault="003C6133" w:rsidP="003C6133"/>
    <w:p w:rsidR="009C71E8" w:rsidRDefault="009C71E8"/>
    <w:sectPr w:rsidR="009C71E8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6133"/>
    <w:rsid w:val="003C6133"/>
    <w:rsid w:val="00675ABB"/>
    <w:rsid w:val="009C71E8"/>
    <w:rsid w:val="00C0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13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2022-05-30T04:19:00Z</dcterms:created>
  <dcterms:modified xsi:type="dcterms:W3CDTF">2022-05-30T04:19:00Z</dcterms:modified>
</cp:coreProperties>
</file>