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E58D9">
        <w:rPr>
          <w:b/>
          <w:bCs/>
          <w:sz w:val="28"/>
          <w:szCs w:val="28"/>
        </w:rPr>
        <w:t>ЛЕКЦИЯ № 6. Источники коммерческого права РФ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В РФ принято большое количество нормативных актов, регулирующих отношения участников торгового оборота. Коммерческое законодательство представляет собой нормативные акты, которые содержат нормы различных отраслей права, регулирующих предпринимательскую деятельность.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По юридической силе источники коммерческого права подразделяются следующим образом: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1) Конституция РФ;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2) Федеральные законы;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3) подзаконные нормативно-правовые акты;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4) законы и иные акты субъектов РФ;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5) нормативные правовые акты СССР, которые продолжают действовать в той части, в которой они не противоречат современному законодательству;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6) международные договоры, действующие в РФ.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Конституция РФ является базой для любой отрасли права, определяет фундаментальные положения и основополагающие принципы коммерческого права. Это: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1) единство экономического пространства на территории России;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2) свобода предпринимательской и иной экономической деятельности;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3) свободное перемещение товаров, услуг и финансовых средств;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4) поддержка конкуренции;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5) закрепление права частной собственности наравне с другими формами собственности;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6) свободное использование способностей на труд;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7) право граждан на судебную защиту нарушенных прав и т. д.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Гражданский кодекс РФ содержит ряд норм, универсальных как для гражданского, так и для коммерческого права. Гражданский кодекс РФ закрепляет базовые принципы коммерческих отношений. Наряду с ГК РФ большую роль имеют акты, регулирующие деятельность транспорта в регулировании торгового оборота: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1) Устав автомобильного транспорта РСФСР, утвержденный Постановлением Совета Министров РСФСР от 8 января 1969 г. № 12 "Об утверждении Устава автомобильного транспорта РСФСР";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2) Воздушный кодекс РФ от 19 марта 1997 г.;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3) Кодекс торгового мореплавания РФ от 30 апреля 1999 г.;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4) Кодекс внутреннего водного транспорта РФ от 7 марта 2001 г.;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5) "Устав железнодорожного транспорта Российской Федерации" от 10 января 2003 г</w:t>
      </w:r>
      <w:proofErr w:type="gramStart"/>
      <w:r w:rsidRPr="009E58D9">
        <w:rPr>
          <w:sz w:val="28"/>
          <w:szCs w:val="28"/>
        </w:rPr>
        <w:t>..</w:t>
      </w:r>
      <w:proofErr w:type="gramEnd"/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Федеральные законы: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 xml:space="preserve">1) Закон РФ "О защите прав потребителей". </w:t>
      </w:r>
      <w:proofErr w:type="gramStart"/>
      <w:r w:rsidRPr="009E58D9">
        <w:rPr>
          <w:sz w:val="28"/>
          <w:szCs w:val="28"/>
        </w:rPr>
        <w:t xml:space="preserve">Он гарантирует основные права потребителей товаров и способы защиты этих прав; регулирует отношения, возникающие между потребителями и изготовителями, продавцами при продаже товаров; устанавливает права потребителей на приобретение товаров надлежащего качества и безопасных для жизни и </w:t>
      </w:r>
      <w:r w:rsidRPr="009E58D9">
        <w:rPr>
          <w:sz w:val="28"/>
          <w:szCs w:val="28"/>
        </w:rPr>
        <w:lastRenderedPageBreak/>
        <w:t>здоровья потребителей; регламентирует получение информации о товарах и об их изготовителях; определяет механизм реализации этих прав;</w:t>
      </w:r>
      <w:proofErr w:type="gramEnd"/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2) Федеральный закон "О защите конкуренции". Им определяются организационные и правовые основы защиты конкуренции, в том числе предупреждения и пресечения монополистической деятельности, недобросовестной конкуренции, а также недопущения, ограничения, устранения конкуренции. Целями этого закона являются обеспечение единства экономического пространства, свободного перемещения товаров, свободы экономической деятельности в РФ, защита конкуренции и создание условий для эффективного функционирования товарных рынков;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3) Федеральный закон от 27 декабря 2002 г. "О техническом регулировании". Этот закон обязывает производителей тары обеспечивать требования, которые отвечают безопасности и высокому качеству; он также обязывает производителей ряда товаров сертифицировать свою продукцию;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4) Закон РФ от 20 февраля 1992 г. "О товарных биржах и биржевой торговле";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5) Закон РФ от 7 июля 1993 г. "О торгово-промышленных палатах в Российской Федерации";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6) Закон РФ от 23 сентября 1992 г. "О товарных знаках, знаках обслуживания и наименованиях мест происхождения товаров";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7) ряд других законов.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К подзаконным нормативным актам относятся: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1) Указы Президента РФ, дополняющие законы при наличии в них пробелов;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2) Постановления Правительства РФ, принимаемые для развития и исполнения законов;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3) государственные стандарты на продукцию, работы, услуги, строительные объекты, установленные Госстандартом и другими компетентными органами;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4) акты министерств и ведомств, направленные на исполнение законов, указов Президента РФ, постановлений Правительства РФ.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В РФ продолжают действовать нормативные акты бывшего СССР: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1) Инструкция о порядке приемки продукции производственно-технического назначения и товаров народного потребления по количеству, утвержденная постановлением Госарбитража при Совете Министров СССР от 15 июня 1965 г. № П-6;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2) Инструкция о порядке приемки продукции производственно-технического назначения и товаров народного потребления по качеству, утвержденная постановлением Госарбитража при Совете Министров СССР от 25 апреля 1966 г. № П-7 и др.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Важнейшими международными документами в области коммерческого права являются: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1) Венская конвенция ООН 1980 г. о договорах международной купли-продажи товаров;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lastRenderedPageBreak/>
        <w:t>2) Гаагская конвенция 1986 г. о праве, применимом к договорам международной купли-продажи;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3) иные документы.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Субъекты РФ в пределах своей компетенции могут издавать нормативные акты в сфере регулирования товарного оборота, которые не могут противоречить федеральному законодательству.</w:t>
      </w: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40E42" w:rsidRPr="009E58D9" w:rsidRDefault="00140E42" w:rsidP="00140E4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9C71E8" w:rsidRDefault="009C71E8"/>
    <w:sectPr w:rsidR="009C71E8" w:rsidSect="009C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40E42"/>
    <w:rsid w:val="00140E42"/>
    <w:rsid w:val="00675ABB"/>
    <w:rsid w:val="009C71E8"/>
    <w:rsid w:val="00C0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E4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2</cp:revision>
  <dcterms:created xsi:type="dcterms:W3CDTF">2022-05-30T04:19:00Z</dcterms:created>
  <dcterms:modified xsi:type="dcterms:W3CDTF">2022-05-30T04:19:00Z</dcterms:modified>
</cp:coreProperties>
</file>