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60" w:rsidRDefault="00E11B60" w:rsidP="00D25B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082966">
        <w:rPr>
          <w:rFonts w:ascii="Times New Roman" w:hAnsi="Times New Roman" w:cs="Times New Roman"/>
          <w:color w:val="000000"/>
          <w:sz w:val="28"/>
          <w:szCs w:val="28"/>
        </w:rPr>
        <w:t xml:space="preserve">ДЛЯ ПОДГОТОВКИ К ЭКЗАМЕНУ </w:t>
      </w:r>
      <w:proofErr w:type="gramStart"/>
      <w:r w:rsidR="0008296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08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2966" w:rsidRDefault="00082966" w:rsidP="00D25B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МДК.01.03. КОМПЛЕКСНАЯ ПЕРЕРАБОТКА ДРЕВЕСНОГО СЫРЬЯ</w:t>
      </w:r>
    </w:p>
    <w:p w:rsidR="00082966" w:rsidRDefault="00082966" w:rsidP="00E83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Дополнительное древесное сырье: распределение биомассы в лесу и в растущем дереве; корни и пни.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Дробленка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, древесная стружка: технологические опилки, древесная пыль, древесная мука, классификация щепы по назначению.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Отходы и низкокачественная древесина как дополнительное и производство щепы.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Механическая переработка древесной зелени, хвойная витаминная мука, хвойная хлорофиллокаротиновая паста.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Способы переработки дополнительного древесного сырья: механическая, химическая.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Создание резервных запасов: для гидротермической обработки древесного сырья.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Углежжение: сухая перегонка; процесс сухо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перегонки, аппараты для сухой </w:t>
      </w:r>
      <w:r w:rsidRPr="00E83355">
        <w:rPr>
          <w:rFonts w:ascii="Times New Roman" w:hAnsi="Times New Roman" w:cs="Times New Roman"/>
          <w:color w:val="000000"/>
          <w:sz w:val="28"/>
          <w:szCs w:val="28"/>
        </w:rPr>
        <w:t>перегонки.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Механическая переработка древесной зелени: хвойная витаминная мука.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Способы переработки дополнительного древесного сырья; виды древесной массы, целлюлозы.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производства щепы; выработка щепы для производства древесноволокнистых и древесностружечных плит.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Получение древесного угля; газификация древесины в энергохимических установках.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Механическая переработка древесной зелени: хвойная хлорофиллокаротиновая паста.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Типы древесноволокнистых плит: технологический процесс целлюлозно-бумажного производства.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Подготовка древесного сырья в производстве щепы: состав подготовительной операций подача древесного сырья в цех щепы, гидротермическая обработка древесного сырья.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Смоло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-скипидарное производство: сырье, его характеристика и подготовка к переработке.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и свойства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; основные понятия о топливных гранулах и брикетах (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пеллеты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Типы древесноволокнистых плит; производства древесноволокнистых и древесностружечных плит.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Измельчение древесины: дисковые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рубительные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машины;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смолы и скипидара; установки для получения смолы и скипидара.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сырью и готовой продукции.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Сущность гидролиза: продукты переработки древесины в гидролизном производстве.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Измельчение древесины: барабанные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рубительные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машины.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канифоли: сырье, его характеристика и подготовка к переработке; производство, состав и применение экстракционной канифоли; батарейно-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дефлегмационный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метод получения канифоли.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производства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: оборудование, используемое для получения топливных гранул.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Классификация и свойства щепы.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Измельчение древесины; фрезерно-брусующие станки и линии.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получения топливных брикетов: оборудование.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производства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и брикетов.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Технологическая щепа, топливная щепа, зеленая щепа.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Сортировка, хранение и транспорт щепы, контроль качества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Гидролиз древесины: основы теории гидролиза древесины; производство кормовых белковых дрожжей.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 топливных гранул: оборудование.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Дробленка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, древесная стружка: технологические опилки, древесная пыль, древесная мука, классификация щепы по назначению.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Учет щепы,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внутрискладской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 щепы, хранение щепы.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фурфурола; производство этилового спирта; производство ксилита.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 топливных гранул, </w:t>
      </w:r>
      <w:proofErr w:type="gram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используемое</w:t>
      </w:r>
      <w:proofErr w:type="gram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Кормовые продукты из древесной зелени: древесная зелень; способы переработки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Технология производства щепы: выработка щепы для целлюлозно-бумажного производства, для древесноволокнистого, древесностружечного и гидролизного производств.</w:t>
      </w:r>
      <w:proofErr w:type="gramEnd"/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Кормовые продукты из древесной зелени: древесная зелень; способы переработки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топливных гранул.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Дробленка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, древесная стружка, классификация по различным маркам щепы; функциональному составу щепы различных марок.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Заготовка и производство сырья для химической промышленности: заготовка осмола, заготовка корья для производства дубильных экстрактов.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эфирного масла из пихтовой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 получения топливных брикетов: оборудование.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Состав подготовительных операций: отбор сырья и отходов; транспортировка сырья в цех.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Заготовка и производство сырья для химической промышленности, заготовка хлорофиллокаротиновой пасты, эфирных масел и хвойного экстракта.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Схемы получения биоактивных продуктов из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процесс, </w:t>
      </w:r>
      <w:proofErr w:type="gram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используемое</w:t>
      </w:r>
      <w:proofErr w:type="gram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топливных брикетов.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Сортировка, хранение и транспорт щепы, контроль качества. </w:t>
      </w:r>
    </w:p>
    <w:p w:rsid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Технология производства щепы; выработка щепы для производства древесноволокнистых и древесностружечных плит.</w:t>
      </w: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p w:rsidR="00C3029E" w:rsidRDefault="00C3029E" w:rsidP="00C3029E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рекомендуемой литературы</w:t>
      </w:r>
    </w:p>
    <w:p w:rsidR="00C3029E" w:rsidRPr="00C3029E" w:rsidRDefault="00C3029E" w:rsidP="00C3029E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Анучин Н. П. Сортиментные и товарные таблицы. М.: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пром-сть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1981. 536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>Бумагоделательное оборудование: Каталог. М., 1985. 256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Вальщиков Н. М.,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Лицман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Э. П.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Рубительные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машины. М.: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пром-сть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1980. 96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Васильев С. Б.,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Формирование технологических процессов и обоснование параметров оборудования для производства технологической щепы / Карельская инженерная академия. Петрозаводск, 2000. 52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>Вторичные материальные ресурсы лесной и деревообрабатывающей промышленности (образование и использование): Справочник. М.: Экономика, 1983. 224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Гороховский К. Ф., Лившиц Н. В. Основы технологических расчетов оборудования лесосечных работ. М.: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пром-сть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1987. 256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Коробов В. В.,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Рушнов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Н. П. Переработка низкокачественного древесного сырья (проблемы безотходной технологии). М.: Экология, 1991. 288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Лаутнер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Э. М. Основы теории получения технологической щепы и разработка нового поколения дисковых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рубительных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машин: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... д-ра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наук: 05.21.03 / Санкт-Петербургский гос.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ун-т растительных полимеров. СПб</w:t>
      </w:r>
      <w:proofErr w:type="gram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3029E">
        <w:rPr>
          <w:rFonts w:ascii="Times New Roman" w:hAnsi="Times New Roman" w:cs="Times New Roman"/>
          <w:color w:val="000000"/>
          <w:sz w:val="28"/>
          <w:szCs w:val="28"/>
        </w:rPr>
        <w:t>1995. 52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Матюнин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В. Я. Повышение эффективности производства щепы из низкокачественной древесины и древесных отходов /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ВНИПИЭИлеспром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М., 1985. 37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Михайлов Г. Н., Серов Н. А. Пути улучшения использования вторичного древесного сырья. М.: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пром-сть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1988. 224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Производство технологической щепы в леспромхозах</w:t>
      </w:r>
      <w:proofErr w:type="gram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од ред. И. Ф.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Коперина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, Н. П.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Рушнова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, В. В. Коробова и др. М.: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пром-сть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1971. 272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Технические решения </w:t>
      </w:r>
      <w:proofErr w:type="gram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проблемы повышения эффективности процессов подготовки древесного сырья</w:t>
      </w:r>
      <w:proofErr w:type="gram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к переработке на щепу /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КарНИИЛП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Петрозаводск, 1995. 69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Р., Васильев С. Б.,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Лапатин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А. Ю. Передвижные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рубительные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машины: обоснование параметров и технологические расчеты. Петрозаводск: Изд-во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ПетрГУ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1998. 43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Р., Васильев С. Б. Технологическая щепа: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кла</w:t>
      </w:r>
      <w:proofErr w:type="gram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C3029E">
        <w:rPr>
          <w:rFonts w:ascii="Times New Roman" w:hAnsi="Times New Roman" w:cs="Times New Roman"/>
          <w:color w:val="000000"/>
          <w:sz w:val="28"/>
          <w:szCs w:val="28"/>
        </w:rPr>
        <w:t>сификация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, приемка и испытания. Петрозаводск: Изд-во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ПетрГУ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, 1999. 32 с. 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 Р. Выбор места и способа подготовки тонкомера к переработке на щепу//Технические и экологические проблемы лесного комплекса: Сб. науч. трудов /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КарНИИЛП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Петрозаводск, 1998. С. 8-23. 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Лесопромышленный словарь. Петрозаводск: Изд-во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ПетрГУ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1999. 200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Р., Васильев И. А., Демин К. К. Технология заготовки сортиментов на лесосеке. Петрозаводск: Изд-во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ПетрГУ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, 1999. 64 с. 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Комплексные исследования перспективных методов подготовки тонкомерной древесины к переработке на щепу // Лесосечные,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лесоскладские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транспорт леса: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Межвуз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сб. науч. трудов. Л.: Изд-во СПб. ЛТА, 1999. С. 40-43.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Очистка лесосек от порубочных остатков: состояние и проблемы / Карельская инженерная академия. Петрозаводск, 1999. 32 с. 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Ресурсы биомассы дерева для производства технологической щепы // Повышение эффективности процессов производства технологической щепы: Сб. науч. трудов /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КарНИИЛП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Петрозаводск, 1999. С. 3-12.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Концепция управления процессами подготовки древесных отходов // Современные методы обработки древесного сырья: Сб. науч. трудов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КарНИИЛПа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КарНИИЛП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Петрозаводск, 1999. С. 8-24.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Р., Васильев С. Б. Концепция машинизации производства технологической щепы на лесосеке // Повышение эффективности процессов производства технологической щепы: Сб. науч. трудов /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КарНИИЛП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. Петрозаводск, 1999. С. 34-39.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Шелгунов Ю. В.,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Кутуков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Г. М., Ильин Г. П. Машины и оборудование лесозаготовок, лесосплава и лесного хозяйства. М.: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Лесн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пром-сть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1982. 512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>ГОСТ 15815-83. Щепа технологическая. Технические условия. М.: Изд-во стандартов, 1983. 11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>Зорин В. Я., Васильев И. А. Критерии и методы оценки качества сортирования щепы // Целлюлоза, бумага, картон. 1976. № 8. С. 10.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Шегельман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 И. Р. Лесная промышленность и лесное хозяйство: Словарь. Петрозаводск: Изд-во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ПетрГУ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2000. 304 с.</w:t>
      </w:r>
    </w:p>
    <w:p w:rsidR="00C3029E" w:rsidRPr="00C3029E" w:rsidRDefault="00C3029E" w:rsidP="00C3029E">
      <w:pPr>
        <w:numPr>
          <w:ilvl w:val="1"/>
          <w:numId w:val="15"/>
        </w:numPr>
        <w:tabs>
          <w:tab w:val="num" w:pos="-851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color w:val="000000"/>
          <w:sz w:val="28"/>
          <w:szCs w:val="28"/>
        </w:rPr>
        <w:t xml:space="preserve">Васильев С. Б., Ушаков Г. М. Технология лесозаготовительной промышленности и лесопильного производства. Термины и определения: Методические указания. Петрозаводск: Изд-во </w:t>
      </w:r>
      <w:proofErr w:type="spellStart"/>
      <w:r w:rsidRPr="00C3029E">
        <w:rPr>
          <w:rFonts w:ascii="Times New Roman" w:hAnsi="Times New Roman" w:cs="Times New Roman"/>
          <w:color w:val="000000"/>
          <w:sz w:val="28"/>
          <w:szCs w:val="28"/>
        </w:rPr>
        <w:t>ПетрГУ</w:t>
      </w:r>
      <w:proofErr w:type="spellEnd"/>
      <w:r w:rsidRPr="00C3029E">
        <w:rPr>
          <w:rFonts w:ascii="Times New Roman" w:hAnsi="Times New Roman" w:cs="Times New Roman"/>
          <w:color w:val="000000"/>
          <w:sz w:val="28"/>
          <w:szCs w:val="28"/>
        </w:rPr>
        <w:t>, 1996. 116 с.</w:t>
      </w:r>
    </w:p>
    <w:p w:rsidR="00C3029E" w:rsidRPr="00C3029E" w:rsidRDefault="00C3029E" w:rsidP="00C3029E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029E" w:rsidRPr="00C3029E" w:rsidSect="00D25B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399"/>
    <w:multiLevelType w:val="hybridMultilevel"/>
    <w:tmpl w:val="3EEC6EB6"/>
    <w:lvl w:ilvl="0" w:tplc="C0644D2E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F2ED2"/>
    <w:multiLevelType w:val="hybridMultilevel"/>
    <w:tmpl w:val="DE924928"/>
    <w:lvl w:ilvl="0" w:tplc="5B7C3D16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C9564C6"/>
    <w:multiLevelType w:val="hybridMultilevel"/>
    <w:tmpl w:val="9DFA10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1052D1C"/>
    <w:multiLevelType w:val="hybridMultilevel"/>
    <w:tmpl w:val="7E3AD3B2"/>
    <w:lvl w:ilvl="0" w:tplc="E336139A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621317C"/>
    <w:multiLevelType w:val="hybridMultilevel"/>
    <w:tmpl w:val="C90ECCB0"/>
    <w:lvl w:ilvl="0" w:tplc="2C0AE526">
      <w:start w:val="1"/>
      <w:numFmt w:val="bullet"/>
      <w:lvlText w:val="-"/>
      <w:lvlJc w:val="left"/>
      <w:pPr>
        <w:tabs>
          <w:tab w:val="num" w:pos="1072"/>
        </w:tabs>
        <w:ind w:left="0" w:firstLine="709"/>
      </w:pPr>
      <w:rPr>
        <w:rFonts w:ascii="Courier New" w:hAnsi="Courier New" w:cs="Times New Roman" w:hint="default"/>
        <w:b w:val="0"/>
        <w:i w:val="0"/>
      </w:rPr>
    </w:lvl>
    <w:lvl w:ilvl="1" w:tplc="CAC0E370">
      <w:start w:val="1"/>
      <w:numFmt w:val="decimal"/>
      <w:lvlText w:val="%2."/>
      <w:lvlJc w:val="left"/>
      <w:pPr>
        <w:tabs>
          <w:tab w:val="num" w:pos="1072"/>
        </w:tabs>
        <w:ind w:left="0" w:firstLine="709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20221"/>
    <w:multiLevelType w:val="hybridMultilevel"/>
    <w:tmpl w:val="8702FC5C"/>
    <w:lvl w:ilvl="0" w:tplc="385C7478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C8A1B77"/>
    <w:multiLevelType w:val="hybridMultilevel"/>
    <w:tmpl w:val="3208B5AC"/>
    <w:lvl w:ilvl="0" w:tplc="08505682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D446BA1"/>
    <w:multiLevelType w:val="hybridMultilevel"/>
    <w:tmpl w:val="BABE9F54"/>
    <w:lvl w:ilvl="0" w:tplc="87AC7C5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223520F"/>
    <w:multiLevelType w:val="hybridMultilevel"/>
    <w:tmpl w:val="486A6AEA"/>
    <w:lvl w:ilvl="0" w:tplc="E056D538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40561FB"/>
    <w:multiLevelType w:val="hybridMultilevel"/>
    <w:tmpl w:val="02EA30B6"/>
    <w:lvl w:ilvl="0" w:tplc="0D9EA1CE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CF8304D"/>
    <w:multiLevelType w:val="hybridMultilevel"/>
    <w:tmpl w:val="E108A63A"/>
    <w:lvl w:ilvl="0" w:tplc="30CA04D6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5BB68F7"/>
    <w:multiLevelType w:val="hybridMultilevel"/>
    <w:tmpl w:val="ED8EE4F4"/>
    <w:lvl w:ilvl="0" w:tplc="9426E676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B3320F3"/>
    <w:multiLevelType w:val="hybridMultilevel"/>
    <w:tmpl w:val="8E06FB0E"/>
    <w:lvl w:ilvl="0" w:tplc="3FB6A09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A6C1D5A"/>
    <w:multiLevelType w:val="hybridMultilevel"/>
    <w:tmpl w:val="887EDD8E"/>
    <w:lvl w:ilvl="0" w:tplc="77265508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5CF30EE0"/>
    <w:multiLevelType w:val="hybridMultilevel"/>
    <w:tmpl w:val="254AFA4E"/>
    <w:lvl w:ilvl="0" w:tplc="8938D18A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6E"/>
    <w:rsid w:val="00082966"/>
    <w:rsid w:val="005F22A6"/>
    <w:rsid w:val="00C3029E"/>
    <w:rsid w:val="00D2296E"/>
    <w:rsid w:val="00D25B9A"/>
    <w:rsid w:val="00E11B60"/>
    <w:rsid w:val="00E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2022-01-25T08:58:00Z</dcterms:created>
  <dcterms:modified xsi:type="dcterms:W3CDTF">2022-03-30T06:22:00Z</dcterms:modified>
</cp:coreProperties>
</file>