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При заметном снижении мощности, увеличении </w:t>
      </w:r>
      <w:hyperlink r:id="rId6" w:history="1">
        <w:r w:rsidRPr="00C6360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расхода топлива или масла</w:t>
        </w:r>
      </w:hyperlink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, падении его давления, возникновении стуков, дымления или неравномерности работы проводят диагностирование </w:t>
      </w:r>
      <w:hyperlink r:id="rId7" w:history="1">
        <w:r w:rsidRPr="00C6360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двигателя</w:t>
        </w:r>
      </w:hyperlink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, при котором определяется причина неисправности и выявляется потребность в регулировочных работах или ремонте.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Методы диагностирования двигателей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, в равной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степени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как и других агрегатов транспортного средства, можно подразделить на две группы: субъективные и инструментальные. Последние методы могут быть, в свою очередь, подразделены на методы с использованием встроенных приборов в системе транспортного средства и методы с использованием внешних приборов.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hAnsi="Georgia" w:cs="Times New Roman" w:hint="eastAsia"/>
          <w:color w:val="333333"/>
          <w:sz w:val="24"/>
          <w:szCs w:val="24"/>
        </w:rPr>
      </w:pPr>
      <w:hyperlink r:id="rId8" w:history="1">
        <w:r w:rsidRPr="00C63609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</w:rPr>
          <w:t>Субъективные методы диагностирования</w:t>
        </w:r>
      </w:hyperlink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 основаны на анализе и систематизации внешних признаков работы двигателя. Так, по цвету отработавших газов,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подтеканиям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hyperlink r:id="rId9" w:history="1">
        <w:r w:rsidRPr="00C6360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топлива</w:t>
        </w:r>
      </w:hyperlink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, масла и охлаждающей жидкости, характеру шума и т.п. можно определить причину той или иной неисправности. Положительный фактор субъективных методов низкая трудоёмкость диагностирования без применения средств измерений (датчиков и измерительных приборов). Однако результаты диагностирования во многом зависят от квалификации обслуживающего персонала, т.е. чем опытнее водитель и механик, тем быстрее они смогут отыскать причину и устранить неисправность. К сожалению, до сих пор во многих эксплуатирующих организациях отсутствует надлежащий опыт, что порой приводит к необоснованным заменам агрегатов на двигателях или отправке их в капитальный ремонт и даже к авариям, которых можно было бы избежать.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Инструментальные методы диагностирования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 являются наиболее объективными методами, т.к. при диагностировании применяются измерительные приборы, позволяющие количественно измерять диагностические параметры, а по их значениям оценивать </w:t>
      </w:r>
      <w:hyperlink r:id="rId10" w:history="1">
        <w:r w:rsidRPr="00C6360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техническое состояние двигателя</w:t>
        </w:r>
      </w:hyperlink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Встроенными средствами диагностирования являются входящие в конструкцию автомобиля или трактора датчики, устройства измерения, микропроцессоры и устройства отображения диагностической информации.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Простейшие встроенные средства диагностирования реализуются в виде традиционных приборов на панели (щитке) перед водителем, позволяющих ему контролировать работу двигателя по температуре охлаждающей жидкости, давлению масла в главной магистрали, частоте вращения коленчатого вала, давлению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наддувочного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воздуха и т.п.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hAnsi="Georgia" w:cs="Times New Roman" w:hint="eastAsia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Другим методом инструментального диагностирования является диагностирование с помощью внешних приборов (датчиков и измерителей), не входящих в конструкцию автомобиля или трактора. Этот метод диагностирования применяется для определения истинных значений диагностических параметров и контроля показаний штатных приборов автомобиля или трактора. В зависимости от устройства и технологического назначения внешние приборы могут быть стационарными или переносными. Стационарные приборы устанавливаются на специализированных участках, постах ТО и ремонта. Переносные приборы используются, как правило, при проведении диагностирования двигателей в составе автомобиля или трактора непосредственно в эксплуатационных условиях. 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С помощью переносных приборов измеряют давление, температуру, шумность, частоту вращения и другие параметры узлов и агрегатов двигателя.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Внешние приборы обеспечивают получение и обработку информации о техническом состоянии двигателя и уровне его эксплуатационных свойств, необходимой для управления выполнением ТО и ТР.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Следует отметить,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что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несмотря на широкое развитие методов инструментального диагностирования за последние годы, достоверная оценка состояния основных узлов двигателя, определяющих их надёжность и безотказность, пока невозможна. Практически до сих пор нет сре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дств дл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я полной оценки состояния подшипников коленчатого вала и шатуна, деталей ЦПГ и механизма газораспределения (ГРМ) и т.п.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hAnsi="Georgia" w:cs="Times New Roman" w:hint="eastAsia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При диагностировании двигателя производят его осмотр и опробование пуском, измерение мощности и проверку технического состояния кривошипно-шатунного механизма, а также механизма газораспределения. Осмотр и опробование двигателя пуском обеспечивают визуальное обнаружение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подтеканий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масла, топлива или охлаждающей жидкости, оценку легкости пуска и равномерности работы, дымления на выпуске. Прослушивая работу двигателя, следует установить, нет ли резких шумов и стуков. При такой проверке можно выявить очевидные дефекты двигателя до проведения углубленного диагностирования.</w:t>
      </w:r>
    </w:p>
    <w:p w:rsidR="00C63609" w:rsidRPr="00C63609" w:rsidRDefault="00C63609" w:rsidP="00C6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br/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Практика показывает, что в большинстве случаев течи можно устранить подтягиванием соединений или заменой пов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режденных прокладок.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</w:rPr>
        <w:t>Повышенно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дымление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на выпуске дизеля или увеличенное содержание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СО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в отработавших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газах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бензинового или газового двигателя чаще всего возникает из-за неисправности топливной аппаратуры. Стуки и резкие шумы могут быть вследствие износа поршневых пальцев, отверстий в бобышках поршней и во втулках верхних головок шатунов, износа вкладышей шатунных и коренных подшипников. Они появляются и при задирах поверхностей цилиндров и поршней, а также при увеличении тепловых зазоров в приводе клапанов или поломке клапанных пружин.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Назначением ТО-1 и ТО-2 является выявление и предупреждение отказов и неисправностей механизмов и систем двигателя путем своевременного выполнения контрольно-диагностических, смазочных, крепежных, регулировочных и других работ.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Значительный объем работ при ТО-1 приходится на контроль и восстановление затяжки резьбовых соединений, крепящих оборудование, трубопроводы и приемные трубы глушителя, а также сам двигатель на опорах.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При ТО-2 проверяют и при необходимости подтягивают крепле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ние головок цилиндров, регулируют тепловые зазоры в механизме газораспределения. Проверяют и регулируют натяжение ремней привода генератора и т.п.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Смазочные работы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при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ТО выполняются в соответствии с таблицей (картой) смазки.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Углубленное диагностирование выполняют на стенде с беговыми барабанами, который монтируется на осмотровой канаве. Этот по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ст вкл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ючает в себя пульт управления, вентилятор, а также нагрузочное устройство и приборы, необходимые для диагностирования. На посту можно определить мощность двигателя и расход топлива, количество газов, прорывающихся в картер (газовым счетчиком).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Для прослушивания стуков двигателей используют стетоскопы. Необходимо иметь в виду, что распознавание по характеру стуков неисправностей двигателя требует больших навыков.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Компрессию двигателя (максимальное давление в цилиндре) определяют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компрессометром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при проворачивании коленчатого вала стартером</w:t>
      </w:r>
      <w:r w:rsidRPr="00C63609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, </w:t>
      </w: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вставив резиновый конусный наконечник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компрессометра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в отверстие для форсунки или свечи зажигания. </w:t>
      </w:r>
      <w:proofErr w:type="spell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Компрессограф</w:t>
      </w:r>
      <w:proofErr w:type="spell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gramStart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снабжен</w:t>
      </w:r>
      <w:proofErr w:type="gramEnd"/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 xml:space="preserve"> самописцем для записи давления по цилиндрам. Чтобы получить достоверные результаты, компрессию определяют на прогретом двигателе, демонтировав с него все свечи зажигания или форсунки. Заданную частоту вращения вала следует обеспечивать исправной заряженной аккумуляторной батареей, перед измерением компрессии в каждом цилиндре стрелку манометра необходимо устанавливать в нулевое положение.</w:t>
      </w:r>
    </w:p>
    <w:p w:rsidR="00C63609" w:rsidRPr="00C63609" w:rsidRDefault="00C63609" w:rsidP="00C6360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C63609">
        <w:rPr>
          <w:rFonts w:ascii="Georgia" w:eastAsia="Times New Roman" w:hAnsi="Georgia" w:cs="Times New Roman"/>
          <w:color w:val="333333"/>
          <w:sz w:val="24"/>
          <w:szCs w:val="24"/>
        </w:rPr>
        <w:t>Минимально допустимая компрессия для дизелей около 2 МПа, а для бензиновых и газовых двигателей она зависит от степени сжатия и составляет 0,60-1,00 МПа. Разность показаний манометра в отдельных цилиндрах не должна превышать 0,2 МПа для дизелей и 0,1 МПа – для бензиновых и газовых двигателей. Резкое снижение компрессии (на 30-40%) указывает на поломку колец или залегание их в поршневых канавках.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ТЕМА: Диагностирование КШМ и ГРМ.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Цель работы</w:t>
      </w:r>
      <w:r>
        <w:rPr>
          <w:b/>
          <w:bCs/>
          <w:color w:val="181818"/>
        </w:rPr>
        <w:t xml:space="preserve">: Приобретение навыков и умений в диагностировании деталей КШМ и </w:t>
      </w:r>
      <w:bookmarkStart w:id="0" w:name="_GoBack"/>
      <w:bookmarkEnd w:id="0"/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Порядок работы: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</w:t>
      </w:r>
      <w:r>
        <w:rPr>
          <w:color w:val="181818"/>
          <w:u w:val="single"/>
        </w:rPr>
        <w:t>. Определение компрессии в цилиндрах двигателя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Один из показателей, характеризующих техническое состояние деталей </w:t>
      </w:r>
      <w:proofErr w:type="spellStart"/>
      <w:proofErr w:type="gramStart"/>
      <w:r>
        <w:rPr>
          <w:color w:val="181818"/>
        </w:rPr>
        <w:t>цилиндро</w:t>
      </w:r>
      <w:proofErr w:type="spellEnd"/>
      <w:r>
        <w:rPr>
          <w:color w:val="181818"/>
        </w:rPr>
        <w:t>-поршневой</w:t>
      </w:r>
      <w:proofErr w:type="gramEnd"/>
      <w:r>
        <w:rPr>
          <w:color w:val="181818"/>
        </w:rPr>
        <w:t xml:space="preserve"> группы, — давление </w:t>
      </w:r>
      <w:proofErr w:type="spellStart"/>
      <w:r>
        <w:rPr>
          <w:color w:val="181818"/>
        </w:rPr>
        <w:t>Р</w:t>
      </w:r>
      <w:r>
        <w:rPr>
          <w:color w:val="181818"/>
          <w:vertAlign w:val="subscript"/>
        </w:rPr>
        <w:t>тс</w:t>
      </w:r>
      <w:proofErr w:type="spellEnd"/>
      <w:r>
        <w:rPr>
          <w:color w:val="181818"/>
        </w:rPr>
        <w:t xml:space="preserve"> конца такта сжатия, которое определяется на предварительно прогретом двигателе при вывернутых свечах и полностью открытых дроссельной и воздушной заслонках. При замере коленчатый вал проворачивают стартером (150—180 </w:t>
      </w:r>
      <w:proofErr w:type="gramStart"/>
      <w:r>
        <w:rPr>
          <w:color w:val="181818"/>
        </w:rPr>
        <w:t>об</w:t>
      </w:r>
      <w:proofErr w:type="gramEnd"/>
      <w:r>
        <w:rPr>
          <w:color w:val="181818"/>
        </w:rPr>
        <w:t>/</w:t>
      </w:r>
      <w:proofErr w:type="gramStart"/>
      <w:r>
        <w:rPr>
          <w:color w:val="181818"/>
        </w:rPr>
        <w:t>мин</w:t>
      </w:r>
      <w:proofErr w:type="gramEnd"/>
      <w:r>
        <w:rPr>
          <w:color w:val="181818"/>
        </w:rPr>
        <w:t xml:space="preserve">) или вручную, с помощью рукоятки, примерно на 10-12 оборотов. Значение </w:t>
      </w:r>
      <w:proofErr w:type="spellStart"/>
      <w:r>
        <w:rPr>
          <w:color w:val="181818"/>
        </w:rPr>
        <w:t>Р</w:t>
      </w:r>
      <w:r>
        <w:rPr>
          <w:color w:val="181818"/>
          <w:vertAlign w:val="subscript"/>
        </w:rPr>
        <w:t>тс</w:t>
      </w:r>
      <w:proofErr w:type="spellEnd"/>
      <w:r>
        <w:rPr>
          <w:color w:val="181818"/>
        </w:rPr>
        <w:t xml:space="preserve"> определяют </w:t>
      </w:r>
      <w:proofErr w:type="spellStart"/>
      <w:r>
        <w:rPr>
          <w:color w:val="181818"/>
        </w:rPr>
        <w:t>компрессометром</w:t>
      </w:r>
      <w:proofErr w:type="spellEnd"/>
      <w:r>
        <w:rPr>
          <w:color w:val="181818"/>
        </w:rPr>
        <w:t>, наконечник которого плотно вставляют в отверстия для свечей зажигания или форсунок. Величину давления сжатия для каждого цилиндра определяют 2— 3 раза.. При этом разность показаний по цилиндрам не должна превышать 1 кгс/см</w:t>
      </w:r>
      <w:proofErr w:type="gramStart"/>
      <w:r>
        <w:rPr>
          <w:color w:val="181818"/>
          <w:vertAlign w:val="superscript"/>
        </w:rPr>
        <w:t>2</w:t>
      </w:r>
      <w:proofErr w:type="gramEnd"/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</w:t>
      </w:r>
      <w:r>
        <w:rPr>
          <w:color w:val="181818"/>
          <w:u w:val="single"/>
        </w:rPr>
        <w:t xml:space="preserve">Определение </w:t>
      </w:r>
      <w:proofErr w:type="gramStart"/>
      <w:r>
        <w:rPr>
          <w:color w:val="181818"/>
          <w:u w:val="single"/>
        </w:rPr>
        <w:t>относительной</w:t>
      </w:r>
      <w:proofErr w:type="gramEnd"/>
      <w:r>
        <w:rPr>
          <w:color w:val="181818"/>
          <w:u w:val="single"/>
        </w:rPr>
        <w:t xml:space="preserve"> </w:t>
      </w:r>
      <w:proofErr w:type="spellStart"/>
      <w:r>
        <w:rPr>
          <w:color w:val="181818"/>
          <w:u w:val="single"/>
        </w:rPr>
        <w:t>негерметичности</w:t>
      </w:r>
      <w:proofErr w:type="spellEnd"/>
      <w:r>
        <w:rPr>
          <w:color w:val="181818"/>
          <w:u w:val="single"/>
        </w:rPr>
        <w:t xml:space="preserve"> цилиндров</w:t>
      </w:r>
      <w:r>
        <w:rPr>
          <w:color w:val="181818"/>
        </w:rPr>
        <w:t>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Для оценки технического состояния </w:t>
      </w:r>
      <w:proofErr w:type="spellStart"/>
      <w:proofErr w:type="gramStart"/>
      <w:r>
        <w:rPr>
          <w:color w:val="181818"/>
        </w:rPr>
        <w:t>цилиндро</w:t>
      </w:r>
      <w:proofErr w:type="spellEnd"/>
      <w:r>
        <w:rPr>
          <w:color w:val="181818"/>
        </w:rPr>
        <w:t>-поршневой</w:t>
      </w:r>
      <w:proofErr w:type="gramEnd"/>
      <w:r>
        <w:rPr>
          <w:color w:val="181818"/>
        </w:rPr>
        <w:t xml:space="preserve"> группы и клапанного механизма наиболее распространен способ, основанный на замере относительной утечки в зазорах (величина которых зависит от степени изношенности сопряжений) воздуха, подаваемого под давлением в цилиндры двигателя через отверстия для свечей или форсунок.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Относительную утечку воздуха через зазоры замеряют прибором модели К-69М, предназначенным для автомобильных двигателей с диаметром цилиндров 50—130 мм.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Чтобы измерение было более точное, перед диагностированием необходимо прогреть двигатель до нормального теплового состояния (75...80°С), затем ослабить затяжку свечей и вновь запустить двигатель на 10... 15 с. Вывернуть свечи, а у дизельного двигателя отсоединить топливные трубки, гайки крепления и вынуть форсунки. Снять крышку с прерывателя-распределителя и </w:t>
      </w:r>
      <w:proofErr w:type="spellStart"/>
      <w:r>
        <w:rPr>
          <w:color w:val="181818"/>
        </w:rPr>
        <w:t>токоразносчик</w:t>
      </w:r>
      <w:proofErr w:type="spellEnd"/>
      <w:r>
        <w:rPr>
          <w:color w:val="181818"/>
        </w:rPr>
        <w:t>, а у дизельных двигателей </w:t>
      </w:r>
      <w:r>
        <w:rPr>
          <w:b/>
          <w:bCs/>
          <w:color w:val="181818"/>
        </w:rPr>
        <w:t>К-69М</w:t>
      </w:r>
      <w:r>
        <w:rPr>
          <w:color w:val="181818"/>
        </w:rPr>
        <w:t> собрать указатель из комплекта принадлежностей.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Подсоединить прибор К-69М к двигателю. Все части прибора крепятся снизу панели. На верхней стороне панели находятся измерительный манометр, выходной и входной штуцера, редуктор давления воздуха и винт для периодической регулировки прибора. К выходному штуцеру с помощью накидной гайки крепится соединительный шланг для подвода сжатого воздуха в цилиндр двигателя. В комплект прибора входят принадлежности, применяемые при диагностировании цилиндропоршневой группы и клапанов двигателя.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Если в полость цилиндра через отверстие свечи зажигания подавать сжатый воздух через сечение постоянной величины и под определенным давлением, то по количеству проходящего через </w:t>
      </w:r>
      <w:proofErr w:type="spellStart"/>
      <w:r>
        <w:rPr>
          <w:color w:val="181818"/>
        </w:rPr>
        <w:t>неплотности</w:t>
      </w:r>
      <w:proofErr w:type="spellEnd"/>
      <w:r>
        <w:rPr>
          <w:color w:val="181818"/>
        </w:rPr>
        <w:t xml:space="preserve"> цилиндра воздуха можно судить о состоянии цилиндра. В цилиндр подводится сжатый воздух из магистрали (из баллона) под давлением 0,16 МПа, которое поддерживается редуктором и фиксируется манометром. Затем воздух через сопло поступает в цилиндр двигателя. Таким образом, прибор разделяет поток воздуха на две части: одна часть потока — до калиброванного отверстия, другая — после калиброванного отверстия. До калиброванного отверстия давление поддерживается постоянным, а после калиброванного — величина давления изменяется в зависимости от герметичности цилиндров.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Чем выше герметичность в </w:t>
      </w:r>
      <w:proofErr w:type="spellStart"/>
      <w:r>
        <w:rPr>
          <w:color w:val="181818"/>
        </w:rPr>
        <w:t>надпоршневом</w:t>
      </w:r>
      <w:proofErr w:type="spellEnd"/>
      <w:r>
        <w:rPr>
          <w:color w:val="181818"/>
        </w:rPr>
        <w:t xml:space="preserve"> пространстве, тем давление, измеряемое манометром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будет больше. В изношенном двигателе давление за калиброванным отверстием меньше, так как пропуск воздуха в картер увеличится. У нового двигателя давление за калиброванным отверстием будет близким к давлению 0,3---0,6 МПа перед калиброванным отверстием. Для удобства пользования прибором шкала его </w:t>
      </w:r>
      <w:proofErr w:type="spellStart"/>
      <w:proofErr w:type="gramStart"/>
      <w:r>
        <w:rPr>
          <w:color w:val="181818"/>
        </w:rPr>
        <w:t>проградуиро-вана</w:t>
      </w:r>
      <w:proofErr w:type="spellEnd"/>
      <w:proofErr w:type="gramEnd"/>
      <w:r>
        <w:rPr>
          <w:color w:val="181818"/>
        </w:rPr>
        <w:t xml:space="preserve"> не в абсолютных величинах утечки воздуха, а в процентах максимальной, т. е. такой утечки, которая возможна при свободном выходе воздуха из прибора в атмосферу. Фактическое состояние цилиндропоршневой группы или клапанов оценивается по таблицам или по закрашенной части шкалы, где указана допустимая величина утечки воздуха в процентах.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Замеряют при положении поршня в </w:t>
      </w:r>
      <w:proofErr w:type="spellStart"/>
      <w:proofErr w:type="gramStart"/>
      <w:r>
        <w:rPr>
          <w:color w:val="181818"/>
        </w:rPr>
        <w:t>в</w:t>
      </w:r>
      <w:proofErr w:type="spellEnd"/>
      <w:proofErr w:type="gramEnd"/>
      <w:r>
        <w:rPr>
          <w:color w:val="181818"/>
        </w:rPr>
        <w:t xml:space="preserve">. м. т, (конец такта сжатия, определяемый с помощью специального сигнализатора, устанавливаемого в резьбовом штуцере). Утечку воздуха через </w:t>
      </w:r>
      <w:proofErr w:type="spellStart"/>
      <w:r>
        <w:rPr>
          <w:color w:val="181818"/>
        </w:rPr>
        <w:t>неплотности</w:t>
      </w:r>
      <w:proofErr w:type="spellEnd"/>
      <w:r>
        <w:rPr>
          <w:color w:val="181818"/>
        </w:rPr>
        <w:t xml:space="preserve"> определяют индикатором или на слух</w:t>
      </w:r>
      <w:proofErr w:type="gramStart"/>
      <w:r>
        <w:rPr>
          <w:color w:val="181818"/>
        </w:rPr>
        <w:t xml:space="preserve"> Е</w:t>
      </w:r>
      <w:proofErr w:type="gramEnd"/>
      <w:r>
        <w:rPr>
          <w:color w:val="181818"/>
        </w:rPr>
        <w:t xml:space="preserve">сли. Относительная утечка воздуха, замеренная в конце такта сжатия, больше допустимого значения, то необходимо определить ее величину при положении поршня в н. м. т. (начало такта сжатия). Если разность значений величины относительной утечки воздуха при положении поршня в </w:t>
      </w:r>
      <w:proofErr w:type="spellStart"/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.м.т</w:t>
      </w:r>
      <w:proofErr w:type="spellEnd"/>
      <w:r>
        <w:rPr>
          <w:color w:val="181818"/>
        </w:rPr>
        <w:t xml:space="preserve">. и </w:t>
      </w:r>
      <w:proofErr w:type="spellStart"/>
      <w:r>
        <w:rPr>
          <w:color w:val="181818"/>
        </w:rPr>
        <w:t>н.м.т</w:t>
      </w:r>
      <w:proofErr w:type="spellEnd"/>
      <w:r>
        <w:rPr>
          <w:color w:val="181818"/>
        </w:rPr>
        <w:t xml:space="preserve">. больше допустимых величин, то </w:t>
      </w:r>
      <w:proofErr w:type="spellStart"/>
      <w:r>
        <w:rPr>
          <w:color w:val="181818"/>
        </w:rPr>
        <w:t>цилиндро</w:t>
      </w:r>
      <w:proofErr w:type="spellEnd"/>
      <w:r>
        <w:rPr>
          <w:color w:val="181818"/>
        </w:rPr>
        <w:t xml:space="preserve">-поршневую группу нужно ремонтировать 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3. Проверка количества газов прорывающихся в картер двигателя. </w:t>
      </w:r>
      <w:r>
        <w:rPr>
          <w:color w:val="181818"/>
        </w:rPr>
        <w:t xml:space="preserve">Для замера количества </w:t>
      </w:r>
      <w:proofErr w:type="gramStart"/>
      <w:r>
        <w:rPr>
          <w:color w:val="181818"/>
        </w:rPr>
        <w:t>газов, прорывающихся в картер </w:t>
      </w:r>
      <w:r>
        <w:rPr>
          <w:i/>
          <w:iCs/>
          <w:color w:val="181818"/>
        </w:rPr>
        <w:t>^ 1 </w:t>
      </w:r>
      <w:r>
        <w:rPr>
          <w:color w:val="181818"/>
        </w:rPr>
        <w:t>двигателя используется</w:t>
      </w:r>
      <w:proofErr w:type="gramEnd"/>
      <w:r>
        <w:rPr>
          <w:color w:val="181818"/>
        </w:rPr>
        <w:t xml:space="preserve"> газовый расходомер или счетчик </w:t>
      </w:r>
      <w:r>
        <w:rPr>
          <w:i/>
          <w:iCs/>
          <w:color w:val="181818"/>
        </w:rPr>
        <w:t>6 </w:t>
      </w:r>
      <w:r>
        <w:rPr>
          <w:color w:val="181818"/>
        </w:rPr>
        <w:t xml:space="preserve">марки ГКФ-6 (применяемый для учета расхода газа в быту) или ротаметр. Перед замером картер двигателя герметизируется. Замер прорыва газов производится на режиме максимальной мощности при максимальных оборотах коленчатого вала двигателя. Этот режим </w:t>
      </w:r>
      <w:proofErr w:type="gramStart"/>
      <w:r>
        <w:rPr>
          <w:color w:val="181818"/>
        </w:rPr>
        <w:t>создается в течение 30 сек</w:t>
      </w:r>
      <w:proofErr w:type="gramEnd"/>
      <w:r>
        <w:rPr>
          <w:color w:val="181818"/>
        </w:rPr>
        <w:t xml:space="preserve"> при движении на нижней (второй или третьей) передаче при полном открытии дросселя и </w:t>
      </w:r>
      <w:proofErr w:type="spellStart"/>
      <w:r>
        <w:rPr>
          <w:color w:val="181818"/>
        </w:rPr>
        <w:t>притормаживании</w:t>
      </w:r>
      <w:proofErr w:type="spellEnd"/>
      <w:r>
        <w:rPr>
          <w:color w:val="181818"/>
        </w:rPr>
        <w:t xml:space="preserve"> автомобиля ножным тормозом.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u w:val="single"/>
        </w:rPr>
        <w:t>Контрольные вопросы к защите: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Причины понижения компрессии в цилиндрах двигателя.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Пояснить технологию проверки компрессии в цилиндрах двигателя.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3. Пояснить технологию определения </w:t>
      </w:r>
      <w:proofErr w:type="gramStart"/>
      <w:r>
        <w:rPr>
          <w:color w:val="181818"/>
        </w:rPr>
        <w:t>относительной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негерметичности</w:t>
      </w:r>
      <w:proofErr w:type="spellEnd"/>
      <w:r>
        <w:rPr>
          <w:color w:val="181818"/>
        </w:rPr>
        <w:t xml:space="preserve"> цилиндров прибором К-69М</w:t>
      </w:r>
    </w:p>
    <w:p w:rsidR="00C63609" w:rsidRDefault="00C63609" w:rsidP="00C63609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Пояснить технологию проверки количества газов прорывающихся в картер двигателя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4279"/>
    <w:multiLevelType w:val="multilevel"/>
    <w:tmpl w:val="CD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1"/>
    <w:rsid w:val="004A5DA9"/>
    <w:rsid w:val="00C63609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729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2_245861_metodi-diagnostirova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10_136209_obshchie-svede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3_190670_V-analiz-rashoda-topliv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8_103873_proverka-tehnicheskogo-sostoyaniya-dvigatelya-naruzhnim-osmotr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3_167405_harakteristika-topli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11020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2022-04-25T13:39:00Z</dcterms:created>
  <dcterms:modified xsi:type="dcterms:W3CDTF">2022-04-25T13:43:00Z</dcterms:modified>
</cp:coreProperties>
</file>