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A242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Вопросы к экзамену по логике.</w:t>
      </w:r>
    </w:p>
    <w:p w:rsidR="00A24237" w:rsidRPr="006E6795" w:rsidRDefault="00A24237" w:rsidP="006E6795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E6795">
        <w:rPr>
          <w:sz w:val="32"/>
          <w:szCs w:val="32"/>
        </w:rPr>
        <w:t>Что такое   ЛОГИКА?</w:t>
      </w:r>
      <w:r w:rsidR="0049455E" w:rsidRPr="006E6795">
        <w:rPr>
          <w:sz w:val="32"/>
          <w:szCs w:val="32"/>
        </w:rPr>
        <w:t xml:space="preserve"> </w:t>
      </w:r>
    </w:p>
    <w:p w:rsidR="00A24237" w:rsidRPr="006E6795" w:rsidRDefault="00A24237" w:rsidP="00A24237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6E6795">
        <w:rPr>
          <w:sz w:val="32"/>
          <w:szCs w:val="32"/>
        </w:rPr>
        <w:t xml:space="preserve">Что такое система счисления?  </w:t>
      </w:r>
    </w:p>
    <w:p w:rsidR="00A24237" w:rsidRDefault="00A24237" w:rsidP="00A242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6795">
        <w:rPr>
          <w:sz w:val="32"/>
          <w:szCs w:val="32"/>
        </w:rPr>
        <w:t>Позиционные и непозиционные системы счисления.</w:t>
      </w:r>
    </w:p>
    <w:p w:rsidR="00A24237" w:rsidRDefault="00A24237" w:rsidP="00A2423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Перевести число   122</w:t>
      </w:r>
      <w:r>
        <w:rPr>
          <w:sz w:val="32"/>
          <w:szCs w:val="32"/>
          <w:vertAlign w:val="subscript"/>
        </w:rPr>
        <w:t>8</w:t>
      </w:r>
      <w:r>
        <w:rPr>
          <w:sz w:val="32"/>
          <w:szCs w:val="32"/>
        </w:rPr>
        <w:t xml:space="preserve"> = в десятичную систему.</w:t>
      </w:r>
    </w:p>
    <w:p w:rsidR="00A83B49" w:rsidRDefault="006E6795" w:rsidP="00A83B49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Какое отношение называют рефлексивным, симметричным, транзитивным</w:t>
      </w:r>
      <w:r w:rsidR="00A83B49">
        <w:rPr>
          <w:rFonts w:eastAsiaTheme="minorEastAsia"/>
          <w:sz w:val="28"/>
          <w:szCs w:val="28"/>
        </w:rPr>
        <w:t xml:space="preserve">. </w:t>
      </w:r>
    </w:p>
    <w:p w:rsidR="0049455E" w:rsidRPr="00A83B49" w:rsidRDefault="00A83B49" w:rsidP="00A83B49">
      <w:pPr>
        <w:ind w:left="360"/>
        <w:rPr>
          <w:sz w:val="28"/>
          <w:szCs w:val="28"/>
        </w:rPr>
      </w:pPr>
      <m:oMath>
        <m:r>
          <w:rPr>
            <w:rFonts w:ascii="Cambria Math" w:hAnsi="Cambria Math" w:cstheme="minorHAnsi"/>
            <w:color w:val="383838"/>
            <w:sz w:val="28"/>
            <w:szCs w:val="28"/>
            <w:shd w:val="clear" w:color="auto" w:fill="FFFFFF"/>
          </w:rPr>
          <m:t xml:space="preserve">6.   </m:t>
        </m:r>
        <m:r>
          <w:rPr>
            <w:rFonts w:ascii="Cambria Math" w:hAnsi="Cambria Math" w:cstheme="minorHAnsi"/>
            <w:color w:val="383838"/>
            <w:sz w:val="28"/>
            <w:szCs w:val="28"/>
            <w:shd w:val="clear" w:color="auto" w:fill="FFFFFF"/>
          </w:rPr>
          <m:t>(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383838"/>
                <w:sz w:val="28"/>
                <w:szCs w:val="28"/>
                <w:shd w:val="clear" w:color="auto" w:fill="FFFFFF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theme="minorHAnsi"/>
                <w:color w:val="383838"/>
                <w:sz w:val="28"/>
                <w:szCs w:val="28"/>
                <w:shd w:val="clear" w:color="auto" w:fill="FFFFFF"/>
              </w:rPr>
              <m:t>∩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83838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color w:val="383838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color w:val="383838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color w:val="383838"/>
                        <w:sz w:val="28"/>
                        <w:szCs w:val="28"/>
                        <w:shd w:val="clear" w:color="auto" w:fill="FFFFFF"/>
                      </w:rPr>
                      <m:t>∪</m:t>
                    </m:r>
                    <m:r>
                      <w:rPr>
                        <w:rFonts w:ascii="Cambria Math" w:hAnsi="Cambria Math" w:cstheme="minorHAnsi"/>
                        <w:color w:val="383838"/>
                        <w:sz w:val="28"/>
                        <w:szCs w:val="28"/>
                        <w:shd w:val="clear" w:color="auto" w:fill="FFFFFF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  <m:t>)</m:t>
                </m:r>
              </m:e>
            </m:acc>
            <m:r>
              <w:rPr>
                <w:rFonts w:ascii="Cambria Math" w:hAnsi="Cambria Math" w:cstheme="minorHAnsi"/>
                <w:color w:val="383838"/>
                <w:sz w:val="28"/>
                <w:szCs w:val="28"/>
                <w:shd w:val="clear" w:color="auto" w:fill="FFFFFF"/>
              </w:rPr>
              <m:t>∩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383838"/>
                    <w:sz w:val="28"/>
                    <w:szCs w:val="28"/>
                    <w:shd w:val="clear" w:color="auto" w:fill="FFFFFF"/>
                    <w:lang w:val="en-US"/>
                  </w:rPr>
                  <m:t>D</m:t>
                </m:r>
              </m:e>
            </m:acc>
          </m:e>
        </m:acc>
      </m:oMath>
      <w:r>
        <w:rPr>
          <w:rFonts w:eastAsiaTheme="minorEastAsia"/>
          <w:color w:val="383838"/>
          <w:sz w:val="28"/>
          <w:szCs w:val="28"/>
          <w:shd w:val="clear" w:color="auto" w:fill="FFFFFF"/>
        </w:rPr>
        <w:t xml:space="preserve"> </w:t>
      </w:r>
    </w:p>
    <w:p w:rsidR="0049455E" w:rsidRPr="003C7B9F" w:rsidRDefault="00A83B49" w:rsidP="003C7B9F">
      <w:pPr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7.</m:t>
        </m:r>
      </m:oMath>
      <w:r w:rsidR="003C7B9F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А∪В</m:t>
            </m:r>
          </m:e>
        </m:d>
        <m:r>
          <w:rPr>
            <w:rFonts w:ascii="Cambria Math" w:hAnsi="Cambria Math"/>
            <w:sz w:val="28"/>
            <w:szCs w:val="28"/>
          </w:rPr>
          <m:t>∩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∪В</m:t>
            </m:r>
          </m:e>
        </m:d>
        <m:r>
          <w:rPr>
            <w:rFonts w:ascii="Cambria Math" w:hAnsi="Cambria Math"/>
            <w:sz w:val="28"/>
            <w:szCs w:val="28"/>
          </w:rPr>
          <m:t>∩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</m:acc>
          </m:e>
        </m:d>
      </m:oMath>
      <w:r>
        <w:rPr>
          <w:rFonts w:eastAsiaTheme="minorEastAsia"/>
          <w:sz w:val="28"/>
          <w:szCs w:val="28"/>
        </w:rPr>
        <w:t xml:space="preserve"> </w:t>
      </w:r>
    </w:p>
    <w:p w:rsidR="0049455E" w:rsidRPr="00A83B49" w:rsidRDefault="00A83B49" w:rsidP="00A83B49">
      <w:pPr>
        <w:shd w:val="clear" w:color="auto" w:fill="FFFFFF"/>
        <w:spacing w:line="292" w:lineRule="atLeast"/>
        <w:jc w:val="both"/>
        <w:textAlignment w:val="baselin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</w:t>
      </w:r>
      <w:r w:rsidRPr="00A83B49">
        <w:rPr>
          <w:rFonts w:cstheme="minorHAnsi"/>
          <w:sz w:val="32"/>
          <w:szCs w:val="32"/>
        </w:rPr>
        <w:t xml:space="preserve">8. </w:t>
      </w:r>
      <w:r w:rsidR="0049455E" w:rsidRPr="00A83B49">
        <w:rPr>
          <w:rFonts w:cstheme="minorHAnsi"/>
          <w:sz w:val="32"/>
          <w:szCs w:val="32"/>
        </w:rPr>
        <w:t>Задача. Даны высказывания:</w:t>
      </w:r>
      <w:r w:rsidR="003C7B9F">
        <w:rPr>
          <w:rFonts w:cstheme="minorHAnsi"/>
          <w:sz w:val="32"/>
          <w:szCs w:val="32"/>
        </w:rPr>
        <w:t xml:space="preserve"> (какие из них истинные?</w:t>
      </w:r>
      <w:r w:rsidR="00AE4D89">
        <w:rPr>
          <w:rFonts w:cstheme="minorHAnsi"/>
          <w:sz w:val="32"/>
          <w:szCs w:val="32"/>
        </w:rPr>
        <w:t xml:space="preserve"> </w:t>
      </w:r>
      <w:proofErr w:type="gramStart"/>
      <w:r w:rsidR="00AE4D89">
        <w:rPr>
          <w:rFonts w:cstheme="minorHAnsi"/>
          <w:sz w:val="32"/>
          <w:szCs w:val="32"/>
        </w:rPr>
        <w:t>Достаточные, необходимые</w:t>
      </w:r>
      <w:r w:rsidR="003C7B9F">
        <w:rPr>
          <w:rFonts w:cstheme="minorHAnsi"/>
          <w:sz w:val="32"/>
          <w:szCs w:val="32"/>
        </w:rPr>
        <w:t>)</w:t>
      </w:r>
      <w:proofErr w:type="gramEnd"/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A83B49">
        <w:rPr>
          <w:rFonts w:cstheme="minorHAnsi"/>
          <w:sz w:val="32"/>
          <w:szCs w:val="32"/>
        </w:rPr>
        <w:t xml:space="preserve">То, что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делится на 15, есть необходимое условие того, чтобы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делилось на 3.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A83B49">
        <w:rPr>
          <w:rFonts w:cstheme="minorHAnsi"/>
          <w:sz w:val="32"/>
          <w:szCs w:val="32"/>
        </w:rPr>
        <w:t xml:space="preserve">То, что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не делится на 3, влечет то, что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не делится на 15.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proofErr w:type="gramStart"/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 делится</w:t>
      </w:r>
      <w:proofErr w:type="gramEnd"/>
      <w:r w:rsidRPr="00A83B49">
        <w:rPr>
          <w:rFonts w:cstheme="minorHAnsi"/>
          <w:sz w:val="32"/>
          <w:szCs w:val="32"/>
        </w:rPr>
        <w:t xml:space="preserve"> на 3 при условии, что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делится на 15.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не делится на 3 только тогда, когда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не делится на 15.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proofErr w:type="gramStart"/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 делится</w:t>
      </w:r>
      <w:proofErr w:type="gramEnd"/>
      <w:r w:rsidRPr="00A83B49">
        <w:rPr>
          <w:rFonts w:cstheme="minorHAnsi"/>
          <w:sz w:val="32"/>
          <w:szCs w:val="32"/>
        </w:rPr>
        <w:t xml:space="preserve"> на 3 тогда и только тогда, когда </w:t>
      </w:r>
      <w:r w:rsidRPr="00A83B49">
        <w:rPr>
          <w:rFonts w:cstheme="minorHAnsi"/>
          <w:sz w:val="32"/>
          <w:szCs w:val="32"/>
          <w:lang w:val="en-US"/>
        </w:rPr>
        <w:t>N</w:t>
      </w:r>
      <w:r w:rsidRPr="00A83B49">
        <w:rPr>
          <w:rFonts w:cstheme="minorHAnsi"/>
          <w:sz w:val="32"/>
          <w:szCs w:val="32"/>
        </w:rPr>
        <w:t xml:space="preserve"> делится на 15.</w:t>
      </w:r>
    </w:p>
    <w:p w:rsidR="0049455E" w:rsidRPr="00A83B49" w:rsidRDefault="0049455E" w:rsidP="0049455E">
      <w:pPr>
        <w:pStyle w:val="a3"/>
        <w:shd w:val="clear" w:color="auto" w:fill="FFFFFF"/>
        <w:spacing w:line="292" w:lineRule="atLeast"/>
        <w:ind w:left="1080"/>
        <w:jc w:val="both"/>
        <w:textAlignment w:val="baseline"/>
        <w:rPr>
          <w:rFonts w:cstheme="minorHAnsi"/>
          <w:sz w:val="32"/>
          <w:szCs w:val="32"/>
        </w:rPr>
      </w:pPr>
      <w:r w:rsidRPr="00A83B49">
        <w:rPr>
          <w:rFonts w:cstheme="minorHAnsi"/>
          <w:sz w:val="32"/>
          <w:szCs w:val="32"/>
        </w:rPr>
        <w:t xml:space="preserve">Какие </w:t>
      </w:r>
      <w:proofErr w:type="gramStart"/>
      <w:r w:rsidRPr="00A83B49">
        <w:rPr>
          <w:rFonts w:cstheme="minorHAnsi"/>
          <w:sz w:val="32"/>
          <w:szCs w:val="32"/>
        </w:rPr>
        <w:t>из</w:t>
      </w:r>
      <w:proofErr w:type="gramEnd"/>
      <w:r w:rsidRPr="00A83B49">
        <w:rPr>
          <w:rFonts w:cstheme="minorHAnsi"/>
          <w:sz w:val="32"/>
          <w:szCs w:val="32"/>
        </w:rPr>
        <w:t xml:space="preserve"> </w:t>
      </w:r>
      <w:proofErr w:type="gramStart"/>
      <w:r w:rsidRPr="00A83B49">
        <w:rPr>
          <w:rFonts w:cstheme="minorHAnsi"/>
          <w:sz w:val="32"/>
          <w:szCs w:val="32"/>
        </w:rPr>
        <w:t>них</w:t>
      </w:r>
      <w:proofErr w:type="gramEnd"/>
      <w:r w:rsidRPr="00A83B49">
        <w:rPr>
          <w:rFonts w:cstheme="minorHAnsi"/>
          <w:sz w:val="32"/>
          <w:szCs w:val="32"/>
        </w:rPr>
        <w:t xml:space="preserve"> следуют из высказывания</w:t>
      </w:r>
    </w:p>
    <w:p w:rsidR="0049455E" w:rsidRPr="00A83B49" w:rsidRDefault="0049455E" w:rsidP="0049455E">
      <w:pPr>
        <w:pStyle w:val="a3"/>
        <w:numPr>
          <w:ilvl w:val="0"/>
          <w:numId w:val="4"/>
        </w:numPr>
        <w:shd w:val="clear" w:color="auto" w:fill="FFFFFF"/>
        <w:spacing w:line="292" w:lineRule="atLeast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A83B49">
        <w:rPr>
          <w:rFonts w:eastAsia="Times New Roman" w:cstheme="minorHAnsi"/>
          <w:sz w:val="32"/>
          <w:szCs w:val="32"/>
        </w:rPr>
        <w:t xml:space="preserve">Если </w:t>
      </w:r>
      <w:r w:rsidRPr="00A83B49">
        <w:rPr>
          <w:rFonts w:eastAsia="Times New Roman" w:cstheme="minorHAnsi"/>
          <w:sz w:val="32"/>
          <w:szCs w:val="32"/>
          <w:lang w:val="en-US"/>
        </w:rPr>
        <w:t>N</w:t>
      </w:r>
      <w:r w:rsidRPr="00A83B49">
        <w:rPr>
          <w:rFonts w:eastAsia="Times New Roman" w:cstheme="minorHAnsi"/>
          <w:sz w:val="32"/>
          <w:szCs w:val="32"/>
        </w:rPr>
        <w:t xml:space="preserve"> делится на 15, то </w:t>
      </w:r>
      <w:r w:rsidRPr="00A83B49">
        <w:rPr>
          <w:rFonts w:eastAsia="Times New Roman" w:cstheme="minorHAnsi"/>
          <w:sz w:val="32"/>
          <w:szCs w:val="32"/>
          <w:lang w:val="en-US"/>
        </w:rPr>
        <w:t>N</w:t>
      </w:r>
      <w:r w:rsidRPr="00A83B49">
        <w:rPr>
          <w:rFonts w:eastAsia="Times New Roman" w:cstheme="minorHAnsi"/>
          <w:sz w:val="32"/>
          <w:szCs w:val="32"/>
        </w:rPr>
        <w:t xml:space="preserve"> делится на 3?</w:t>
      </w:r>
    </w:p>
    <w:p w:rsidR="0049455E" w:rsidRDefault="00A83B49" w:rsidP="00A83B49">
      <w:pPr>
        <w:ind w:left="360"/>
        <w:rPr>
          <w:sz w:val="32"/>
          <w:szCs w:val="32"/>
        </w:rPr>
      </w:pPr>
      <w:r>
        <w:rPr>
          <w:sz w:val="32"/>
          <w:szCs w:val="32"/>
        </w:rPr>
        <w:t>9.</w:t>
      </w:r>
      <w:r w:rsidR="0049455E" w:rsidRPr="00A83B49">
        <w:rPr>
          <w:sz w:val="32"/>
          <w:szCs w:val="32"/>
        </w:rPr>
        <w:t xml:space="preserve">      Теория алгоритмов</w:t>
      </w:r>
      <w:r>
        <w:rPr>
          <w:sz w:val="32"/>
          <w:szCs w:val="32"/>
        </w:rPr>
        <w:t>.  Характерные свойства алгоритма?</w:t>
      </w:r>
    </w:p>
    <w:p w:rsidR="00A83B49" w:rsidRPr="00A83B49" w:rsidRDefault="00447E27" w:rsidP="00A83B49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sz w:val="32"/>
          <w:szCs w:val="32"/>
        </w:rPr>
        <w:t>Что такое машина Тьюринга?</w:t>
      </w:r>
      <w:r w:rsidR="00A83B49">
        <w:rPr>
          <w:sz w:val="32"/>
          <w:szCs w:val="32"/>
        </w:rPr>
        <w:t xml:space="preserve"> </w:t>
      </w:r>
    </w:p>
    <w:p w:rsidR="00A83B49" w:rsidRPr="00A83B49" w:rsidRDefault="00524F76" w:rsidP="00A83B49">
      <w:pPr>
        <w:pStyle w:val="a3"/>
        <w:numPr>
          <w:ilvl w:val="0"/>
          <w:numId w:val="6"/>
        </w:numPr>
        <w:rPr>
          <w:rFonts w:cstheme="minorHAnsi"/>
          <w:sz w:val="32"/>
          <w:szCs w:val="32"/>
        </w:rPr>
      </w:pPr>
      <w:r w:rsidRPr="00A83B49">
        <w:rPr>
          <w:rFonts w:cstheme="minorHAnsi"/>
          <w:bCs/>
          <w:color w:val="000000"/>
          <w:sz w:val="32"/>
          <w:szCs w:val="32"/>
        </w:rPr>
        <w:t>Бинарная операция</w:t>
      </w:r>
      <w:r w:rsidR="00A83B49" w:rsidRPr="00A83B49">
        <w:rPr>
          <w:rFonts w:cstheme="minorHAnsi"/>
          <w:bCs/>
          <w:color w:val="000000"/>
          <w:sz w:val="32"/>
          <w:szCs w:val="32"/>
        </w:rPr>
        <w:t>?</w:t>
      </w:r>
    </w:p>
    <w:p w:rsidR="00A83B49" w:rsidRPr="00A83B49" w:rsidRDefault="00A83B49" w:rsidP="00A83B49">
      <w:pPr>
        <w:pStyle w:val="a6"/>
        <w:numPr>
          <w:ilvl w:val="0"/>
          <w:numId w:val="6"/>
        </w:numPr>
        <w:rPr>
          <w:rFonts w:asciiTheme="minorHAnsi" w:hAnsiTheme="minorHAnsi" w:cstheme="minorHAnsi"/>
          <w:color w:val="000000"/>
          <w:sz w:val="32"/>
          <w:szCs w:val="32"/>
        </w:rPr>
      </w:pPr>
      <w:r w:rsidRPr="00A83B49">
        <w:rPr>
          <w:rFonts w:asciiTheme="minorHAnsi" w:hAnsiTheme="minorHAnsi" w:cstheme="minorHAnsi"/>
          <w:bCs/>
          <w:i/>
          <w:iCs/>
          <w:color w:val="000000"/>
          <w:sz w:val="32"/>
          <w:szCs w:val="32"/>
        </w:rPr>
        <w:t>Какие множества называются замкнутыми?</w:t>
      </w:r>
    </w:p>
    <w:p w:rsidR="006E6795" w:rsidRDefault="006E6795" w:rsidP="00A83B49">
      <w:pPr>
        <w:pStyle w:val="a6"/>
        <w:numPr>
          <w:ilvl w:val="0"/>
          <w:numId w:val="6"/>
        </w:numPr>
        <w:rPr>
          <w:rFonts w:asciiTheme="minorHAnsi" w:hAnsiTheme="minorHAnsi" w:cstheme="minorHAnsi"/>
          <w:color w:val="000000"/>
          <w:sz w:val="32"/>
          <w:szCs w:val="32"/>
        </w:rPr>
      </w:pPr>
      <w:r w:rsidRPr="00A83B49">
        <w:rPr>
          <w:rFonts w:asciiTheme="minorHAnsi" w:hAnsiTheme="minorHAnsi" w:cstheme="minorHAnsi"/>
          <w:bCs/>
          <w:color w:val="000000"/>
          <w:sz w:val="32"/>
          <w:szCs w:val="32"/>
        </w:rPr>
        <w:t>Универсальное множество</w:t>
      </w:r>
      <w:r w:rsidR="00A83B49" w:rsidRPr="00A83B49">
        <w:rPr>
          <w:rFonts w:asciiTheme="minorHAnsi" w:hAnsiTheme="minorHAnsi" w:cstheme="minorHAnsi"/>
          <w:color w:val="000000"/>
          <w:sz w:val="32"/>
          <w:szCs w:val="32"/>
        </w:rPr>
        <w:t>?</w:t>
      </w:r>
    </w:p>
    <w:p w:rsidR="006B7BF9" w:rsidRDefault="006B7BF9" w:rsidP="006B7BF9">
      <w:pPr>
        <w:pStyle w:val="a6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044065" cy="1710690"/>
            <wp:effectExtent l="19050" t="0" r="0" b="0"/>
            <wp:docPr id="1" name="Рисунок 1" descr="https://encrypted-tbn0.gstatic.com/images?q=tbn:ANd9GcRoo60bhzK3FFoMguYstsgsffhiJm7EF5GrWbv3fNfMPsyKZbLcwpuZsr52qj-mKRNLGi540L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oo60bhzK3FFoMguYstsgsffhiJm7EF5GrWbv3fNfMPsyKZbLcwpuZsr52qj-mKRNLGi540LQ&amp;usqp=CA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гелиотроп</w:t>
      </w:r>
    </w:p>
    <w:p w:rsidR="006B7BF9" w:rsidRPr="00E4621B" w:rsidRDefault="006B7BF9" w:rsidP="006B7BF9">
      <w:pPr>
        <w:pStyle w:val="a6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305524" cy="5464885"/>
            <wp:effectExtent l="19050" t="0" r="0" b="0"/>
            <wp:docPr id="4" name="Рисунок 4" descr="https://encrypted-tbn0.gstatic.com/images?q=tbn:ANd9GcSf91AgmoqJRS0hIe9UUBzP39oqnpabhOgcgLl9Q4rwq7jnsnGJ54kmHzb51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f91AgmoqJRS0hIe9UUBzP39oqnpabhOgcgLl9Q4rwq7jnsnGJ54kmHzb51w&amp;usqp=C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57" cy="54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21B" w:rsidRPr="00447E27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E4621B">
        <w:rPr>
          <w:rFonts w:asciiTheme="minorHAnsi" w:hAnsiTheme="minorHAnsi" w:cstheme="minorHAnsi"/>
          <w:color w:val="000000"/>
          <w:sz w:val="32"/>
          <w:szCs w:val="32"/>
        </w:rPr>
        <w:t>гелиотроп</w:t>
      </w:r>
    </w:p>
    <w:p w:rsidR="006E6795" w:rsidRPr="00A24237" w:rsidRDefault="006E6795" w:rsidP="00A83B49">
      <w:pPr>
        <w:pStyle w:val="a3"/>
        <w:ind w:left="750"/>
        <w:rPr>
          <w:sz w:val="32"/>
          <w:szCs w:val="32"/>
        </w:rPr>
      </w:pPr>
    </w:p>
    <w:sectPr w:rsidR="006E6795" w:rsidRPr="00A24237" w:rsidSect="006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C82"/>
    <w:multiLevelType w:val="hybridMultilevel"/>
    <w:tmpl w:val="71B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5CA6"/>
    <w:multiLevelType w:val="hybridMultilevel"/>
    <w:tmpl w:val="17125C58"/>
    <w:lvl w:ilvl="0" w:tplc="18BADB2E">
      <w:start w:val="10"/>
      <w:numFmt w:val="decimal"/>
      <w:lvlText w:val="%1."/>
      <w:lvlJc w:val="left"/>
      <w:pPr>
        <w:ind w:left="547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D453B4"/>
    <w:multiLevelType w:val="hybridMultilevel"/>
    <w:tmpl w:val="01BC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2003"/>
    <w:multiLevelType w:val="hybridMultilevel"/>
    <w:tmpl w:val="03DC87D8"/>
    <w:lvl w:ilvl="0" w:tplc="12D6F4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355A3"/>
    <w:multiLevelType w:val="hybridMultilevel"/>
    <w:tmpl w:val="A5124884"/>
    <w:lvl w:ilvl="0" w:tplc="EC6EF2F0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FB083C"/>
    <w:multiLevelType w:val="hybridMultilevel"/>
    <w:tmpl w:val="EC2C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A24237"/>
    <w:rsid w:val="003C7B9F"/>
    <w:rsid w:val="00447E27"/>
    <w:rsid w:val="0049455E"/>
    <w:rsid w:val="00524F76"/>
    <w:rsid w:val="005865AF"/>
    <w:rsid w:val="006A0310"/>
    <w:rsid w:val="006B7BF9"/>
    <w:rsid w:val="006E6795"/>
    <w:rsid w:val="00A24237"/>
    <w:rsid w:val="00A83B49"/>
    <w:rsid w:val="00AE4D89"/>
    <w:rsid w:val="00B348AC"/>
    <w:rsid w:val="00D81294"/>
    <w:rsid w:val="00E4595B"/>
    <w:rsid w:val="00E4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2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9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cp:lastPrinted>2020-12-21T19:01:00Z</cp:lastPrinted>
  <dcterms:created xsi:type="dcterms:W3CDTF">2020-12-21T18:00:00Z</dcterms:created>
  <dcterms:modified xsi:type="dcterms:W3CDTF">2020-12-24T19:42:00Z</dcterms:modified>
</cp:coreProperties>
</file>