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23" w:rsidRPr="00BF4C23" w:rsidRDefault="00F76C88" w:rsidP="00F76C88">
      <w:pPr>
        <w:spacing w:after="0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C23">
        <w:rPr>
          <w:rFonts w:ascii="Times New Roman" w:hAnsi="Times New Roman" w:cs="Times New Roman"/>
          <w:b/>
          <w:sz w:val="24"/>
          <w:szCs w:val="24"/>
        </w:rPr>
        <w:t>ВОПРОСЫ К ЗАЧЕТУ ПО</w:t>
      </w:r>
      <w:r w:rsidR="00BF4C23" w:rsidRPr="00BF4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ДИСЦИПЛИНЕ</w:t>
      </w:r>
    </w:p>
    <w:p w:rsidR="00F76C88" w:rsidRDefault="00BF4C23" w:rsidP="00F76C88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ПОО. 07</w:t>
      </w:r>
      <w:r w:rsidRPr="00BF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C88" w:rsidRPr="00B43F8F">
        <w:rPr>
          <w:rFonts w:ascii="Times New Roman" w:hAnsi="Times New Roman" w:cs="Times New Roman"/>
          <w:b/>
          <w:sz w:val="24"/>
          <w:szCs w:val="24"/>
        </w:rPr>
        <w:t>ЭКОЛОГИИ</w:t>
      </w:r>
    </w:p>
    <w:p w:rsidR="00BF4C23" w:rsidRPr="00B43F8F" w:rsidRDefault="00BF4C23" w:rsidP="00F76C88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C88" w:rsidRPr="00B43F8F" w:rsidRDefault="00F76C88" w:rsidP="00F76C88">
      <w:pPr>
        <w:numPr>
          <w:ilvl w:val="0"/>
          <w:numId w:val="1"/>
        </w:num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Предмет и задачи экологии. Историческое развитие.</w:t>
      </w:r>
    </w:p>
    <w:p w:rsidR="00F76C88" w:rsidRPr="00B43F8F" w:rsidRDefault="00F76C88" w:rsidP="00F76C88">
      <w:pPr>
        <w:numPr>
          <w:ilvl w:val="0"/>
          <w:numId w:val="1"/>
        </w:num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Структура экологии. Место экологии в системе естественных наук.</w:t>
      </w:r>
    </w:p>
    <w:p w:rsidR="00517072" w:rsidRPr="00B43F8F" w:rsidRDefault="00517072" w:rsidP="0051707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Техногенная ситуация в России.</w:t>
      </w:r>
    </w:p>
    <w:p w:rsidR="00517072" w:rsidRPr="00B43F8F" w:rsidRDefault="00517072" w:rsidP="0051707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Загрязнение воды и его последствия.</w:t>
      </w:r>
    </w:p>
    <w:p w:rsidR="00357589" w:rsidRPr="00B43F8F" w:rsidRDefault="00357589" w:rsidP="00357589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Юридические права потребления природных ресурсов.</w:t>
      </w:r>
    </w:p>
    <w:p w:rsidR="00357589" w:rsidRPr="00B43F8F" w:rsidRDefault="00357589" w:rsidP="00357589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Лицензирование. Виды лицензий в РФ.</w:t>
      </w:r>
    </w:p>
    <w:p w:rsidR="00357589" w:rsidRPr="00B43F8F" w:rsidRDefault="00357589" w:rsidP="00357589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Формы осуществления природопользования в РФ.</w:t>
      </w:r>
    </w:p>
    <w:p w:rsidR="00517072" w:rsidRPr="00B43F8F" w:rsidRDefault="00517072" w:rsidP="0051707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Загрязнение атмосферы и его последствия.</w:t>
      </w:r>
    </w:p>
    <w:p w:rsidR="00357589" w:rsidRPr="00B43F8F" w:rsidRDefault="00357589" w:rsidP="00357589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Какие документы оформляются для охоты на диких животных в РФ?</w:t>
      </w:r>
    </w:p>
    <w:p w:rsidR="00357589" w:rsidRPr="00B43F8F" w:rsidRDefault="00357589" w:rsidP="00357589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Финансирование природоохранной деятельности.</w:t>
      </w:r>
    </w:p>
    <w:p w:rsidR="00357589" w:rsidRPr="00B43F8F" w:rsidRDefault="00357589" w:rsidP="00357589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Какова система экологических фондов в РФ?</w:t>
      </w:r>
    </w:p>
    <w:p w:rsidR="00357589" w:rsidRPr="00B43F8F" w:rsidRDefault="00357589" w:rsidP="00357589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Цели и задачи экологических фондов.</w:t>
      </w:r>
    </w:p>
    <w:p w:rsidR="00357589" w:rsidRPr="00B43F8F" w:rsidRDefault="00357589" w:rsidP="00357589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Правовой статус платежей за загрязнение окружающей среды.</w:t>
      </w:r>
    </w:p>
    <w:p w:rsidR="00357589" w:rsidRPr="00B43F8F" w:rsidRDefault="00357589" w:rsidP="00357589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Формирование рыночных инструментов охраны окружающей природной среды.</w:t>
      </w:r>
    </w:p>
    <w:p w:rsidR="00357589" w:rsidRPr="00B43F8F" w:rsidRDefault="00357589" w:rsidP="00357589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Что такое лицензия на право потребления природных ресурсов? Ее основные признаки.</w:t>
      </w:r>
    </w:p>
    <w:p w:rsidR="0034202B" w:rsidRPr="00B43F8F" w:rsidRDefault="0034202B" w:rsidP="0034202B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В чем заключается экологическая политика государства?</w:t>
      </w:r>
    </w:p>
    <w:p w:rsidR="0034202B" w:rsidRPr="00B43F8F" w:rsidRDefault="0034202B" w:rsidP="0034202B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Назовите глобальные международные экологические проблемы.</w:t>
      </w:r>
    </w:p>
    <w:p w:rsidR="00517072" w:rsidRPr="00B43F8F" w:rsidRDefault="00517072" w:rsidP="0051707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Загрязнение почвы и его последствия.</w:t>
      </w:r>
    </w:p>
    <w:p w:rsidR="00517072" w:rsidRPr="00B43F8F" w:rsidRDefault="00517072" w:rsidP="0051707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Состояние использования природных ресурсов.</w:t>
      </w:r>
    </w:p>
    <w:p w:rsidR="00517072" w:rsidRPr="00B43F8F" w:rsidRDefault="00517072" w:rsidP="0051707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Дайте оценку комфортности природных условий.</w:t>
      </w:r>
    </w:p>
    <w:p w:rsidR="00517072" w:rsidRPr="00B43F8F" w:rsidRDefault="00517072" w:rsidP="0051707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Дайте оценку экологического права России.</w:t>
      </w:r>
    </w:p>
    <w:p w:rsidR="00517072" w:rsidRPr="00B43F8F" w:rsidRDefault="00517072" w:rsidP="0051707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Дайте характеристику природно-ресурсного потенциала России.</w:t>
      </w:r>
    </w:p>
    <w:p w:rsidR="00517072" w:rsidRPr="00B43F8F" w:rsidRDefault="00517072" w:rsidP="0051707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Охарактеризуйте «природные условия» и «природные ресурсы».</w:t>
      </w:r>
    </w:p>
    <w:p w:rsidR="00517072" w:rsidRPr="00B43F8F" w:rsidRDefault="00517072" w:rsidP="0051707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Перечислите водные ресурсы</w:t>
      </w:r>
      <w:r w:rsidR="00B43F8F">
        <w:rPr>
          <w:rFonts w:ascii="Times New Roman" w:hAnsi="Times New Roman" w:cs="Times New Roman"/>
          <w:sz w:val="28"/>
          <w:szCs w:val="28"/>
        </w:rPr>
        <w:t>,</w:t>
      </w:r>
      <w:r w:rsidRPr="00B43F8F">
        <w:rPr>
          <w:rFonts w:ascii="Times New Roman" w:hAnsi="Times New Roman" w:cs="Times New Roman"/>
          <w:sz w:val="28"/>
          <w:szCs w:val="28"/>
        </w:rPr>
        <w:t xml:space="preserve"> и какие существуют водные проблемы.</w:t>
      </w:r>
    </w:p>
    <w:p w:rsidR="00517072" w:rsidRPr="00B43F8F" w:rsidRDefault="00517072" w:rsidP="0051707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Ресурсы морских акваторий (дайте оценку).</w:t>
      </w:r>
    </w:p>
    <w:p w:rsidR="00517072" w:rsidRPr="00B43F8F" w:rsidRDefault="00517072" w:rsidP="0051707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Лесные ресурсы России (дайте оценку).</w:t>
      </w:r>
    </w:p>
    <w:p w:rsidR="00517072" w:rsidRPr="00B43F8F" w:rsidRDefault="00517072" w:rsidP="00517072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Какие органы осуществляют контроль</w:t>
      </w:r>
      <w:r w:rsidR="00B43F8F">
        <w:rPr>
          <w:rFonts w:ascii="Times New Roman" w:hAnsi="Times New Roman" w:cs="Times New Roman"/>
          <w:sz w:val="28"/>
          <w:szCs w:val="28"/>
        </w:rPr>
        <w:t>,</w:t>
      </w:r>
      <w:r w:rsidRPr="00B43F8F">
        <w:rPr>
          <w:rFonts w:ascii="Times New Roman" w:hAnsi="Times New Roman" w:cs="Times New Roman"/>
          <w:sz w:val="28"/>
          <w:szCs w:val="28"/>
        </w:rPr>
        <w:t xml:space="preserve"> за рациональным использованием земель, лесов, гор?</w:t>
      </w:r>
    </w:p>
    <w:p w:rsidR="00F76C88" w:rsidRPr="00B43F8F" w:rsidRDefault="00F76C88" w:rsidP="00F76C88">
      <w:pPr>
        <w:numPr>
          <w:ilvl w:val="0"/>
          <w:numId w:val="1"/>
        </w:num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 xml:space="preserve">Значение экологического образования и воспитания. Экологическое мировоззрение. </w:t>
      </w:r>
    </w:p>
    <w:p w:rsidR="00F76C88" w:rsidRPr="00B43F8F" w:rsidRDefault="00F76C88" w:rsidP="00F76C88">
      <w:pPr>
        <w:numPr>
          <w:ilvl w:val="0"/>
          <w:numId w:val="1"/>
        </w:num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 xml:space="preserve">Экосистема – основное понятие экологии. Составные компоненты экосистем. </w:t>
      </w:r>
    </w:p>
    <w:p w:rsidR="00F76C88" w:rsidRPr="00B43F8F" w:rsidRDefault="00F76C88" w:rsidP="00F76C88">
      <w:pPr>
        <w:numPr>
          <w:ilvl w:val="0"/>
          <w:numId w:val="1"/>
        </w:num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Физико-химическая среда обитания организмов. Экологические факторы.</w:t>
      </w:r>
    </w:p>
    <w:p w:rsidR="00F76C88" w:rsidRPr="00B43F8F" w:rsidRDefault="00F76C88" w:rsidP="00F76C88">
      <w:pPr>
        <w:numPr>
          <w:ilvl w:val="0"/>
          <w:numId w:val="1"/>
        </w:num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Абиотические факторы. Климатические факторы, почвенные факторы, факторы водной среды, орографические факторы, пожары.</w:t>
      </w:r>
    </w:p>
    <w:p w:rsidR="00F76C88" w:rsidRPr="00B43F8F" w:rsidRDefault="00F76C88" w:rsidP="00F76C88">
      <w:pPr>
        <w:numPr>
          <w:ilvl w:val="0"/>
          <w:numId w:val="1"/>
        </w:num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Факторы питания. Биотические факторы. Внутривидовые и межвидовые взаимоотношения между организмами.</w:t>
      </w:r>
    </w:p>
    <w:p w:rsidR="00F76C88" w:rsidRPr="00B43F8F" w:rsidRDefault="00F76C88" w:rsidP="00F76C88">
      <w:pPr>
        <w:numPr>
          <w:ilvl w:val="0"/>
          <w:numId w:val="1"/>
        </w:num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 xml:space="preserve">Лимитирующие факторы. Закон минимума. Закон </w:t>
      </w:r>
      <w:proofErr w:type="spellStart"/>
      <w:r w:rsidRPr="00B43F8F">
        <w:rPr>
          <w:rFonts w:ascii="Times New Roman" w:hAnsi="Times New Roman" w:cs="Times New Roman"/>
          <w:sz w:val="28"/>
          <w:szCs w:val="28"/>
        </w:rPr>
        <w:t>Шелфорда</w:t>
      </w:r>
      <w:proofErr w:type="spellEnd"/>
      <w:r w:rsidRPr="00B43F8F">
        <w:rPr>
          <w:rFonts w:ascii="Times New Roman" w:hAnsi="Times New Roman" w:cs="Times New Roman"/>
          <w:sz w:val="28"/>
          <w:szCs w:val="28"/>
        </w:rPr>
        <w:t>.</w:t>
      </w:r>
    </w:p>
    <w:p w:rsidR="00F76C88" w:rsidRPr="00B43F8F" w:rsidRDefault="00F76C88" w:rsidP="00F76C88">
      <w:pPr>
        <w:numPr>
          <w:ilvl w:val="0"/>
          <w:numId w:val="1"/>
        </w:num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Взаимодействие экологических факторов. Закон независимости факторов Вильямса.</w:t>
      </w:r>
    </w:p>
    <w:p w:rsidR="004839F1" w:rsidRPr="00BF4C23" w:rsidRDefault="00F76C88" w:rsidP="00BF4C23">
      <w:pPr>
        <w:numPr>
          <w:ilvl w:val="0"/>
          <w:numId w:val="1"/>
        </w:num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43F8F">
        <w:rPr>
          <w:rFonts w:ascii="Times New Roman" w:hAnsi="Times New Roman" w:cs="Times New Roman"/>
          <w:sz w:val="28"/>
          <w:szCs w:val="28"/>
        </w:rPr>
        <w:t>Экологическая ниша, дифференциация экологической ниши, модель экологической ниши. Принцип конкурентного исключения.</w:t>
      </w:r>
      <w:bookmarkStart w:id="0" w:name="_GoBack"/>
      <w:bookmarkEnd w:id="0"/>
    </w:p>
    <w:sectPr w:rsidR="004839F1" w:rsidRPr="00BF4C23" w:rsidSect="00001C2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03B3"/>
    <w:multiLevelType w:val="multilevel"/>
    <w:tmpl w:val="3F90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845ED"/>
    <w:multiLevelType w:val="multilevel"/>
    <w:tmpl w:val="9E1A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D2"/>
    <w:rsid w:val="00001C22"/>
    <w:rsid w:val="001929D2"/>
    <w:rsid w:val="001F347B"/>
    <w:rsid w:val="0034202B"/>
    <w:rsid w:val="00357589"/>
    <w:rsid w:val="004839F1"/>
    <w:rsid w:val="00517072"/>
    <w:rsid w:val="00B43F8F"/>
    <w:rsid w:val="00BF4C23"/>
    <w:rsid w:val="00F7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3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3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dcterms:created xsi:type="dcterms:W3CDTF">2022-02-11T09:23:00Z</dcterms:created>
  <dcterms:modified xsi:type="dcterms:W3CDTF">2022-02-21T13:49:00Z</dcterms:modified>
</cp:coreProperties>
</file>