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Министерство образования и науки 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6F53E2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ОП.13</w:t>
      </w:r>
      <w:r w:rsidR="00E40A04" w:rsidRPr="00E40A04">
        <w:rPr>
          <w:sz w:val="28"/>
          <w:szCs w:val="28"/>
        </w:rPr>
        <w:t xml:space="preserve"> ЛЕСН</w:t>
      </w:r>
      <w:r w:rsidR="00A7574E">
        <w:rPr>
          <w:sz w:val="28"/>
          <w:szCs w:val="28"/>
        </w:rPr>
        <w:t>АЯ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157682" w:rsidRDefault="006F53E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6F53E2">
        <w:rPr>
          <w:caps/>
          <w:sz w:val="28"/>
          <w:szCs w:val="28"/>
        </w:rPr>
        <w:t>35.02.01</w:t>
      </w:r>
      <w:r>
        <w:rPr>
          <w:caps/>
          <w:sz w:val="28"/>
          <w:szCs w:val="28"/>
        </w:rPr>
        <w:t xml:space="preserve"> </w:t>
      </w:r>
      <w:r w:rsidRPr="006F53E2">
        <w:rPr>
          <w:caps/>
          <w:sz w:val="28"/>
          <w:szCs w:val="28"/>
        </w:rPr>
        <w:t>Лесное и лесопарковое хозяйство</w:t>
      </w:r>
    </w:p>
    <w:p w:rsidR="006F53E2" w:rsidRDefault="006F53E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BC58CB" w:rsidRPr="00BC58CB" w:rsidRDefault="00FE5728" w:rsidP="00BC58CB">
      <w:pPr>
        <w:ind w:firstLine="709"/>
        <w:jc w:val="both"/>
        <w:rPr>
          <w:sz w:val="28"/>
          <w:szCs w:val="28"/>
        </w:rPr>
      </w:pPr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 xml:space="preserve">нтрольных работ для студентов заочной формы </w:t>
      </w:r>
      <w:proofErr w:type="spellStart"/>
      <w:r w:rsidR="00567302">
        <w:rPr>
          <w:sz w:val="28"/>
          <w:szCs w:val="28"/>
        </w:rPr>
        <w:t>обуения</w:t>
      </w:r>
      <w:proofErr w:type="spellEnd"/>
      <w:r w:rsidRPr="00FE5728">
        <w:rPr>
          <w:sz w:val="28"/>
          <w:szCs w:val="28"/>
        </w:rPr>
        <w:t xml:space="preserve"> учебной дисциплины </w:t>
      </w:r>
      <w:r w:rsidR="00BC58CB">
        <w:rPr>
          <w:sz w:val="28"/>
          <w:szCs w:val="28"/>
        </w:rPr>
        <w:t>ОП.13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3A41E2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по специальности среднего профессионального образования (далее - СПО) </w:t>
      </w:r>
      <w:r w:rsidR="00BC58CB" w:rsidRPr="00BC58CB">
        <w:rPr>
          <w:sz w:val="28"/>
          <w:szCs w:val="28"/>
        </w:rPr>
        <w:t>35.02.01 Лесное и лесопарковое хозяйство</w:t>
      </w:r>
      <w:r w:rsidR="00BC58CB">
        <w:rPr>
          <w:sz w:val="28"/>
          <w:szCs w:val="28"/>
        </w:rPr>
        <w:t>.</w:t>
      </w:r>
    </w:p>
    <w:p w:rsidR="008F2D23" w:rsidRPr="009C3F3B" w:rsidRDefault="008F2D23" w:rsidP="009C3F3B">
      <w:pPr>
        <w:ind w:firstLine="709"/>
        <w:jc w:val="both"/>
        <w:rPr>
          <w:sz w:val="28"/>
          <w:szCs w:val="28"/>
          <w:u w:val="single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34B03" w:rsidRDefault="00534B03" w:rsidP="002653DD">
      <w:pPr>
        <w:jc w:val="both"/>
        <w:rPr>
          <w:sz w:val="28"/>
          <w:szCs w:val="28"/>
        </w:rPr>
      </w:pPr>
    </w:p>
    <w:p w:rsidR="00534B03" w:rsidRDefault="00534B03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C91C72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C91C72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C91C72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3A41E2">
        <w:rPr>
          <w:sz w:val="28"/>
          <w:szCs w:val="28"/>
        </w:rPr>
        <w:t>ОП.</w:t>
      </w:r>
      <w:r w:rsidR="00534B03">
        <w:rPr>
          <w:sz w:val="28"/>
          <w:szCs w:val="28"/>
        </w:rPr>
        <w:t>13</w:t>
      </w:r>
      <w:r w:rsidR="00567302">
        <w:rPr>
          <w:sz w:val="28"/>
          <w:szCs w:val="28"/>
        </w:rPr>
        <w:t xml:space="preserve"> ЛЕСНАЯ ЭКОЛОГИЯ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827C89">
        <w:rPr>
          <w:sz w:val="28"/>
          <w:szCs w:val="28"/>
        </w:rPr>
        <w:t>ОП.</w:t>
      </w:r>
      <w:r w:rsidR="00534B03">
        <w:rPr>
          <w:sz w:val="28"/>
          <w:szCs w:val="28"/>
        </w:rPr>
        <w:t>13</w:t>
      </w:r>
      <w:r w:rsidR="00567302">
        <w:rPr>
          <w:sz w:val="28"/>
          <w:szCs w:val="28"/>
        </w:rPr>
        <w:t xml:space="preserve"> Лесная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FD6EDA" w:rsidRDefault="0066259E" w:rsidP="00FD6EDA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="0009000F">
        <w:rPr>
          <w:sz w:val="28"/>
          <w:szCs w:val="28"/>
        </w:rPr>
        <w:t>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 w:rsidR="00FD6EDA"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 w:rsidR="00FD6EDA">
        <w:rPr>
          <w:sz w:val="28"/>
          <w:szCs w:val="28"/>
        </w:rPr>
        <w:t>.,</w:t>
      </w:r>
      <w:r w:rsidR="00FD6EDA" w:rsidRPr="00FD6EDA">
        <w:rPr>
          <w:sz w:val="28"/>
          <w:szCs w:val="28"/>
        </w:rPr>
        <w:t xml:space="preserve"> </w:t>
      </w:r>
      <w:r w:rsidR="00FD6EDA">
        <w:rPr>
          <w:sz w:val="28"/>
          <w:szCs w:val="28"/>
        </w:rPr>
        <w:t>ц</w:t>
      </w:r>
      <w:r w:rsidR="00FD6EDA"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 w:rsidR="00FD6EDA"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 w:rsidR="00FD6EDA">
        <w:rPr>
          <w:sz w:val="28"/>
          <w:szCs w:val="28"/>
        </w:rPr>
        <w:t xml:space="preserve">, в редакторе </w:t>
      </w:r>
      <w:r w:rsidR="00FD6EDA" w:rsidRPr="00FD6EDA">
        <w:rPr>
          <w:sz w:val="28"/>
          <w:szCs w:val="28"/>
        </w:rPr>
        <w:t xml:space="preserve"> </w:t>
      </w:r>
      <w:r w:rsidR="00FD6EDA"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09000F">
        <w:rPr>
          <w:sz w:val="28"/>
          <w:szCs w:val="28"/>
        </w:rPr>
        <w:t xml:space="preserve"> </w:t>
      </w:r>
      <w:r w:rsidR="00FD6EDA">
        <w:rPr>
          <w:sz w:val="28"/>
          <w:szCs w:val="28"/>
        </w:rPr>
        <w:t>3</w:t>
      </w:r>
      <w:r w:rsidR="006E118D">
        <w:rPr>
          <w:sz w:val="28"/>
          <w:szCs w:val="28"/>
        </w:rPr>
        <w:t xml:space="preserve">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</w:t>
      </w:r>
      <w:r w:rsidR="00FD6EDA">
        <w:rPr>
          <w:sz w:val="28"/>
          <w:szCs w:val="28"/>
        </w:rPr>
        <w:t>К</w:t>
      </w:r>
      <w:r w:rsidR="00FD6EDA" w:rsidRPr="00FD6EDA">
        <w:rPr>
          <w:sz w:val="28"/>
          <w:szCs w:val="28"/>
        </w:rPr>
        <w:t>аждый абзац начинается с красной строки, т.е. делается абзацный</w:t>
      </w:r>
      <w:r w:rsidR="00FD6EDA">
        <w:rPr>
          <w:sz w:val="28"/>
          <w:szCs w:val="28"/>
        </w:rPr>
        <w:t xml:space="preserve"> </w:t>
      </w:r>
      <w:r w:rsidR="00FD6EDA"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 w:rsidR="00FD6EDA">
        <w:rPr>
          <w:sz w:val="28"/>
          <w:szCs w:val="28"/>
        </w:rPr>
        <w:t>1,25см</w:t>
      </w:r>
      <w:r w:rsidR="00FD6EDA" w:rsidRPr="00FD6EDA">
        <w:rPr>
          <w:sz w:val="28"/>
          <w:szCs w:val="28"/>
        </w:rPr>
        <w:t>.</w:t>
      </w:r>
    </w:p>
    <w:p w:rsidR="00677EC0" w:rsidRPr="00677EC0" w:rsidRDefault="00677EC0" w:rsidP="00677EC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t>Структура реферата:</w:t>
      </w:r>
    </w:p>
    <w:p w:rsidR="00677EC0" w:rsidRPr="00677EC0" w:rsidRDefault="00677EC0" w:rsidP="00677EC0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 w:rsidR="00B37D74">
        <w:rPr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677EC0" w:rsidRPr="00677EC0" w:rsidRDefault="00B37D74" w:rsidP="00677E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="00677EC0" w:rsidRPr="00677EC0">
        <w:rPr>
          <w:sz w:val="28"/>
          <w:szCs w:val="28"/>
        </w:rPr>
        <w:t xml:space="preserve"> с</w:t>
      </w:r>
      <w:r w:rsidR="00677EC0">
        <w:rPr>
          <w:sz w:val="28"/>
          <w:szCs w:val="28"/>
        </w:rPr>
        <w:t>тр</w:t>
      </w:r>
      <w:r w:rsidR="00677EC0" w:rsidRPr="00677EC0">
        <w:rPr>
          <w:sz w:val="28"/>
          <w:szCs w:val="28"/>
        </w:rPr>
        <w:t>.).</w:t>
      </w:r>
    </w:p>
    <w:p w:rsidR="00677EC0" w:rsidRPr="00677EC0" w:rsidRDefault="00677EC0" w:rsidP="00677EC0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677EC0" w:rsidRPr="00677EC0" w:rsidRDefault="00677EC0" w:rsidP="00677EC0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677EC0" w:rsidRPr="00677EC0" w:rsidRDefault="00677EC0" w:rsidP="00677EC0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677EC0" w:rsidRPr="00677EC0" w:rsidRDefault="00677EC0" w:rsidP="00677EC0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677EC0" w:rsidRPr="00677EC0" w:rsidRDefault="00677EC0" w:rsidP="00677EC0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677EC0" w:rsidRPr="00FD6EDA" w:rsidRDefault="00677EC0" w:rsidP="00F046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Нумерация страниц начинается с</w:t>
      </w:r>
      <w:r w:rsidR="00F0464C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624510" w:rsidRDefault="006E118D" w:rsidP="00F979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66259E"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="0066259E"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="0066259E"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="0066259E"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="0066259E" w:rsidRPr="0066259E">
        <w:rPr>
          <w:sz w:val="28"/>
          <w:szCs w:val="28"/>
        </w:rPr>
        <w:t xml:space="preserve">. </w:t>
      </w:r>
    </w:p>
    <w:p w:rsidR="00B37D74" w:rsidRPr="00B37D74" w:rsidRDefault="00B37D74" w:rsidP="00B37D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B37D74" w:rsidRDefault="00B37D74" w:rsidP="00B37D74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B37D74" w:rsidRPr="00B37D74" w:rsidRDefault="00B37D74" w:rsidP="00B37D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B37D74" w:rsidRPr="00B37D74" w:rsidRDefault="00B37D74" w:rsidP="00B37D74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B37D74" w:rsidRPr="00B37D74" w:rsidRDefault="00B37D74" w:rsidP="00B37D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B37D74" w:rsidRPr="00B37D74" w:rsidRDefault="00B37D74" w:rsidP="00B37D74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B37D74" w:rsidRPr="00B37D74" w:rsidRDefault="00B37D74" w:rsidP="00B37D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B37D74" w:rsidRPr="00B37D74" w:rsidRDefault="00B37D74" w:rsidP="00B37D74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B37D74" w:rsidRPr="00B37D74" w:rsidRDefault="00B37D74" w:rsidP="00B37D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Приложения</w:t>
      </w:r>
    </w:p>
    <w:p w:rsidR="00B37D74" w:rsidRDefault="00B37D74" w:rsidP="00A408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 w:rsidR="00A408B8"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 w:rsidR="00A408B8"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lastRenderedPageBreak/>
        <w:t>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534B03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534B03">
        <w:rPr>
          <w:sz w:val="28"/>
          <w:szCs w:val="28"/>
        </w:rPr>
        <w:t xml:space="preserve">301 или писать на почтовый адрес: </w:t>
      </w:r>
      <w:proofErr w:type="spellStart"/>
      <w:r w:rsidR="00534B03">
        <w:rPr>
          <w:sz w:val="28"/>
          <w:szCs w:val="28"/>
          <w:lang w:val="en-US"/>
        </w:rPr>
        <w:t>yuliya</w:t>
      </w:r>
      <w:proofErr w:type="spellEnd"/>
      <w:r w:rsidR="00534B03" w:rsidRPr="00534B03">
        <w:rPr>
          <w:sz w:val="28"/>
          <w:szCs w:val="28"/>
        </w:rPr>
        <w:t>.</w:t>
      </w:r>
      <w:proofErr w:type="spellStart"/>
      <w:r w:rsidR="00534B03">
        <w:rPr>
          <w:sz w:val="28"/>
          <w:szCs w:val="28"/>
          <w:lang w:val="en-US"/>
        </w:rPr>
        <w:t>vyprikova</w:t>
      </w:r>
      <w:proofErr w:type="spellEnd"/>
      <w:r w:rsidR="00534B03" w:rsidRPr="00534B03">
        <w:rPr>
          <w:sz w:val="28"/>
          <w:szCs w:val="28"/>
        </w:rPr>
        <w:t>@</w:t>
      </w:r>
      <w:r w:rsidR="00534B03">
        <w:rPr>
          <w:sz w:val="28"/>
          <w:szCs w:val="28"/>
          <w:lang w:val="en-US"/>
        </w:rPr>
        <w:t>mail</w:t>
      </w:r>
      <w:r w:rsidR="00534B03" w:rsidRPr="00534B03">
        <w:rPr>
          <w:sz w:val="28"/>
          <w:szCs w:val="28"/>
        </w:rPr>
        <w:t>.</w:t>
      </w:r>
      <w:proofErr w:type="spellStart"/>
      <w:r w:rsidR="00534B03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A912BC" w:rsidRDefault="00A912BC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F25665" w:rsidRPr="00C109CA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09000F" w:rsidRPr="0009000F" w:rsidRDefault="0009000F" w:rsidP="00A518D9">
      <w:pPr>
        <w:pStyle w:val="a8"/>
        <w:tabs>
          <w:tab w:val="left" w:pos="4510"/>
        </w:tabs>
        <w:ind w:left="0"/>
        <w:rPr>
          <w:sz w:val="28"/>
          <w:szCs w:val="28"/>
        </w:rPr>
      </w:pPr>
      <w:r w:rsidRPr="0009000F">
        <w:rPr>
          <w:sz w:val="28"/>
          <w:szCs w:val="28"/>
          <w:u w:val="single"/>
        </w:rPr>
        <w:t>Тема реферата:</w:t>
      </w:r>
      <w:r>
        <w:rPr>
          <w:sz w:val="28"/>
          <w:szCs w:val="28"/>
        </w:rPr>
        <w:t xml:space="preserve"> </w:t>
      </w:r>
      <w:r w:rsidRPr="0009000F">
        <w:rPr>
          <w:sz w:val="28"/>
          <w:szCs w:val="28"/>
        </w:rPr>
        <w:t>Выдающиеся ученые России, вн</w:t>
      </w:r>
      <w:r>
        <w:rPr>
          <w:sz w:val="28"/>
          <w:szCs w:val="28"/>
        </w:rPr>
        <w:t>есшие огромный вклад в дело вос</w:t>
      </w:r>
      <w:r w:rsidRPr="0009000F">
        <w:rPr>
          <w:sz w:val="28"/>
          <w:szCs w:val="28"/>
        </w:rPr>
        <w:t>становления, охран и защиты лесов (персоналия по выбору).</w:t>
      </w:r>
    </w:p>
    <w:p w:rsidR="0009000F" w:rsidRPr="0009000F" w:rsidRDefault="0009000F" w:rsidP="00F479B4">
      <w:pPr>
        <w:tabs>
          <w:tab w:val="left" w:pos="45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25665" w:rsidRPr="000E2705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0D4616" w:rsidRDefault="00F25665" w:rsidP="00A518D9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324DDE">
        <w:rPr>
          <w:sz w:val="28"/>
          <w:szCs w:val="28"/>
          <w:u w:val="single"/>
        </w:rPr>
        <w:t>Тема</w:t>
      </w:r>
      <w:r w:rsidR="00324DDE" w:rsidRPr="00324DDE">
        <w:rPr>
          <w:sz w:val="28"/>
          <w:szCs w:val="28"/>
          <w:u w:val="single"/>
        </w:rPr>
        <w:t xml:space="preserve"> реферата</w:t>
      </w:r>
      <w:r w:rsidRPr="00F25665">
        <w:rPr>
          <w:sz w:val="28"/>
          <w:szCs w:val="28"/>
        </w:rPr>
        <w:t xml:space="preserve">: </w:t>
      </w:r>
      <w:r w:rsidR="00324DDE">
        <w:rPr>
          <w:sz w:val="28"/>
          <w:szCs w:val="28"/>
        </w:rPr>
        <w:t>Экологическая роль лесов.</w:t>
      </w:r>
    </w:p>
    <w:p w:rsidR="005D62A2" w:rsidRPr="000D4616" w:rsidRDefault="005D62A2" w:rsidP="00F479B4">
      <w:pPr>
        <w:tabs>
          <w:tab w:val="left" w:pos="4510"/>
        </w:tabs>
        <w:spacing w:line="360" w:lineRule="auto"/>
        <w:ind w:firstLine="709"/>
        <w:rPr>
          <w:sz w:val="28"/>
          <w:szCs w:val="28"/>
        </w:rPr>
      </w:pPr>
    </w:p>
    <w:p w:rsidR="00F25665" w:rsidRPr="00C109CA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C109CA" w:rsidRDefault="00F25665" w:rsidP="00A518D9">
      <w:pPr>
        <w:tabs>
          <w:tab w:val="left" w:pos="4510"/>
        </w:tabs>
        <w:ind w:firstLine="709"/>
        <w:rPr>
          <w:sz w:val="28"/>
          <w:szCs w:val="28"/>
        </w:rPr>
      </w:pPr>
      <w:r w:rsidRPr="00063A38">
        <w:rPr>
          <w:sz w:val="28"/>
          <w:szCs w:val="28"/>
          <w:u w:val="single"/>
        </w:rPr>
        <w:t>Тема</w:t>
      </w:r>
      <w:r w:rsidR="00063A38" w:rsidRPr="00063A38">
        <w:rPr>
          <w:sz w:val="28"/>
          <w:szCs w:val="28"/>
          <w:u w:val="single"/>
        </w:rPr>
        <w:t xml:space="preserve"> реферата</w:t>
      </w:r>
      <w:r w:rsidRPr="00F25665">
        <w:rPr>
          <w:sz w:val="28"/>
          <w:szCs w:val="28"/>
        </w:rPr>
        <w:t xml:space="preserve">: </w:t>
      </w:r>
      <w:r w:rsidR="00063A38" w:rsidRPr="00063A38">
        <w:rPr>
          <w:sz w:val="28"/>
          <w:szCs w:val="28"/>
        </w:rPr>
        <w:t>Возрастные этапы в жизни древостоя.</w:t>
      </w:r>
    </w:p>
    <w:p w:rsidR="00F479B4" w:rsidRPr="000E2705" w:rsidRDefault="00F479B4" w:rsidP="00F479B4">
      <w:pPr>
        <w:tabs>
          <w:tab w:val="left" w:pos="4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665" w:rsidRPr="001556CE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73052F" w:rsidRDefault="00F25665" w:rsidP="00A518D9">
      <w:pPr>
        <w:tabs>
          <w:tab w:val="left" w:pos="4510"/>
        </w:tabs>
        <w:ind w:firstLine="709"/>
        <w:rPr>
          <w:sz w:val="28"/>
          <w:szCs w:val="28"/>
        </w:rPr>
      </w:pPr>
      <w:r w:rsidRPr="00063A38">
        <w:rPr>
          <w:sz w:val="28"/>
          <w:szCs w:val="28"/>
          <w:u w:val="single"/>
        </w:rPr>
        <w:t>Тема</w:t>
      </w:r>
      <w:r w:rsidR="00063A38" w:rsidRPr="00063A38">
        <w:rPr>
          <w:sz w:val="28"/>
          <w:szCs w:val="28"/>
          <w:u w:val="single"/>
        </w:rPr>
        <w:t xml:space="preserve"> реферата</w:t>
      </w:r>
      <w:r w:rsidRPr="00F25665">
        <w:rPr>
          <w:sz w:val="28"/>
          <w:szCs w:val="28"/>
        </w:rPr>
        <w:t xml:space="preserve">: </w:t>
      </w:r>
      <w:r w:rsidR="00063A38" w:rsidRPr="00063A38">
        <w:rPr>
          <w:sz w:val="28"/>
          <w:szCs w:val="28"/>
        </w:rPr>
        <w:t>Рациональное использование и охрана растительных лесов</w:t>
      </w:r>
      <w:r w:rsidR="00063A38">
        <w:rPr>
          <w:sz w:val="28"/>
          <w:szCs w:val="28"/>
        </w:rPr>
        <w:t>.</w:t>
      </w:r>
    </w:p>
    <w:p w:rsidR="00F25665" w:rsidRPr="000E2705" w:rsidRDefault="00F25665" w:rsidP="00F479B4">
      <w:pPr>
        <w:tabs>
          <w:tab w:val="left" w:pos="4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665" w:rsidRPr="001556CE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5</w:t>
      </w:r>
    </w:p>
    <w:p w:rsidR="008C33F2" w:rsidRPr="00F479B4" w:rsidRDefault="00F25665" w:rsidP="00A518D9">
      <w:pPr>
        <w:tabs>
          <w:tab w:val="left" w:pos="4510"/>
        </w:tabs>
        <w:ind w:firstLine="709"/>
        <w:rPr>
          <w:sz w:val="28"/>
          <w:szCs w:val="28"/>
        </w:rPr>
      </w:pPr>
      <w:r w:rsidRPr="00F479B4">
        <w:rPr>
          <w:sz w:val="28"/>
          <w:szCs w:val="28"/>
          <w:u w:val="single"/>
        </w:rPr>
        <w:t>Тема</w:t>
      </w:r>
      <w:r w:rsidR="00F479B4" w:rsidRPr="00F479B4">
        <w:rPr>
          <w:sz w:val="28"/>
          <w:szCs w:val="28"/>
          <w:u w:val="single"/>
        </w:rPr>
        <w:t xml:space="preserve"> реферата</w:t>
      </w:r>
      <w:r w:rsidRPr="00F479B4">
        <w:rPr>
          <w:sz w:val="28"/>
          <w:szCs w:val="28"/>
        </w:rPr>
        <w:t xml:space="preserve">: </w:t>
      </w:r>
      <w:r w:rsidR="00F479B4" w:rsidRPr="00F479B4">
        <w:rPr>
          <w:bCs/>
          <w:iCs/>
          <w:sz w:val="28"/>
          <w:szCs w:val="28"/>
        </w:rPr>
        <w:t xml:space="preserve">Экологические проблемы лесов </w:t>
      </w:r>
      <w:r w:rsidR="00F479B4">
        <w:rPr>
          <w:bCs/>
          <w:iCs/>
          <w:sz w:val="28"/>
          <w:szCs w:val="28"/>
        </w:rPr>
        <w:t>и других биологических ресурсов.</w:t>
      </w:r>
    </w:p>
    <w:p w:rsidR="00F25665" w:rsidRPr="000E2705" w:rsidRDefault="00F25665" w:rsidP="00F479B4">
      <w:pPr>
        <w:tabs>
          <w:tab w:val="left" w:pos="4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665" w:rsidRPr="001556CE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8C33F2" w:rsidRPr="00A912BC" w:rsidRDefault="00F25665" w:rsidP="00A912BC">
      <w:pPr>
        <w:spacing w:line="360" w:lineRule="auto"/>
        <w:ind w:firstLine="709"/>
        <w:rPr>
          <w:color w:val="000000"/>
          <w:sz w:val="28"/>
          <w:szCs w:val="32"/>
        </w:rPr>
      </w:pPr>
      <w:r w:rsidRPr="00A518D9">
        <w:rPr>
          <w:sz w:val="28"/>
          <w:szCs w:val="28"/>
          <w:u w:val="single"/>
        </w:rPr>
        <w:t>Тема</w:t>
      </w:r>
      <w:r w:rsidR="00A518D9" w:rsidRPr="00A518D9">
        <w:rPr>
          <w:sz w:val="28"/>
          <w:szCs w:val="28"/>
          <w:u w:val="single"/>
        </w:rPr>
        <w:t xml:space="preserve"> реферата</w:t>
      </w:r>
      <w:r w:rsidRPr="00F25665">
        <w:rPr>
          <w:sz w:val="28"/>
          <w:szCs w:val="28"/>
        </w:rPr>
        <w:t xml:space="preserve">: </w:t>
      </w:r>
      <w:r w:rsidR="00A518D9" w:rsidRPr="00A518D9">
        <w:rPr>
          <w:color w:val="000000"/>
          <w:sz w:val="28"/>
          <w:szCs w:val="32"/>
        </w:rPr>
        <w:t>Природно-охраняемые ландшафты и заповедные территории</w:t>
      </w:r>
      <w:r w:rsidR="00A518D9">
        <w:rPr>
          <w:color w:val="000000"/>
          <w:sz w:val="28"/>
          <w:szCs w:val="32"/>
        </w:rPr>
        <w:t xml:space="preserve"> России.</w:t>
      </w:r>
    </w:p>
    <w:p w:rsidR="00F25665" w:rsidRPr="000E2705" w:rsidRDefault="00F25665" w:rsidP="00F479B4">
      <w:pPr>
        <w:tabs>
          <w:tab w:val="left" w:pos="4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665" w:rsidRPr="001556CE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0E2705" w:rsidRDefault="00F25665" w:rsidP="00A518D9">
      <w:pPr>
        <w:tabs>
          <w:tab w:val="left" w:pos="4510"/>
        </w:tabs>
        <w:ind w:firstLine="709"/>
        <w:rPr>
          <w:sz w:val="28"/>
          <w:szCs w:val="28"/>
        </w:rPr>
      </w:pPr>
      <w:r w:rsidRPr="00F479B4">
        <w:rPr>
          <w:sz w:val="28"/>
          <w:szCs w:val="28"/>
          <w:u w:val="single"/>
        </w:rPr>
        <w:t>Тема</w:t>
      </w:r>
      <w:r w:rsidR="00F479B4" w:rsidRPr="00F479B4">
        <w:rPr>
          <w:sz w:val="28"/>
          <w:szCs w:val="28"/>
          <w:u w:val="single"/>
        </w:rPr>
        <w:t xml:space="preserve"> реферата</w:t>
      </w:r>
      <w:r w:rsidRPr="00F25665">
        <w:rPr>
          <w:sz w:val="28"/>
          <w:szCs w:val="28"/>
        </w:rPr>
        <w:t xml:space="preserve">: </w:t>
      </w:r>
      <w:r w:rsidR="000C5C72" w:rsidRPr="000C5C72">
        <w:rPr>
          <w:sz w:val="28"/>
          <w:szCs w:val="28"/>
        </w:rPr>
        <w:t>Особенности организации охраны природы в Иркутской области.</w:t>
      </w:r>
    </w:p>
    <w:p w:rsidR="00F25665" w:rsidRPr="000E2705" w:rsidRDefault="00F25665" w:rsidP="00F479B4">
      <w:pPr>
        <w:tabs>
          <w:tab w:val="left" w:pos="4510"/>
        </w:tabs>
        <w:spacing w:line="276" w:lineRule="auto"/>
        <w:ind w:firstLine="709"/>
        <w:jc w:val="both"/>
        <w:rPr>
          <w:sz w:val="28"/>
          <w:szCs w:val="28"/>
        </w:rPr>
      </w:pPr>
    </w:p>
    <w:p w:rsidR="00F25665" w:rsidRPr="001556CE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1976F0" w:rsidRDefault="00F25665" w:rsidP="00A518D9">
      <w:pPr>
        <w:tabs>
          <w:tab w:val="left" w:pos="4510"/>
        </w:tabs>
        <w:ind w:firstLine="709"/>
        <w:rPr>
          <w:sz w:val="28"/>
          <w:szCs w:val="28"/>
        </w:rPr>
      </w:pPr>
      <w:r w:rsidRPr="00324DDE">
        <w:rPr>
          <w:sz w:val="28"/>
          <w:szCs w:val="28"/>
          <w:u w:val="single"/>
        </w:rPr>
        <w:t>Тема</w:t>
      </w:r>
      <w:r w:rsidR="00324DDE" w:rsidRPr="00324DDE">
        <w:rPr>
          <w:sz w:val="28"/>
          <w:szCs w:val="28"/>
          <w:u w:val="single"/>
        </w:rPr>
        <w:t xml:space="preserve"> реферата</w:t>
      </w:r>
      <w:r w:rsidRPr="00F25665">
        <w:rPr>
          <w:sz w:val="28"/>
          <w:szCs w:val="28"/>
        </w:rPr>
        <w:t xml:space="preserve">: </w:t>
      </w:r>
      <w:r w:rsidR="000C5C72" w:rsidRPr="000C5C72">
        <w:rPr>
          <w:sz w:val="28"/>
          <w:szCs w:val="28"/>
        </w:rPr>
        <w:t>Этапы природоохранительных мероприятий в России.</w:t>
      </w:r>
    </w:p>
    <w:p w:rsidR="00324DDE" w:rsidRDefault="00324DDE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1976F0" w:rsidRDefault="00F25665" w:rsidP="00F479B4">
      <w:pPr>
        <w:tabs>
          <w:tab w:val="left" w:pos="4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56CE" w:rsidRPr="001556CE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9</w:t>
      </w:r>
    </w:p>
    <w:p w:rsidR="001556CE" w:rsidRDefault="00F25665" w:rsidP="00A518D9">
      <w:pPr>
        <w:tabs>
          <w:tab w:val="left" w:pos="4510"/>
        </w:tabs>
        <w:ind w:firstLine="709"/>
        <w:rPr>
          <w:sz w:val="28"/>
          <w:szCs w:val="28"/>
        </w:rPr>
      </w:pPr>
      <w:r w:rsidRPr="00063A38">
        <w:rPr>
          <w:sz w:val="28"/>
          <w:szCs w:val="28"/>
          <w:u w:val="single"/>
        </w:rPr>
        <w:t>Тема</w:t>
      </w:r>
      <w:r w:rsidR="00063A38" w:rsidRPr="00063A38">
        <w:rPr>
          <w:sz w:val="28"/>
          <w:szCs w:val="28"/>
          <w:u w:val="single"/>
        </w:rPr>
        <w:t xml:space="preserve"> реферата</w:t>
      </w:r>
      <w:r w:rsidRPr="00F25665">
        <w:rPr>
          <w:sz w:val="28"/>
          <w:szCs w:val="28"/>
        </w:rPr>
        <w:t xml:space="preserve">: </w:t>
      </w:r>
      <w:r w:rsidR="00063A38" w:rsidRPr="00063A38">
        <w:rPr>
          <w:sz w:val="28"/>
          <w:szCs w:val="28"/>
        </w:rPr>
        <w:t>Дифференциация деревьев в лесу.</w:t>
      </w:r>
    </w:p>
    <w:p w:rsidR="00324DDE" w:rsidRDefault="00324DDE" w:rsidP="00F2566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F25665" w:rsidP="00F479B4">
      <w:pPr>
        <w:tabs>
          <w:tab w:val="left" w:pos="4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665" w:rsidRDefault="000E2705" w:rsidP="00F479B4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479B4" w:rsidRDefault="00F25665" w:rsidP="00071766">
      <w:pPr>
        <w:tabs>
          <w:tab w:val="left" w:pos="4510"/>
        </w:tabs>
        <w:ind w:firstLine="709"/>
        <w:rPr>
          <w:sz w:val="28"/>
          <w:szCs w:val="28"/>
        </w:rPr>
      </w:pPr>
      <w:r w:rsidRPr="00063A38">
        <w:rPr>
          <w:sz w:val="28"/>
          <w:szCs w:val="28"/>
          <w:u w:val="single"/>
        </w:rPr>
        <w:t>Тема</w:t>
      </w:r>
      <w:r w:rsidR="00063A38" w:rsidRPr="00063A38">
        <w:rPr>
          <w:sz w:val="28"/>
          <w:szCs w:val="28"/>
          <w:u w:val="single"/>
        </w:rPr>
        <w:t xml:space="preserve"> реферата</w:t>
      </w:r>
      <w:r w:rsidRPr="00F2566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63A38" w:rsidRPr="00063A38">
        <w:rPr>
          <w:sz w:val="28"/>
          <w:szCs w:val="28"/>
        </w:rPr>
        <w:t>Понятие «лес». Характерные черты лесных деревьев.</w:t>
      </w:r>
    </w:p>
    <w:p w:rsidR="00A912BC" w:rsidRDefault="00A912BC" w:rsidP="00071766">
      <w:pPr>
        <w:tabs>
          <w:tab w:val="left" w:pos="4510"/>
        </w:tabs>
        <w:ind w:firstLine="709"/>
        <w:rPr>
          <w:sz w:val="28"/>
          <w:szCs w:val="28"/>
        </w:rPr>
      </w:pPr>
    </w:p>
    <w:p w:rsidR="00AE60A8" w:rsidRDefault="00F479B4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146F5" w:rsidRDefault="00D146F5" w:rsidP="00D146F5">
            <w:pPr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right="317" w:firstLine="360"/>
              <w:jc w:val="both"/>
              <w:rPr>
                <w:bCs/>
              </w:rPr>
            </w:pPr>
            <w:r w:rsidRPr="000B0DCD">
              <w:rPr>
                <w:bCs/>
                <w:iCs/>
              </w:rPr>
              <w:t>Кищенко, И. Т. </w:t>
            </w:r>
            <w:r w:rsidRPr="000B0DCD">
              <w:rPr>
                <w:bCs/>
              </w:rPr>
              <w:t> Лесоведение:</w:t>
            </w:r>
            <w:r w:rsidRPr="00D146F5">
              <w:rPr>
                <w:bCs/>
              </w:rPr>
              <w:t xml:space="preserve"> учебное пособие для среднего профессионального образо</w:t>
            </w:r>
            <w:r>
              <w:rPr>
                <w:bCs/>
              </w:rPr>
              <w:t>вания / И. Т. Кищенко. 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rPr>
                <w:bCs/>
              </w:rPr>
              <w:t xml:space="preserve"> Москва</w:t>
            </w:r>
            <w:r w:rsidRPr="00D146F5">
              <w:rPr>
                <w:bCs/>
              </w:rPr>
              <w:t xml:space="preserve">: Издательство </w:t>
            </w:r>
            <w:proofErr w:type="spellStart"/>
            <w:r w:rsidRPr="00D146F5">
              <w:rPr>
                <w:bCs/>
              </w:rPr>
              <w:t>Юрайт</w:t>
            </w:r>
            <w:proofErr w:type="spellEnd"/>
            <w:r w:rsidRPr="00D146F5">
              <w:rPr>
                <w:bCs/>
              </w:rPr>
              <w:t>, 2021.  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46F5">
              <w:rPr>
                <w:bCs/>
              </w:rPr>
              <w:t xml:space="preserve">  392 с. </w:t>
            </w:r>
            <w:r>
              <w:rPr>
                <w:bCs/>
              </w:rPr>
              <w:t xml:space="preserve"> </w:t>
            </w:r>
          </w:p>
          <w:p w:rsidR="00A45E77" w:rsidRDefault="00A45E77" w:rsidP="00A45E77">
            <w:pPr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A45E77">
              <w:rPr>
                <w:bCs/>
              </w:rPr>
              <w:t>Еремченко, О. З. Биология: учение о биосфере : учеб</w:t>
            </w:r>
            <w:proofErr w:type="gramStart"/>
            <w:r w:rsidRPr="00A45E77">
              <w:rPr>
                <w:bCs/>
              </w:rPr>
              <w:t>.</w:t>
            </w:r>
            <w:proofErr w:type="gramEnd"/>
            <w:r w:rsidRPr="00A45E77">
              <w:rPr>
                <w:bCs/>
              </w:rPr>
              <w:t xml:space="preserve"> </w:t>
            </w:r>
            <w:proofErr w:type="gramStart"/>
            <w:r w:rsidRPr="00A45E77">
              <w:rPr>
                <w:bCs/>
              </w:rPr>
              <w:t>п</w:t>
            </w:r>
            <w:proofErr w:type="gramEnd"/>
            <w:r w:rsidRPr="00A45E77">
              <w:rPr>
                <w:bCs/>
              </w:rPr>
              <w:t xml:space="preserve">особие для СПО / О. З. Еремченко.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3-е изд., перераб.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М. 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236 с. </w:t>
            </w:r>
          </w:p>
          <w:p w:rsidR="00537A22" w:rsidRDefault="00014507" w:rsidP="00014507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014507">
              <w:rPr>
                <w:bCs/>
              </w:rPr>
              <w:t>Родионов, А. И. Охрана окружающей среды: процессы и аппараты защиты атмосферы</w:t>
            </w:r>
            <w:proofErr w:type="gramStart"/>
            <w:r w:rsidRPr="00014507">
              <w:rPr>
                <w:bCs/>
              </w:rPr>
              <w:t xml:space="preserve"> :</w:t>
            </w:r>
            <w:proofErr w:type="gramEnd"/>
            <w:r w:rsidRPr="00014507">
              <w:rPr>
                <w:bCs/>
              </w:rPr>
              <w:t xml:space="preserve"> учебник для СПО / А. И. Родионов, В. Н. Клушин, В. Г. </w:t>
            </w:r>
            <w:proofErr w:type="spellStart"/>
            <w:r w:rsidRPr="00014507">
              <w:rPr>
                <w:bCs/>
              </w:rPr>
              <w:t>Систер</w:t>
            </w:r>
            <w:proofErr w:type="spellEnd"/>
            <w:r w:rsidRPr="00014507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5-е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М. : Издательство Юрайт, 2019.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218 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55461" w:rsidRPr="00E55461" w:rsidRDefault="00E55461" w:rsidP="00E55461">
            <w:pPr>
              <w:pStyle w:val="a8"/>
              <w:numPr>
                <w:ilvl w:val="0"/>
                <w:numId w:val="11"/>
              </w:numPr>
              <w:ind w:left="0" w:firstLine="360"/>
              <w:rPr>
                <w:bCs/>
              </w:rPr>
            </w:pPr>
            <w:r w:rsidRPr="00E55461">
              <w:rPr>
                <w:bCs/>
              </w:rPr>
              <w:t xml:space="preserve">Ларионов, Н. М. Промышленная экология: учебник и практикум для СПО / Н. М. Ларионов, А. С. </w:t>
            </w:r>
            <w:proofErr w:type="spellStart"/>
            <w:r w:rsidRPr="00E55461">
              <w:rPr>
                <w:bCs/>
              </w:rPr>
              <w:t>Рябышенков</w:t>
            </w:r>
            <w:proofErr w:type="spellEnd"/>
            <w:r w:rsidRPr="00E55461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2-е изд., перераб. и доп. - М.: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382 с.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537A22" w:rsidRPr="00E55461" w:rsidRDefault="00D13B22" w:rsidP="00E55461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  <w:color w:val="000000" w:themeColor="text1"/>
              </w:rPr>
            </w:pPr>
            <w:r w:rsidRPr="00E55461">
              <w:rPr>
                <w:bCs/>
              </w:rPr>
              <w:t xml:space="preserve">Сукачев В.Н. Растительные сообщества </w:t>
            </w:r>
            <w:r w:rsidR="00537A22" w:rsidRPr="00E55461">
              <w:rPr>
                <w:bCs/>
              </w:rPr>
              <w:t xml:space="preserve">[Электронный ресурс]. – Режим доступа: </w:t>
            </w:r>
            <w:r w:rsidRPr="00D13B22">
              <w:t>http://www.kodges.ru/nauka/other_nauka/125511-rastitelnye</w:t>
            </w:r>
            <w:r>
              <w:t>-soobshhestva-vvedenie-v.html.</w:t>
            </w:r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71766" w:rsidRDefault="0007176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71766" w:rsidRDefault="00071766" w:rsidP="00995E53">
      <w:pPr>
        <w:tabs>
          <w:tab w:val="left" w:pos="3518"/>
        </w:tabs>
        <w:jc w:val="right"/>
        <w:rPr>
          <w:sz w:val="28"/>
          <w:szCs w:val="28"/>
        </w:rPr>
      </w:pPr>
      <w:bookmarkStart w:id="0" w:name="_GoBack"/>
      <w:bookmarkEnd w:id="0"/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063A38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Министерство образования и науки 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БЮДЖЕТНОГО 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(Филиал ФГБОУ ВО «БГУ» 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BB5A62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РЕФЕРАТ </w:t>
      </w:r>
    </w:p>
    <w:p w:rsidR="00BB5A62" w:rsidRDefault="00BB5A62" w:rsidP="00995E53">
      <w:pPr>
        <w:jc w:val="center"/>
        <w:rPr>
          <w:sz w:val="28"/>
          <w:szCs w:val="28"/>
        </w:rPr>
      </w:pPr>
    </w:p>
    <w:p w:rsidR="00BB5A62" w:rsidRDefault="00BB5A62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BB5A62" w:rsidRDefault="00BB5A62" w:rsidP="00995E53">
      <w:pPr>
        <w:jc w:val="center"/>
        <w:rPr>
          <w:sz w:val="28"/>
          <w:szCs w:val="28"/>
        </w:rPr>
      </w:pPr>
    </w:p>
    <w:p w:rsidR="00484DE0" w:rsidRDefault="00BB5A62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B5A62">
        <w:rPr>
          <w:color w:val="FF0000"/>
          <w:sz w:val="28"/>
          <w:szCs w:val="28"/>
        </w:rPr>
        <w:t>………………..</w:t>
      </w:r>
      <w:r>
        <w:rPr>
          <w:sz w:val="28"/>
          <w:szCs w:val="28"/>
        </w:rPr>
        <w:t xml:space="preserve">», </w:t>
      </w:r>
      <w:r w:rsidRPr="00BB5A62">
        <w:rPr>
          <w:color w:val="FF0000"/>
        </w:rPr>
        <w:t>(указать название темы)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B5A62">
      <w:pPr>
        <w:tabs>
          <w:tab w:val="left" w:pos="6996"/>
        </w:tabs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18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B5A62">
      <w:pPr>
        <w:tabs>
          <w:tab w:val="left" w:pos="6996"/>
        </w:tabs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BB5A62">
        <w:rPr>
          <w:sz w:val="28"/>
          <w:szCs w:val="28"/>
        </w:rPr>
        <w:t xml:space="preserve"> (ка) группы________</w:t>
      </w:r>
    </w:p>
    <w:p w:rsidR="00BE1748" w:rsidRDefault="00BE1748" w:rsidP="00BB5A62">
      <w:pPr>
        <w:tabs>
          <w:tab w:val="left" w:pos="6996"/>
        </w:tabs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Default="006C130F" w:rsidP="00BE1748">
      <w:pPr>
        <w:rPr>
          <w:sz w:val="28"/>
          <w:szCs w:val="28"/>
        </w:rPr>
      </w:pPr>
    </w:p>
    <w:p w:rsidR="00476F1A" w:rsidRDefault="00476F1A" w:rsidP="00BE1748">
      <w:pPr>
        <w:rPr>
          <w:sz w:val="28"/>
          <w:szCs w:val="28"/>
        </w:rPr>
      </w:pPr>
    </w:p>
    <w:p w:rsidR="00476F1A" w:rsidRDefault="00476F1A" w:rsidP="00BE1748">
      <w:pPr>
        <w:rPr>
          <w:sz w:val="28"/>
          <w:szCs w:val="28"/>
        </w:rPr>
      </w:pPr>
    </w:p>
    <w:p w:rsidR="00476F1A" w:rsidRPr="00BE1748" w:rsidRDefault="00476F1A" w:rsidP="00BE1748">
      <w:pPr>
        <w:rPr>
          <w:sz w:val="28"/>
          <w:szCs w:val="28"/>
        </w:rPr>
      </w:pPr>
    </w:p>
    <w:p w:rsidR="00D620F2" w:rsidRDefault="008F0772" w:rsidP="00063A38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376"/>
      <w:docPartObj>
        <w:docPartGallery w:val="Page Numbers (Bottom of Page)"/>
        <w:docPartUnique/>
      </w:docPartObj>
    </w:sdtPr>
    <w:sdtContent>
      <w:p w:rsidR="00A7574E" w:rsidRDefault="007C3117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A912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E9A"/>
    <w:multiLevelType w:val="hybridMultilevel"/>
    <w:tmpl w:val="05B674FA"/>
    <w:lvl w:ilvl="0" w:tplc="A5D42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7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1"/>
    <w:rsid w:val="000017C5"/>
    <w:rsid w:val="00014507"/>
    <w:rsid w:val="00017530"/>
    <w:rsid w:val="00032169"/>
    <w:rsid w:val="000422E8"/>
    <w:rsid w:val="00063A38"/>
    <w:rsid w:val="00071766"/>
    <w:rsid w:val="0007543A"/>
    <w:rsid w:val="0009000F"/>
    <w:rsid w:val="000A4FE6"/>
    <w:rsid w:val="000B0DCD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8631E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4DDE"/>
    <w:rsid w:val="003A41E2"/>
    <w:rsid w:val="003B07B9"/>
    <w:rsid w:val="003C428E"/>
    <w:rsid w:val="003D47EC"/>
    <w:rsid w:val="003D7231"/>
    <w:rsid w:val="003E0223"/>
    <w:rsid w:val="003E2937"/>
    <w:rsid w:val="003F0DA0"/>
    <w:rsid w:val="003F3DD2"/>
    <w:rsid w:val="00403CFE"/>
    <w:rsid w:val="00424FAA"/>
    <w:rsid w:val="00435BBD"/>
    <w:rsid w:val="00476F1A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4B03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1632"/>
    <w:rsid w:val="0066259E"/>
    <w:rsid w:val="00675B7C"/>
    <w:rsid w:val="00677EC0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53E2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C3117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08B8"/>
    <w:rsid w:val="00A45E77"/>
    <w:rsid w:val="00A518D9"/>
    <w:rsid w:val="00A57492"/>
    <w:rsid w:val="00A63B03"/>
    <w:rsid w:val="00A640AF"/>
    <w:rsid w:val="00A751BA"/>
    <w:rsid w:val="00A7574E"/>
    <w:rsid w:val="00A87FC2"/>
    <w:rsid w:val="00A912BC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37D74"/>
    <w:rsid w:val="00B47C66"/>
    <w:rsid w:val="00B6212E"/>
    <w:rsid w:val="00B64079"/>
    <w:rsid w:val="00B810F1"/>
    <w:rsid w:val="00BA2082"/>
    <w:rsid w:val="00BA7298"/>
    <w:rsid w:val="00BB5A62"/>
    <w:rsid w:val="00BB649B"/>
    <w:rsid w:val="00BC234C"/>
    <w:rsid w:val="00BC58CB"/>
    <w:rsid w:val="00BE1748"/>
    <w:rsid w:val="00C109CA"/>
    <w:rsid w:val="00C124E9"/>
    <w:rsid w:val="00C21DA1"/>
    <w:rsid w:val="00C41F6B"/>
    <w:rsid w:val="00C66CC1"/>
    <w:rsid w:val="00C75B15"/>
    <w:rsid w:val="00C91C72"/>
    <w:rsid w:val="00CE1E86"/>
    <w:rsid w:val="00CF0B1E"/>
    <w:rsid w:val="00D13B22"/>
    <w:rsid w:val="00D146F5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1F4D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0464C"/>
    <w:rsid w:val="00F25665"/>
    <w:rsid w:val="00F43A92"/>
    <w:rsid w:val="00F479B4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D6EDA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5D85C-06EC-4F95-8B65-07998B7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9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emm2</cp:lastModifiedBy>
  <cp:revision>132</cp:revision>
  <cp:lastPrinted>2020-10-20T02:16:00Z</cp:lastPrinted>
  <dcterms:created xsi:type="dcterms:W3CDTF">2017-10-04T09:52:00Z</dcterms:created>
  <dcterms:modified xsi:type="dcterms:W3CDTF">2022-01-10T00:44:00Z</dcterms:modified>
</cp:coreProperties>
</file>