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A" w:rsidRPr="00E16AEB" w:rsidRDefault="00FA12DA" w:rsidP="00FA12DA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>Методические указания</w:t>
      </w:r>
    </w:p>
    <w:p w:rsidR="00FA12DA" w:rsidRPr="00E16AEB" w:rsidRDefault="00FA12DA" w:rsidP="00FA12DA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 xml:space="preserve">по выполнению </w:t>
      </w:r>
      <w:r>
        <w:rPr>
          <w:b/>
          <w:bCs/>
          <w:color w:val="000000"/>
          <w:sz w:val="44"/>
          <w:szCs w:val="44"/>
        </w:rPr>
        <w:t>контрольных</w:t>
      </w:r>
      <w:r w:rsidRPr="00E16AEB">
        <w:rPr>
          <w:b/>
          <w:bCs/>
          <w:color w:val="000000"/>
          <w:sz w:val="44"/>
          <w:szCs w:val="44"/>
        </w:rPr>
        <w:t xml:space="preserve"> заданий</w:t>
      </w:r>
    </w:p>
    <w:p w:rsidR="00FA12DA" w:rsidRPr="00E16AEB" w:rsidRDefault="00FA12DA" w:rsidP="00FA12DA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>по дисциплине</w:t>
      </w:r>
    </w:p>
    <w:p w:rsidR="00FA12DA" w:rsidRPr="00E16AEB" w:rsidRDefault="00FA12DA" w:rsidP="00FA12DA">
      <w:pPr>
        <w:pStyle w:val="a4"/>
        <w:shd w:val="clear" w:color="auto" w:fill="F5F5F5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E16AEB">
        <w:rPr>
          <w:b/>
          <w:bCs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 xml:space="preserve">Охрана и защита лесов </w:t>
      </w:r>
      <w:r w:rsidRPr="00E16AEB">
        <w:rPr>
          <w:b/>
          <w:bCs/>
          <w:color w:val="000000"/>
          <w:sz w:val="44"/>
          <w:szCs w:val="44"/>
        </w:rPr>
        <w:t>»</w:t>
      </w:r>
    </w:p>
    <w:p w:rsidR="00FA12DA" w:rsidRDefault="00FA12DA" w:rsidP="00D62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DA" w:rsidRDefault="00FA12DA" w:rsidP="00FA12DA">
      <w:pPr>
        <w:rPr>
          <w:rFonts w:ascii="Times New Roman" w:hAnsi="Times New Roman" w:cs="Times New Roman"/>
          <w:sz w:val="28"/>
          <w:szCs w:val="28"/>
        </w:rPr>
      </w:pPr>
      <w:r w:rsidRPr="00E16A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Задание: </w:t>
      </w:r>
      <w:r w:rsidRPr="00E16AEB">
        <w:rPr>
          <w:rFonts w:ascii="Times New Roman" w:hAnsi="Times New Roman" w:cs="Times New Roman"/>
          <w:sz w:val="28"/>
          <w:szCs w:val="28"/>
        </w:rPr>
        <w:t xml:space="preserve">Согласно своему варианту сделать </w:t>
      </w:r>
      <w:r>
        <w:rPr>
          <w:rFonts w:ascii="Times New Roman" w:hAnsi="Times New Roman" w:cs="Times New Roman"/>
          <w:sz w:val="28"/>
          <w:szCs w:val="28"/>
        </w:rPr>
        <w:t>контрольные задания в электронном виде</w:t>
      </w:r>
      <w:r w:rsidRPr="00E16AEB">
        <w:rPr>
          <w:rFonts w:ascii="Times New Roman" w:hAnsi="Times New Roman" w:cs="Times New Roman"/>
          <w:sz w:val="28"/>
          <w:szCs w:val="28"/>
        </w:rPr>
        <w:t xml:space="preserve">. Варианты </w:t>
      </w:r>
      <w:r>
        <w:rPr>
          <w:rFonts w:ascii="Times New Roman" w:hAnsi="Times New Roman" w:cs="Times New Roman"/>
          <w:sz w:val="28"/>
          <w:szCs w:val="28"/>
        </w:rPr>
        <w:t xml:space="preserve">выбираем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цифре зачетной книжки.</w:t>
      </w:r>
    </w:p>
    <w:p w:rsidR="00FA12DA" w:rsidRDefault="00FA12DA" w:rsidP="00D62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AEC" w:rsidRDefault="00D62266" w:rsidP="00D62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D62266" w:rsidRDefault="0089585D" w:rsidP="00D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 xml:space="preserve">Опишите жизненный цикл развития </w:t>
      </w:r>
      <w:proofErr w:type="spellStart"/>
      <w:r w:rsidRPr="0089585D">
        <w:rPr>
          <w:rFonts w:ascii="Times New Roman" w:hAnsi="Times New Roman" w:cs="Times New Roman"/>
          <w:sz w:val="28"/>
          <w:szCs w:val="28"/>
        </w:rPr>
        <w:t>шишковой</w:t>
      </w:r>
      <w:proofErr w:type="spellEnd"/>
      <w:r w:rsidRPr="0089585D">
        <w:rPr>
          <w:rFonts w:ascii="Times New Roman" w:hAnsi="Times New Roman" w:cs="Times New Roman"/>
          <w:sz w:val="28"/>
          <w:szCs w:val="28"/>
        </w:rPr>
        <w:t xml:space="preserve"> огневки в виде схемы</w:t>
      </w:r>
    </w:p>
    <w:p w:rsidR="0089585D" w:rsidRDefault="0089585D" w:rsidP="00D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>Укажите место насекомых в системе животного мира.</w:t>
      </w:r>
    </w:p>
    <w:p w:rsidR="00134849" w:rsidRDefault="00134849" w:rsidP="00D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 xml:space="preserve">Раскройте структуру службы </w:t>
      </w:r>
      <w:proofErr w:type="spellStart"/>
      <w:r w:rsidRPr="00134849">
        <w:rPr>
          <w:rFonts w:ascii="Times New Roman" w:hAnsi="Times New Roman" w:cs="Times New Roman"/>
          <w:sz w:val="28"/>
          <w:szCs w:val="28"/>
        </w:rPr>
        <w:t>лесозащиты</w:t>
      </w:r>
      <w:proofErr w:type="spellEnd"/>
      <w:r w:rsidRPr="00134849">
        <w:rPr>
          <w:rFonts w:ascii="Times New Roman" w:hAnsi="Times New Roman" w:cs="Times New Roman"/>
          <w:sz w:val="28"/>
          <w:szCs w:val="28"/>
        </w:rPr>
        <w:t>.</w:t>
      </w:r>
    </w:p>
    <w:p w:rsidR="00134849" w:rsidRDefault="00134849" w:rsidP="00D622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 xml:space="preserve">Дайте характеристику специализированных </w:t>
      </w:r>
      <w:proofErr w:type="spellStart"/>
      <w:r w:rsidRPr="00134849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134849">
        <w:rPr>
          <w:rFonts w:ascii="Times New Roman" w:hAnsi="Times New Roman" w:cs="Times New Roman"/>
          <w:sz w:val="28"/>
          <w:szCs w:val="28"/>
        </w:rPr>
        <w:t xml:space="preserve"> подразделений (ПХС-</w:t>
      </w:r>
      <w:proofErr w:type="gramStart"/>
      <w:r w:rsidRPr="0013484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34849">
        <w:rPr>
          <w:rFonts w:ascii="Times New Roman" w:hAnsi="Times New Roman" w:cs="Times New Roman"/>
          <w:sz w:val="28"/>
          <w:szCs w:val="28"/>
        </w:rPr>
        <w:t xml:space="preserve"> и ПХС-II), укажите их оснащенность и назначение</w:t>
      </w:r>
    </w:p>
    <w:p w:rsidR="00A84073" w:rsidRDefault="00A84073" w:rsidP="00A84073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</w:t>
      </w:r>
      <w:proofErr w:type="spellStart"/>
      <w:r>
        <w:rPr>
          <w:color w:val="000000"/>
          <w:sz w:val="27"/>
          <w:szCs w:val="27"/>
        </w:rPr>
        <w:t>сырорастущая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ель;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(остальные);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20,0см – 10 шт.; </w:t>
      </w: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36 см – 5 шт.</w:t>
      </w:r>
    </w:p>
    <w:p w:rsidR="00A84073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89585D" w:rsidRDefault="0089585D" w:rsidP="00895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 xml:space="preserve">Опишите жизненный цикл развития </w:t>
      </w:r>
      <w:proofErr w:type="spellStart"/>
      <w:r w:rsidRPr="0089585D">
        <w:rPr>
          <w:rFonts w:ascii="Times New Roman" w:hAnsi="Times New Roman" w:cs="Times New Roman"/>
          <w:sz w:val="28"/>
          <w:szCs w:val="28"/>
        </w:rPr>
        <w:t>шишковой</w:t>
      </w:r>
      <w:proofErr w:type="spellEnd"/>
      <w:r w:rsidRPr="0089585D">
        <w:rPr>
          <w:rFonts w:ascii="Times New Roman" w:hAnsi="Times New Roman" w:cs="Times New Roman"/>
          <w:sz w:val="28"/>
          <w:szCs w:val="28"/>
        </w:rPr>
        <w:t xml:space="preserve"> смолевки в виде схем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34849" w:rsidRDefault="00134849" w:rsidP="00895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lastRenderedPageBreak/>
        <w:t>. Перечислите отделы тела насекомого и дайте им характеристику.</w:t>
      </w:r>
    </w:p>
    <w:p w:rsidR="00134849" w:rsidRDefault="00134849" w:rsidP="00895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Классифицируйте лесозащитные мероприятия.</w:t>
      </w:r>
    </w:p>
    <w:p w:rsidR="00134849" w:rsidRDefault="00134849" w:rsidP="00895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Дайте определение «лесному пожару», виды и формы.</w:t>
      </w:r>
    </w:p>
    <w:p w:rsidR="00A84073" w:rsidRDefault="00A84073" w:rsidP="00A84073">
      <w:pPr>
        <w:pStyle w:val="a4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</w:t>
      </w:r>
      <w:proofErr w:type="spellStart"/>
      <w:r>
        <w:rPr>
          <w:color w:val="000000"/>
          <w:sz w:val="27"/>
          <w:szCs w:val="27"/>
        </w:rPr>
        <w:t>сырорастущая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 леса: I (особо </w:t>
      </w:r>
      <w:proofErr w:type="gramStart"/>
      <w:r>
        <w:rPr>
          <w:color w:val="000000"/>
          <w:sz w:val="27"/>
          <w:szCs w:val="27"/>
        </w:rPr>
        <w:t>охраняемые</w:t>
      </w:r>
      <w:proofErr w:type="gramEnd"/>
      <w:r>
        <w:rPr>
          <w:color w:val="000000"/>
          <w:sz w:val="27"/>
          <w:szCs w:val="27"/>
        </w:rPr>
        <w:t>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сосна;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25,0 см – 5 шт.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46,0 см – 5 шт.</w:t>
      </w:r>
    </w:p>
    <w:p w:rsidR="00A84073" w:rsidRPr="0089585D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89585D" w:rsidRDefault="0089585D" w:rsidP="00895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 xml:space="preserve">Опишите жизненный цикл развития еловой </w:t>
      </w:r>
      <w:proofErr w:type="spellStart"/>
      <w:r w:rsidRPr="0089585D">
        <w:rPr>
          <w:rFonts w:ascii="Times New Roman" w:hAnsi="Times New Roman" w:cs="Times New Roman"/>
          <w:sz w:val="28"/>
          <w:szCs w:val="28"/>
        </w:rPr>
        <w:t>шишковой</w:t>
      </w:r>
      <w:proofErr w:type="spellEnd"/>
      <w:r w:rsidRPr="0089585D">
        <w:rPr>
          <w:rFonts w:ascii="Times New Roman" w:hAnsi="Times New Roman" w:cs="Times New Roman"/>
          <w:sz w:val="28"/>
          <w:szCs w:val="28"/>
        </w:rPr>
        <w:t xml:space="preserve"> листовертки в виде схем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34849" w:rsidRDefault="00134849" w:rsidP="00895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типы ног и усиков насекомых</w:t>
      </w:r>
    </w:p>
    <w:p w:rsidR="00134849" w:rsidRDefault="00134849" w:rsidP="00895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Раскройте сущность и значение лесной профилактики в молодняках и лесных</w:t>
      </w:r>
      <w:r>
        <w:rPr>
          <w:rFonts w:ascii="Times New Roman" w:hAnsi="Times New Roman" w:cs="Times New Roman"/>
          <w:sz w:val="28"/>
          <w:szCs w:val="28"/>
        </w:rPr>
        <w:t xml:space="preserve"> культурах</w:t>
      </w:r>
    </w:p>
    <w:p w:rsidR="00134849" w:rsidRDefault="00134849" w:rsidP="008958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лесные пожары, условия и причины их возникновения.</w:t>
      </w:r>
    </w:p>
    <w:p w:rsidR="00A84073" w:rsidRDefault="00A84073" w:rsidP="00A8407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Древесина ветровальная;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ель;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Группа леса: I (остальные);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22 см – 10 шт.; </w:t>
      </w: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48 см – 5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</w:p>
    <w:p w:rsidR="00A84073" w:rsidRPr="0089585D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89585D" w:rsidRDefault="0089585D" w:rsidP="008958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>Опишите жизненный цикл развития желудевого долгоносика в виде схемы</w:t>
      </w:r>
    </w:p>
    <w:p w:rsidR="00134849" w:rsidRDefault="00134849" w:rsidP="008958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типы ротовых аппаратов насекомых.</w:t>
      </w:r>
    </w:p>
    <w:p w:rsidR="00134849" w:rsidRDefault="00134849" w:rsidP="008958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общего надзора, укажите, какая документация составляется при общем надзоре.</w:t>
      </w:r>
    </w:p>
    <w:p w:rsidR="00134849" w:rsidRDefault="008369D8" w:rsidP="008958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 xml:space="preserve"> Классифицируйте лесные пожары и дайте их характеристику.</w:t>
      </w:r>
    </w:p>
    <w:p w:rsidR="00A84073" w:rsidRDefault="00A84073" w:rsidP="00A84073">
      <w:pPr>
        <w:pStyle w:val="a4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</w:t>
      </w:r>
      <w:proofErr w:type="spellStart"/>
      <w:r>
        <w:rPr>
          <w:color w:val="000000"/>
          <w:sz w:val="27"/>
          <w:szCs w:val="27"/>
        </w:rPr>
        <w:t>сырорастущая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(остальные);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липа;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38,0 см – 10 шт.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36,0 см – 5 шт.</w:t>
      </w:r>
    </w:p>
    <w:p w:rsidR="00A84073" w:rsidRPr="0089585D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89585D" w:rsidRDefault="0089585D" w:rsidP="008958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жизненный цикл </w:t>
      </w:r>
      <w:r w:rsidRPr="0089585D">
        <w:rPr>
          <w:rFonts w:ascii="Times New Roman" w:hAnsi="Times New Roman" w:cs="Times New Roman"/>
          <w:sz w:val="28"/>
          <w:szCs w:val="28"/>
        </w:rPr>
        <w:t>развития желудевой плодожорки в виде схемы</w:t>
      </w:r>
    </w:p>
    <w:p w:rsidR="00134849" w:rsidRDefault="00134849" w:rsidP="008958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поведение насекомых, таксисы и инстинкты</w:t>
      </w:r>
    </w:p>
    <w:p w:rsidR="00134849" w:rsidRDefault="00134849" w:rsidP="008958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детального надзора, его цели, задачи.</w:t>
      </w:r>
    </w:p>
    <w:p w:rsidR="008369D8" w:rsidRDefault="008369D8" w:rsidP="008958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>Охарактеризуйте пожарную опасность в лесу, укажите причины, влияющие на пожарную опасность</w:t>
      </w:r>
    </w:p>
    <w:p w:rsidR="00A84073" w:rsidRDefault="00A84073" w:rsidP="00A84073">
      <w:pPr>
        <w:pStyle w:val="a4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Древесина ветровальная;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ель;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(остальные);</w:t>
      </w:r>
    </w:p>
    <w:p w:rsidR="00A84073" w:rsidRP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24,1см – 8 шт.; </w:t>
      </w: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44 см – 8 </w:t>
      </w:r>
      <w:proofErr w:type="spellStart"/>
      <w:r>
        <w:rPr>
          <w:color w:val="000000"/>
          <w:sz w:val="27"/>
          <w:szCs w:val="27"/>
        </w:rPr>
        <w:t>ш</w:t>
      </w:r>
      <w:proofErr w:type="spellEnd"/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89585D" w:rsidRDefault="0089585D" w:rsidP="008958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>Опишите жизненный цикл развития восточн</w:t>
      </w:r>
      <w:r>
        <w:rPr>
          <w:rFonts w:ascii="Times New Roman" w:hAnsi="Times New Roman" w:cs="Times New Roman"/>
          <w:sz w:val="28"/>
          <w:szCs w:val="28"/>
        </w:rPr>
        <w:t xml:space="preserve">ого майского жука в виде схемы </w:t>
      </w:r>
    </w:p>
    <w:p w:rsidR="00134849" w:rsidRDefault="00134849" w:rsidP="008958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эмбриональный период насекомых.</w:t>
      </w:r>
    </w:p>
    <w:p w:rsidR="00134849" w:rsidRDefault="00134849" w:rsidP="008958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Укажите виды лесопатологических обследований и их цели.</w:t>
      </w:r>
    </w:p>
    <w:p w:rsidR="008369D8" w:rsidRDefault="008369D8" w:rsidP="008958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>Дайте характеристику шкал пожарной опасности.</w:t>
      </w:r>
    </w:p>
    <w:p w:rsidR="00A84073" w:rsidRDefault="00A84073" w:rsidP="00A84073">
      <w:pPr>
        <w:pStyle w:val="a4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</w:t>
      </w:r>
      <w:proofErr w:type="spellStart"/>
      <w:r>
        <w:rPr>
          <w:color w:val="000000"/>
          <w:sz w:val="27"/>
          <w:szCs w:val="27"/>
        </w:rPr>
        <w:t>сырорастущая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липа;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(остальные);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12 см – 5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36 см – 5 шт.</w:t>
      </w:r>
    </w:p>
    <w:p w:rsidR="00A84073" w:rsidRPr="0089585D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89585D" w:rsidRDefault="0089585D" w:rsidP="008958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>Опишите жизненный цикл развития западного майского хруща в виде схемы</w:t>
      </w:r>
    </w:p>
    <w:p w:rsidR="00134849" w:rsidRDefault="00134849" w:rsidP="008958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Укажите способы и особенности размножения насекомых.</w:t>
      </w:r>
    </w:p>
    <w:p w:rsidR="00134849" w:rsidRDefault="00134849" w:rsidP="008958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lastRenderedPageBreak/>
        <w:t>Дайте характеристику лесохозяйственных мер борьбы.</w:t>
      </w:r>
    </w:p>
    <w:p w:rsidR="008369D8" w:rsidRDefault="008369D8" w:rsidP="008958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>Раскройте содержание Правил пожарной безопасности в лесах</w:t>
      </w:r>
    </w:p>
    <w:p w:rsidR="00A84073" w:rsidRDefault="00A84073" w:rsidP="00A84073">
      <w:pPr>
        <w:pStyle w:val="a4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</w:t>
      </w:r>
      <w:proofErr w:type="spellStart"/>
      <w:r>
        <w:rPr>
          <w:color w:val="000000"/>
          <w:sz w:val="27"/>
          <w:szCs w:val="27"/>
        </w:rPr>
        <w:t>сырорастущая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 леса: I (особо </w:t>
      </w:r>
      <w:proofErr w:type="gramStart"/>
      <w:r>
        <w:rPr>
          <w:color w:val="000000"/>
          <w:sz w:val="27"/>
          <w:szCs w:val="27"/>
        </w:rPr>
        <w:t>охраняемые</w:t>
      </w:r>
      <w:proofErr w:type="gramEnd"/>
      <w:r>
        <w:rPr>
          <w:color w:val="000000"/>
          <w:sz w:val="27"/>
          <w:szCs w:val="27"/>
        </w:rPr>
        <w:t>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ель;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44,0 см – 5 шт.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28,0 см – 10 шт.</w:t>
      </w:r>
    </w:p>
    <w:p w:rsidR="00A84073" w:rsidRPr="0089585D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134849" w:rsidRDefault="0089585D" w:rsidP="008958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 xml:space="preserve">Опишите жизненный цикл развития зимующего </w:t>
      </w:r>
      <w:proofErr w:type="spellStart"/>
      <w:r w:rsidRPr="00134849">
        <w:rPr>
          <w:rFonts w:ascii="Times New Roman" w:hAnsi="Times New Roman" w:cs="Times New Roman"/>
          <w:sz w:val="28"/>
          <w:szCs w:val="28"/>
        </w:rPr>
        <w:t>побеговьюна</w:t>
      </w:r>
      <w:proofErr w:type="spellEnd"/>
      <w:r w:rsidRPr="00134849">
        <w:rPr>
          <w:rFonts w:ascii="Times New Roman" w:hAnsi="Times New Roman" w:cs="Times New Roman"/>
          <w:sz w:val="28"/>
          <w:szCs w:val="28"/>
        </w:rPr>
        <w:t xml:space="preserve"> в виде схемы</w:t>
      </w:r>
    </w:p>
    <w:p w:rsidR="00134849" w:rsidRDefault="00134849" w:rsidP="008958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Приведите классификацию насекомых.</w:t>
      </w:r>
    </w:p>
    <w:p w:rsidR="00134849" w:rsidRDefault="00134849" w:rsidP="008958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. Раскройте сущность и значение лесной профилактики в питомниках</w:t>
      </w:r>
    </w:p>
    <w:p w:rsidR="008369D8" w:rsidRDefault="008369D8" w:rsidP="0089585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>Охарактеризуйте противопожарные мероприятия, проводимые лесхозами в зависимости от пожарной опасности.</w:t>
      </w:r>
    </w:p>
    <w:p w:rsidR="00A84073" w:rsidRDefault="00A84073" w:rsidP="00A84073">
      <w:pPr>
        <w:pStyle w:val="a4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Древесина буреломная;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(остальные);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ель;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d=</w:t>
      </w:r>
      <w:proofErr w:type="spellEnd"/>
      <w:r>
        <w:rPr>
          <w:color w:val="000000"/>
          <w:sz w:val="27"/>
          <w:szCs w:val="27"/>
        </w:rPr>
        <w:t xml:space="preserve"> 38,0см – 10 шт.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34,0см – 10 шт.</w:t>
      </w:r>
    </w:p>
    <w:p w:rsidR="00A84073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Pr="00134849" w:rsidRDefault="0089585D" w:rsidP="00134849">
      <w:p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Вариант 9</w:t>
      </w:r>
    </w:p>
    <w:p w:rsidR="0089585D" w:rsidRDefault="0089585D" w:rsidP="008958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 xml:space="preserve">Опишите жизненный цикл развития </w:t>
      </w:r>
      <w:proofErr w:type="spellStart"/>
      <w:r w:rsidRPr="0089585D">
        <w:rPr>
          <w:rFonts w:ascii="Times New Roman" w:hAnsi="Times New Roman" w:cs="Times New Roman"/>
          <w:sz w:val="28"/>
          <w:szCs w:val="28"/>
        </w:rPr>
        <w:t>подкорного</w:t>
      </w:r>
      <w:proofErr w:type="spellEnd"/>
      <w:r w:rsidRPr="0089585D">
        <w:rPr>
          <w:rFonts w:ascii="Times New Roman" w:hAnsi="Times New Roman" w:cs="Times New Roman"/>
          <w:sz w:val="28"/>
          <w:szCs w:val="28"/>
        </w:rPr>
        <w:t xml:space="preserve"> соснового клопа в виде схемы</w:t>
      </w:r>
    </w:p>
    <w:p w:rsidR="00134849" w:rsidRDefault="00134849" w:rsidP="008958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отряды насекомых с неполным метаморфозом.</w:t>
      </w:r>
    </w:p>
    <w:p w:rsidR="00134849" w:rsidRDefault="00134849" w:rsidP="008958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Дайте характеристику биологического метода борьбы, укажите его преимущества и недостатки.</w:t>
      </w:r>
    </w:p>
    <w:p w:rsidR="008369D8" w:rsidRDefault="008369D8" w:rsidP="008958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>Изложите мероприятия по ограничению распространения лесных пожаров.</w:t>
      </w:r>
    </w:p>
    <w:p w:rsidR="00A84073" w:rsidRDefault="00A84073" w:rsidP="00A84073">
      <w:pPr>
        <w:pStyle w:val="a4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</w:t>
      </w:r>
      <w:proofErr w:type="spellStart"/>
      <w:r>
        <w:rPr>
          <w:color w:val="000000"/>
          <w:sz w:val="27"/>
          <w:szCs w:val="27"/>
        </w:rPr>
        <w:t>сырорастущая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ель;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(остальные);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28,0см – 5 шт.; </w:t>
      </w: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45 см – 10 </w:t>
      </w:r>
      <w:proofErr w:type="spellStart"/>
      <w:proofErr w:type="gramStart"/>
      <w:r>
        <w:rPr>
          <w:color w:val="000000"/>
          <w:sz w:val="27"/>
          <w:szCs w:val="27"/>
        </w:rPr>
        <w:t>шт</w:t>
      </w:r>
      <w:proofErr w:type="spellEnd"/>
      <w:proofErr w:type="gramEnd"/>
    </w:p>
    <w:p w:rsidR="00A84073" w:rsidRPr="0089585D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85D" w:rsidRDefault="0089585D" w:rsidP="008958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0</w:t>
      </w:r>
    </w:p>
    <w:p w:rsidR="0089585D" w:rsidRDefault="0089585D" w:rsidP="008958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85D">
        <w:rPr>
          <w:rFonts w:ascii="Times New Roman" w:hAnsi="Times New Roman" w:cs="Times New Roman"/>
          <w:sz w:val="28"/>
          <w:szCs w:val="28"/>
        </w:rPr>
        <w:t>Опишите жизненный цикл развития большого соснового долгоносика в виде схемы</w:t>
      </w:r>
    </w:p>
    <w:p w:rsidR="00134849" w:rsidRDefault="00134849" w:rsidP="008958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отряды насекомых с полным метаморфозом.</w:t>
      </w:r>
    </w:p>
    <w:p w:rsidR="00134849" w:rsidRDefault="00134849" w:rsidP="008958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4849">
        <w:rPr>
          <w:rFonts w:ascii="Times New Roman" w:hAnsi="Times New Roman" w:cs="Times New Roman"/>
          <w:sz w:val="28"/>
          <w:szCs w:val="28"/>
        </w:rPr>
        <w:t>Охарактеризуйте механические и биофизические методы борьбы, их преимущества и недостатки</w:t>
      </w:r>
    </w:p>
    <w:p w:rsidR="008369D8" w:rsidRDefault="008369D8" w:rsidP="008958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9D8">
        <w:rPr>
          <w:rFonts w:ascii="Times New Roman" w:hAnsi="Times New Roman" w:cs="Times New Roman"/>
          <w:sz w:val="28"/>
          <w:szCs w:val="28"/>
        </w:rPr>
        <w:t>Охарактеризуйте мероприятия по своевременному обнаружению возникших лесных пожаров.</w:t>
      </w:r>
    </w:p>
    <w:p w:rsidR="00A84073" w:rsidRDefault="00A84073" w:rsidP="00A84073">
      <w:pPr>
        <w:pStyle w:val="a4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Рассчитайте ущерб, нанесенный лесному хозяйству: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Вид </w:t>
      </w:r>
      <w:proofErr w:type="spellStart"/>
      <w:r>
        <w:rPr>
          <w:color w:val="000000"/>
          <w:sz w:val="27"/>
          <w:szCs w:val="27"/>
        </w:rPr>
        <w:t>лесонарушения</w:t>
      </w:r>
      <w:proofErr w:type="spellEnd"/>
      <w:r>
        <w:rPr>
          <w:color w:val="000000"/>
          <w:sz w:val="27"/>
          <w:szCs w:val="27"/>
        </w:rPr>
        <w:t>: незаконное изъятие, уничтожение или повреждение деревьев или кустарников до степени прекращения роста;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Древесина ветровальная;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 леса: I (особо </w:t>
      </w:r>
      <w:proofErr w:type="gramStart"/>
      <w:r>
        <w:rPr>
          <w:color w:val="000000"/>
          <w:sz w:val="27"/>
          <w:szCs w:val="27"/>
        </w:rPr>
        <w:t>охраняемые</w:t>
      </w:r>
      <w:proofErr w:type="gramEnd"/>
      <w:r>
        <w:rPr>
          <w:color w:val="000000"/>
          <w:sz w:val="27"/>
          <w:szCs w:val="27"/>
        </w:rPr>
        <w:t>);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сосна;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27,8 см – 5 шт.</w:t>
      </w:r>
    </w:p>
    <w:p w:rsidR="00A84073" w:rsidRDefault="00A84073" w:rsidP="00A84073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44,0 см – 10 шт.</w:t>
      </w:r>
    </w:p>
    <w:p w:rsidR="00A84073" w:rsidRDefault="00A84073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DA" w:rsidRDefault="00FA12DA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DA" w:rsidRDefault="00FA12DA" w:rsidP="00A840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DA">
        <w:rPr>
          <w:rFonts w:ascii="Times New Roman" w:hAnsi="Times New Roman" w:cs="Times New Roman"/>
          <w:b/>
          <w:sz w:val="28"/>
          <w:szCs w:val="28"/>
        </w:rPr>
        <w:t xml:space="preserve">Разъяснение к решению задачи </w:t>
      </w:r>
    </w:p>
    <w:p w:rsidR="00FA12DA" w:rsidRDefault="00FA12DA" w:rsidP="00FA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2DA">
        <w:rPr>
          <w:rFonts w:ascii="Times New Roman" w:hAnsi="Times New Roman" w:cs="Times New Roman"/>
          <w:sz w:val="28"/>
          <w:szCs w:val="28"/>
        </w:rPr>
        <w:t>Дано</w:t>
      </w:r>
      <w:proofErr w:type="gramStart"/>
      <w:r w:rsidRPr="00FA12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12DA" w:rsidRDefault="00FA12DA" w:rsidP="00FA12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2DA">
        <w:rPr>
          <w:rFonts w:ascii="Times New Roman" w:hAnsi="Times New Roman" w:cs="Times New Roman"/>
          <w:color w:val="000000"/>
          <w:sz w:val="28"/>
          <w:szCs w:val="28"/>
        </w:rPr>
        <w:t>Рассчитайте ущерб, нанесенный лесному хозяйству:</w:t>
      </w:r>
    </w:p>
    <w:p w:rsidR="00FA12DA" w:rsidRPr="00FA12DA" w:rsidRDefault="00FA12DA" w:rsidP="00FA1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2DA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proofErr w:type="spellStart"/>
      <w:r w:rsidRPr="00FA12DA">
        <w:rPr>
          <w:rFonts w:ascii="Times New Roman" w:hAnsi="Times New Roman" w:cs="Times New Roman"/>
          <w:color w:val="000000"/>
          <w:sz w:val="28"/>
          <w:szCs w:val="28"/>
        </w:rPr>
        <w:t>лесонарушения</w:t>
      </w:r>
      <w:proofErr w:type="spellEnd"/>
      <w:r w:rsidRPr="00FA12DA">
        <w:rPr>
          <w:rFonts w:ascii="Times New Roman" w:hAnsi="Times New Roman" w:cs="Times New Roman"/>
          <w:color w:val="000000"/>
          <w:sz w:val="28"/>
          <w:szCs w:val="28"/>
        </w:rPr>
        <w:t>: незаконное изъятие, уничтожение или повреждение деревьев или кустарников до степени прекращения роста;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Древесина ветровальная;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леса: I (особо охраняемые);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совершившее </w:t>
      </w:r>
      <w:proofErr w:type="spellStart"/>
      <w:r>
        <w:rPr>
          <w:color w:val="000000"/>
          <w:sz w:val="27"/>
          <w:szCs w:val="27"/>
        </w:rPr>
        <w:t>лесонарушение</w:t>
      </w:r>
      <w:proofErr w:type="spellEnd"/>
      <w:r>
        <w:rPr>
          <w:color w:val="000000"/>
          <w:sz w:val="27"/>
          <w:szCs w:val="27"/>
        </w:rPr>
        <w:t>: физическое;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Древесина изъята у </w:t>
      </w:r>
      <w:proofErr w:type="spellStart"/>
      <w:r>
        <w:rPr>
          <w:color w:val="000000"/>
          <w:sz w:val="27"/>
          <w:szCs w:val="27"/>
        </w:rPr>
        <w:t>лесонарушителя</w:t>
      </w:r>
      <w:proofErr w:type="spellEnd"/>
      <w:r>
        <w:rPr>
          <w:color w:val="000000"/>
          <w:sz w:val="27"/>
          <w:szCs w:val="27"/>
        </w:rPr>
        <w:t>;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Порода: сосна;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d=</w:t>
      </w:r>
      <w:proofErr w:type="spellEnd"/>
      <w:r>
        <w:rPr>
          <w:color w:val="000000"/>
          <w:sz w:val="27"/>
          <w:szCs w:val="27"/>
        </w:rPr>
        <w:t xml:space="preserve"> 27</w:t>
      </w:r>
      <w:r w:rsidR="005766E1">
        <w:rPr>
          <w:color w:val="000000"/>
          <w:sz w:val="27"/>
          <w:szCs w:val="27"/>
        </w:rPr>
        <w:t>,7</w:t>
      </w:r>
      <w:r>
        <w:rPr>
          <w:color w:val="000000"/>
          <w:sz w:val="27"/>
          <w:szCs w:val="27"/>
        </w:rPr>
        <w:t xml:space="preserve"> см – 5 шт.</w:t>
      </w:r>
    </w:p>
    <w:p w:rsidR="00FA12DA" w:rsidRDefault="00FA12DA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5766E1">
        <w:rPr>
          <w:color w:val="000000"/>
          <w:sz w:val="27"/>
          <w:szCs w:val="27"/>
        </w:rPr>
        <w:t xml:space="preserve">Определяем объем срубленных деревьев по сортиментным таблицам </w:t>
      </w:r>
    </w:p>
    <w:p w:rsidR="005766E1" w:rsidRDefault="005766E1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Берется объем в коре </w:t>
      </w:r>
    </w:p>
    <w:p w:rsidR="005766E1" w:rsidRPr="005766E1" w:rsidRDefault="005766E1" w:rsidP="00FA12DA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V</w:t>
      </w:r>
      <w:r w:rsidRPr="005766E1">
        <w:rPr>
          <w:color w:val="000000"/>
          <w:sz w:val="27"/>
          <w:szCs w:val="27"/>
        </w:rPr>
        <w:t>=0</w:t>
      </w:r>
      <w:proofErr w:type="gramStart"/>
      <w:r w:rsidRPr="005766E1">
        <w:rPr>
          <w:color w:val="000000"/>
          <w:sz w:val="27"/>
          <w:szCs w:val="27"/>
        </w:rPr>
        <w:t>,93</w:t>
      </w:r>
      <w:proofErr w:type="gramEnd"/>
    </w:p>
    <w:p w:rsidR="00FA12DA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Найдем стоимость одного срубленного дерева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минимальные ставки лесных податей </w:t>
      </w:r>
    </w:p>
    <w:p w:rsidR="005766E1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(берем стоимость средней деловой древесины  1 разряда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вывозка до 10)</w:t>
      </w:r>
    </w:p>
    <w:p w:rsidR="005766E1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55,44*0,93= 51,55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дерево выписано)</w:t>
      </w:r>
    </w:p>
    <w:p w:rsidR="005766E1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взысканий составляет 50 кратную стоимость древесины не законно срубленных до степени прекращения роста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66E1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51,55 * 50=2578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766E1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умножаем на количество загубленных деревьев</w:t>
      </w:r>
    </w:p>
    <w:p w:rsidR="005766E1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2578* 5=12890 руб.</w:t>
      </w:r>
    </w:p>
    <w:p w:rsidR="005766E1" w:rsidRPr="00FA12DA" w:rsidRDefault="005766E1" w:rsidP="00A84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ущерба составила 12890 руб.</w:t>
      </w:r>
    </w:p>
    <w:p w:rsidR="00FA12DA" w:rsidRPr="00FA12DA" w:rsidRDefault="00FA12DA" w:rsidP="00A840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FEF" w:rsidRDefault="00281FEF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Default="00A84073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6E1" w:rsidRDefault="005766E1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6E1" w:rsidRDefault="005766E1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6E1" w:rsidRDefault="005766E1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6E1" w:rsidRDefault="005766E1" w:rsidP="0028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73" w:rsidRPr="00FA12DA" w:rsidRDefault="00A84073" w:rsidP="00281F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FEF" w:rsidRPr="00FA12DA" w:rsidRDefault="009262DE" w:rsidP="00281F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Минимальные ставки лесных податей древесины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1176"/>
        <w:gridCol w:w="1716"/>
        <w:gridCol w:w="1007"/>
        <w:gridCol w:w="958"/>
        <w:gridCol w:w="890"/>
        <w:gridCol w:w="1773"/>
      </w:tblGrid>
      <w:tr w:rsidR="00281FEF" w:rsidRPr="00281FEF" w:rsidTr="00281FE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Второй </w:t>
            </w:r>
            <w:proofErr w:type="spellStart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Восточно-Сибирский</w:t>
            </w:r>
            <w:proofErr w:type="spellEnd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лесотаксовый</w:t>
            </w:r>
            <w:proofErr w:type="spellEnd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</w:t>
            </w:r>
          </w:p>
        </w:tc>
      </w:tr>
      <w:tr w:rsidR="00281FEF" w:rsidRPr="00FA12DA" w:rsidTr="006C15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0" w:line="293" w:lineRule="atLeast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Породы лесных насаждений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300" w:line="293" w:lineRule="atLeast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Разряды такс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300" w:line="293" w:lineRule="atLeast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Расстояние вывозки, </w:t>
            </w:r>
            <w:proofErr w:type="gramStart"/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90" w:line="293" w:lineRule="atLeast"/>
              <w:jc w:val="right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деловая древесина без коры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дровяная древесина (в коре)</w:t>
            </w:r>
          </w:p>
        </w:tc>
      </w:tr>
      <w:tr w:rsidR="00FA12DA" w:rsidRPr="00FA12DA" w:rsidTr="006C156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мелкая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100303"/>
            <w:bookmarkStart w:id="1" w:name="101887"/>
            <w:bookmarkEnd w:id="0"/>
            <w:bookmarkEnd w:id="1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801A90" w:rsidP="00801A90">
            <w:pPr>
              <w:spacing w:after="9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D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281FEF" w:rsidRPr="00281FEF">
              <w:rPr>
                <w:rFonts w:ascii="Times New Roman" w:eastAsia="Times New Roman" w:hAnsi="Times New Roman" w:cs="Times New Roman"/>
                <w:lang w:eastAsia="ru-RU"/>
              </w:rPr>
              <w:t>77,58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70,56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60,12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34,92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28,08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55,44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42,84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32,76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20,52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27,72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21,78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16,56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281FEF" w:rsidRPr="00281FEF" w:rsidTr="00281FE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100304"/>
            <w:bookmarkStart w:id="3" w:name="101888"/>
            <w:bookmarkEnd w:id="2"/>
            <w:bookmarkEnd w:id="3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Кед</w:t>
            </w:r>
            <w:r w:rsidRPr="00FA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93,42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55,08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42,66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33,66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60,48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51,12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39,24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30,06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24,12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30,06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25,74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11,88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281FEF" w:rsidRPr="00281FEF" w:rsidTr="00281FE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100305"/>
            <w:bookmarkEnd w:id="4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Лиственница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62,1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56,52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48,24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28,08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22,86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44,28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40,32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34,38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26,46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20,52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22,14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20,52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12,96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FA12DA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bookmarkStart w:id="5" w:name="100306"/>
            <w:bookmarkStart w:id="6" w:name="101889"/>
            <w:bookmarkEnd w:id="5"/>
            <w:bookmarkEnd w:id="6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Ель</w:t>
            </w:r>
            <w:r w:rsidRPr="00FA12D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70,38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63,36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54,18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41,22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49,86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45,18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38,88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22,86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18,18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22,86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14,94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9,18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281FEF" w:rsidRPr="00281FEF" w:rsidTr="00281FE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7" w:name="100307"/>
            <w:bookmarkEnd w:id="7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38,88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34,92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30,06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23,04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17,46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27,72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21,78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16,56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10,26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10,62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" w:name="100308"/>
            <w:bookmarkEnd w:id="8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Осина, ольха белая, тополь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7,02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5,94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4,68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5,58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5,04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4,68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281FEF" w:rsidRPr="00FA12DA" w:rsidTr="00281F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" w:name="001070"/>
            <w:bookmarkEnd w:id="9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Ильм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0" w:name="001071"/>
            <w:bookmarkEnd w:id="10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1" w:name="001072"/>
            <w:bookmarkEnd w:id="11"/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10,1 - 25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25,1 - 40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40,1 - 60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60,1 - 80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80,1 - 100</w:t>
            </w:r>
          </w:p>
          <w:p w:rsidR="00281FEF" w:rsidRPr="00281FEF" w:rsidRDefault="00281FEF" w:rsidP="00281FEF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001073"/>
            <w:bookmarkEnd w:id="12"/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34,56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31,86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27,18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20,52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001074"/>
            <w:bookmarkEnd w:id="13"/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24,84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22,32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19,62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14,94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11,34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8,64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001075"/>
            <w:bookmarkEnd w:id="14"/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11,34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5,94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FEF" w:rsidRPr="00281FEF" w:rsidRDefault="00281FEF" w:rsidP="00281FEF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001076"/>
            <w:bookmarkEnd w:id="15"/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  <w:p w:rsidR="00281FEF" w:rsidRPr="00281FEF" w:rsidRDefault="00281FEF" w:rsidP="00281FEF">
            <w:pPr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FEF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</w:tbl>
    <w:p w:rsidR="00281FEF" w:rsidRPr="00FA12DA" w:rsidRDefault="00281FEF" w:rsidP="00281FEF">
      <w:pPr>
        <w:pStyle w:val="a3"/>
        <w:jc w:val="both"/>
        <w:rPr>
          <w:rFonts w:ascii="Times New Roman" w:hAnsi="Times New Roman" w:cs="Times New Roman"/>
        </w:rPr>
      </w:pPr>
    </w:p>
    <w:sectPr w:rsidR="00281FEF" w:rsidRPr="00FA12DA" w:rsidSect="00A8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A8B"/>
    <w:multiLevelType w:val="hybridMultilevel"/>
    <w:tmpl w:val="DABC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55C"/>
    <w:multiLevelType w:val="hybridMultilevel"/>
    <w:tmpl w:val="DAA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66581"/>
    <w:multiLevelType w:val="hybridMultilevel"/>
    <w:tmpl w:val="16B8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C1A0A"/>
    <w:multiLevelType w:val="hybridMultilevel"/>
    <w:tmpl w:val="4C4E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19FE"/>
    <w:multiLevelType w:val="hybridMultilevel"/>
    <w:tmpl w:val="32C4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D7D75"/>
    <w:multiLevelType w:val="hybridMultilevel"/>
    <w:tmpl w:val="F796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F0B5D"/>
    <w:multiLevelType w:val="hybridMultilevel"/>
    <w:tmpl w:val="4A40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1477"/>
    <w:multiLevelType w:val="hybridMultilevel"/>
    <w:tmpl w:val="E302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58D9"/>
    <w:multiLevelType w:val="hybridMultilevel"/>
    <w:tmpl w:val="F02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A3708"/>
    <w:multiLevelType w:val="hybridMultilevel"/>
    <w:tmpl w:val="41CA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266"/>
    <w:rsid w:val="00134849"/>
    <w:rsid w:val="00281FEF"/>
    <w:rsid w:val="005766E1"/>
    <w:rsid w:val="00801A90"/>
    <w:rsid w:val="00816DD1"/>
    <w:rsid w:val="008369D8"/>
    <w:rsid w:val="0089585D"/>
    <w:rsid w:val="009262DE"/>
    <w:rsid w:val="00A84073"/>
    <w:rsid w:val="00A87AEC"/>
    <w:rsid w:val="00D62266"/>
    <w:rsid w:val="00E418FA"/>
    <w:rsid w:val="00FA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8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1FEF"/>
    <w:rPr>
      <w:color w:val="0000FF"/>
      <w:u w:val="single"/>
    </w:rPr>
  </w:style>
  <w:style w:type="paragraph" w:customStyle="1" w:styleId="pright">
    <w:name w:val="pright"/>
    <w:basedOn w:val="a"/>
    <w:rsid w:val="0028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0A53-E795-4106-9710-CE600893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2021-10-09T08:42:00Z</dcterms:created>
  <dcterms:modified xsi:type="dcterms:W3CDTF">2021-10-10T03:16:00Z</dcterms:modified>
</cp:coreProperties>
</file>