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BF8" w:rsidRPr="00287BF8" w:rsidRDefault="00287BF8" w:rsidP="00871157">
      <w:pPr>
        <w:spacing w:line="240" w:lineRule="auto"/>
        <w:ind w:firstLine="567"/>
        <w:outlineLvl w:val="2"/>
        <w:rPr>
          <w:rFonts w:ascii="Times New Roman" w:eastAsia="Times New Roman" w:hAnsi="Times New Roman" w:cs="Times New Roman"/>
          <w:b/>
          <w:sz w:val="28"/>
          <w:szCs w:val="28"/>
          <w:lang w:eastAsia="ru-RU"/>
        </w:rPr>
      </w:pPr>
      <w:r w:rsidRPr="00287BF8">
        <w:rPr>
          <w:rFonts w:ascii="Times New Roman" w:eastAsia="Times New Roman" w:hAnsi="Times New Roman" w:cs="Times New Roman"/>
          <w:b/>
          <w:sz w:val="28"/>
          <w:szCs w:val="28"/>
          <w:lang w:eastAsia="ru-RU"/>
        </w:rPr>
        <w:t>Комментарий к</w:t>
      </w:r>
      <w:proofErr w:type="gramStart"/>
      <w:r w:rsidRPr="00287BF8">
        <w:rPr>
          <w:rFonts w:ascii="Times New Roman" w:eastAsia="Times New Roman" w:hAnsi="Times New Roman" w:cs="Times New Roman"/>
          <w:b/>
          <w:sz w:val="28"/>
          <w:szCs w:val="28"/>
          <w:lang w:eastAsia="ru-RU"/>
        </w:rPr>
        <w:t xml:space="preserve"> С</w:t>
      </w:r>
      <w:proofErr w:type="gramEnd"/>
      <w:r w:rsidRPr="00287BF8">
        <w:rPr>
          <w:rFonts w:ascii="Times New Roman" w:eastAsia="Times New Roman" w:hAnsi="Times New Roman" w:cs="Times New Roman"/>
          <w:b/>
          <w:sz w:val="28"/>
          <w:szCs w:val="28"/>
          <w:lang w:eastAsia="ru-RU"/>
        </w:rPr>
        <w:t>т. 123 УК РФ</w:t>
      </w:r>
    </w:p>
    <w:p w:rsidR="00287BF8" w:rsidRPr="00287BF8" w:rsidRDefault="00287BF8" w:rsidP="00871157">
      <w:pPr>
        <w:spacing w:line="240" w:lineRule="auto"/>
        <w:ind w:firstLine="567"/>
        <w:rPr>
          <w:rFonts w:ascii="Times New Roman" w:eastAsia="Times New Roman" w:hAnsi="Times New Roman" w:cs="Times New Roman"/>
          <w:sz w:val="28"/>
          <w:szCs w:val="28"/>
          <w:lang w:eastAsia="ru-RU"/>
        </w:rPr>
      </w:pPr>
      <w:r w:rsidRPr="00287BF8">
        <w:rPr>
          <w:rFonts w:ascii="Times New Roman" w:eastAsia="Times New Roman" w:hAnsi="Times New Roman" w:cs="Times New Roman"/>
          <w:sz w:val="28"/>
          <w:szCs w:val="28"/>
          <w:lang w:eastAsia="ru-RU"/>
        </w:rPr>
        <w:t xml:space="preserve">1. С введением в действие УК существенно изменилось понятие незаконного производства аборта в его уголовно-правовом смысле. В соответствии с комментируемой статьей </w:t>
      </w:r>
      <w:r w:rsidRPr="00287BF8">
        <w:rPr>
          <w:rFonts w:ascii="Times New Roman" w:eastAsia="Times New Roman" w:hAnsi="Times New Roman" w:cs="Times New Roman"/>
          <w:b/>
          <w:sz w:val="28"/>
          <w:szCs w:val="28"/>
          <w:lang w:eastAsia="ru-RU"/>
        </w:rPr>
        <w:t>незаконным считается</w:t>
      </w:r>
      <w:r w:rsidRPr="00287BF8">
        <w:rPr>
          <w:rFonts w:ascii="Times New Roman" w:eastAsia="Times New Roman" w:hAnsi="Times New Roman" w:cs="Times New Roman"/>
          <w:sz w:val="28"/>
          <w:szCs w:val="28"/>
          <w:lang w:eastAsia="ru-RU"/>
        </w:rPr>
        <w:t xml:space="preserve"> производство аборта лицом, не имеющим высшего медицинского образования соответствующего профиля.</w:t>
      </w:r>
    </w:p>
    <w:p w:rsidR="00287BF8" w:rsidRPr="00287BF8" w:rsidRDefault="00287BF8" w:rsidP="00871157">
      <w:pPr>
        <w:spacing w:line="240" w:lineRule="auto"/>
        <w:ind w:firstLine="567"/>
        <w:rPr>
          <w:rFonts w:ascii="Times New Roman" w:eastAsia="Times New Roman" w:hAnsi="Times New Roman" w:cs="Times New Roman"/>
          <w:sz w:val="28"/>
          <w:szCs w:val="28"/>
          <w:lang w:eastAsia="ru-RU"/>
        </w:rPr>
      </w:pPr>
      <w:r w:rsidRPr="00287BF8">
        <w:rPr>
          <w:rFonts w:ascii="Times New Roman" w:eastAsia="Times New Roman" w:hAnsi="Times New Roman" w:cs="Times New Roman"/>
          <w:sz w:val="28"/>
          <w:szCs w:val="28"/>
          <w:lang w:eastAsia="ru-RU"/>
        </w:rPr>
        <w:t xml:space="preserve">Таким образом, само по себе производство аборта врачом-гинекологом, например, в ненадлежащих санитарных условиях вне медицинского учреждения не является уголовно-наказуемым. Но в случае, когда в результате производства аборта при указанных обстоятельствах здоровью потерпевшего по неосторожности причиняется вред или смерть последнего, ответственность за данные действия наступает по соответствующей части ст. 235 УК за занятие частной медицинской практикой лицом, не имеющим лицензии </w:t>
      </w:r>
      <w:proofErr w:type="gramStart"/>
      <w:r w:rsidRPr="00287BF8">
        <w:rPr>
          <w:rFonts w:ascii="Times New Roman" w:eastAsia="Times New Roman" w:hAnsi="Times New Roman" w:cs="Times New Roman"/>
          <w:sz w:val="28"/>
          <w:szCs w:val="28"/>
          <w:lang w:eastAsia="ru-RU"/>
        </w:rPr>
        <w:t>на</w:t>
      </w:r>
      <w:proofErr w:type="gramEnd"/>
      <w:r w:rsidRPr="00287BF8">
        <w:rPr>
          <w:rFonts w:ascii="Times New Roman" w:eastAsia="Times New Roman" w:hAnsi="Times New Roman" w:cs="Times New Roman"/>
          <w:sz w:val="28"/>
          <w:szCs w:val="28"/>
          <w:lang w:eastAsia="ru-RU"/>
        </w:rPr>
        <w:t xml:space="preserve"> </w:t>
      </w:r>
      <w:proofErr w:type="gramStart"/>
      <w:r w:rsidRPr="00287BF8">
        <w:rPr>
          <w:rFonts w:ascii="Times New Roman" w:eastAsia="Times New Roman" w:hAnsi="Times New Roman" w:cs="Times New Roman"/>
          <w:sz w:val="28"/>
          <w:szCs w:val="28"/>
          <w:lang w:eastAsia="ru-RU"/>
        </w:rPr>
        <w:t>избранный</w:t>
      </w:r>
      <w:proofErr w:type="gramEnd"/>
      <w:r w:rsidRPr="00287BF8">
        <w:rPr>
          <w:rFonts w:ascii="Times New Roman" w:eastAsia="Times New Roman" w:hAnsi="Times New Roman" w:cs="Times New Roman"/>
          <w:sz w:val="28"/>
          <w:szCs w:val="28"/>
          <w:lang w:eastAsia="ru-RU"/>
        </w:rPr>
        <w:t xml:space="preserve"> вид деятельности.</w:t>
      </w:r>
    </w:p>
    <w:p w:rsidR="00287BF8" w:rsidRPr="00287BF8" w:rsidRDefault="00287BF8" w:rsidP="00871157">
      <w:pPr>
        <w:spacing w:line="240" w:lineRule="auto"/>
        <w:ind w:firstLine="567"/>
        <w:rPr>
          <w:rFonts w:ascii="Times New Roman" w:eastAsia="Times New Roman" w:hAnsi="Times New Roman" w:cs="Times New Roman"/>
          <w:sz w:val="28"/>
          <w:szCs w:val="28"/>
          <w:lang w:eastAsia="ru-RU"/>
        </w:rPr>
      </w:pPr>
      <w:r w:rsidRPr="00287BF8">
        <w:rPr>
          <w:rFonts w:ascii="Times New Roman" w:eastAsia="Times New Roman" w:hAnsi="Times New Roman" w:cs="Times New Roman"/>
          <w:sz w:val="28"/>
          <w:szCs w:val="28"/>
          <w:lang w:eastAsia="ru-RU"/>
        </w:rPr>
        <w:t>Таким образом, субъектом настоящего преступления выступает только лицо, не имеющее высшего медицинского образования соответствующего профиля.</w:t>
      </w:r>
    </w:p>
    <w:p w:rsidR="00287BF8" w:rsidRPr="00287BF8" w:rsidRDefault="00287BF8" w:rsidP="00871157">
      <w:pPr>
        <w:spacing w:line="240" w:lineRule="auto"/>
        <w:ind w:firstLine="567"/>
        <w:rPr>
          <w:rFonts w:ascii="Times New Roman" w:eastAsia="Times New Roman" w:hAnsi="Times New Roman" w:cs="Times New Roman"/>
          <w:sz w:val="28"/>
          <w:szCs w:val="28"/>
          <w:lang w:eastAsia="ru-RU"/>
        </w:rPr>
      </w:pPr>
      <w:r w:rsidRPr="00287BF8">
        <w:rPr>
          <w:rFonts w:ascii="Times New Roman" w:eastAsia="Times New Roman" w:hAnsi="Times New Roman" w:cs="Times New Roman"/>
          <w:sz w:val="28"/>
          <w:szCs w:val="28"/>
          <w:lang w:eastAsia="ru-RU"/>
        </w:rPr>
        <w:t xml:space="preserve">2. </w:t>
      </w:r>
      <w:r w:rsidRPr="00287BF8">
        <w:rPr>
          <w:rFonts w:ascii="Times New Roman" w:eastAsia="Times New Roman" w:hAnsi="Times New Roman" w:cs="Times New Roman"/>
          <w:b/>
          <w:sz w:val="28"/>
          <w:szCs w:val="28"/>
          <w:lang w:eastAsia="ru-RU"/>
        </w:rPr>
        <w:t>Субъективная сторона</w:t>
      </w:r>
      <w:r w:rsidRPr="00287BF8">
        <w:rPr>
          <w:rFonts w:ascii="Times New Roman" w:eastAsia="Times New Roman" w:hAnsi="Times New Roman" w:cs="Times New Roman"/>
          <w:sz w:val="28"/>
          <w:szCs w:val="28"/>
          <w:lang w:eastAsia="ru-RU"/>
        </w:rPr>
        <w:t xml:space="preserve"> характеризуется прямым умыслом.</w:t>
      </w:r>
    </w:p>
    <w:p w:rsidR="00287BF8" w:rsidRPr="00287BF8" w:rsidRDefault="00287BF8" w:rsidP="00871157">
      <w:pPr>
        <w:spacing w:line="240" w:lineRule="auto"/>
        <w:ind w:firstLine="567"/>
        <w:rPr>
          <w:rFonts w:ascii="Times New Roman" w:eastAsia="Times New Roman" w:hAnsi="Times New Roman" w:cs="Times New Roman"/>
          <w:sz w:val="28"/>
          <w:szCs w:val="28"/>
          <w:lang w:eastAsia="ru-RU"/>
        </w:rPr>
      </w:pPr>
      <w:r w:rsidRPr="00287BF8">
        <w:rPr>
          <w:rFonts w:ascii="Times New Roman" w:eastAsia="Times New Roman" w:hAnsi="Times New Roman" w:cs="Times New Roman"/>
          <w:sz w:val="28"/>
          <w:szCs w:val="28"/>
          <w:lang w:eastAsia="ru-RU"/>
        </w:rPr>
        <w:t xml:space="preserve">3. </w:t>
      </w:r>
      <w:r w:rsidRPr="00287BF8">
        <w:rPr>
          <w:rFonts w:ascii="Times New Roman" w:eastAsia="Times New Roman" w:hAnsi="Times New Roman" w:cs="Times New Roman"/>
          <w:b/>
          <w:sz w:val="28"/>
          <w:szCs w:val="28"/>
          <w:lang w:eastAsia="ru-RU"/>
        </w:rPr>
        <w:t xml:space="preserve">Объектом </w:t>
      </w:r>
      <w:r w:rsidRPr="00287BF8">
        <w:rPr>
          <w:rFonts w:ascii="Times New Roman" w:eastAsia="Times New Roman" w:hAnsi="Times New Roman" w:cs="Times New Roman"/>
          <w:sz w:val="28"/>
          <w:szCs w:val="28"/>
          <w:lang w:eastAsia="ru-RU"/>
        </w:rPr>
        <w:t>преступления выступает жизнь и здоровье беременной женщины.</w:t>
      </w:r>
    </w:p>
    <w:p w:rsidR="00287BF8" w:rsidRPr="00287BF8" w:rsidRDefault="00287BF8" w:rsidP="00871157">
      <w:pPr>
        <w:spacing w:line="240" w:lineRule="auto"/>
        <w:ind w:firstLine="567"/>
        <w:rPr>
          <w:rFonts w:ascii="Times New Roman" w:eastAsia="Times New Roman" w:hAnsi="Times New Roman" w:cs="Times New Roman"/>
          <w:sz w:val="28"/>
          <w:szCs w:val="28"/>
          <w:lang w:eastAsia="ru-RU"/>
        </w:rPr>
      </w:pPr>
      <w:r w:rsidRPr="00287BF8">
        <w:rPr>
          <w:rFonts w:ascii="Times New Roman" w:eastAsia="Times New Roman" w:hAnsi="Times New Roman" w:cs="Times New Roman"/>
          <w:sz w:val="28"/>
          <w:szCs w:val="28"/>
          <w:lang w:eastAsia="ru-RU"/>
        </w:rPr>
        <w:t xml:space="preserve">4. </w:t>
      </w:r>
      <w:r w:rsidRPr="00287BF8">
        <w:rPr>
          <w:rFonts w:ascii="Times New Roman" w:eastAsia="Times New Roman" w:hAnsi="Times New Roman" w:cs="Times New Roman"/>
          <w:b/>
          <w:sz w:val="28"/>
          <w:szCs w:val="28"/>
          <w:lang w:eastAsia="ru-RU"/>
        </w:rPr>
        <w:t>Объективная сторона</w:t>
      </w:r>
      <w:r w:rsidRPr="00287BF8">
        <w:rPr>
          <w:rFonts w:ascii="Times New Roman" w:eastAsia="Times New Roman" w:hAnsi="Times New Roman" w:cs="Times New Roman"/>
          <w:sz w:val="28"/>
          <w:szCs w:val="28"/>
          <w:lang w:eastAsia="ru-RU"/>
        </w:rPr>
        <w:t xml:space="preserve"> преступления заключается в искусственном прерывании беременности.</w:t>
      </w:r>
    </w:p>
    <w:p w:rsidR="00287BF8" w:rsidRPr="00287BF8" w:rsidRDefault="00287BF8" w:rsidP="00871157">
      <w:pPr>
        <w:spacing w:line="240" w:lineRule="auto"/>
        <w:ind w:firstLine="567"/>
        <w:rPr>
          <w:rFonts w:ascii="Times New Roman" w:eastAsia="Times New Roman" w:hAnsi="Times New Roman" w:cs="Times New Roman"/>
          <w:sz w:val="28"/>
          <w:szCs w:val="28"/>
          <w:lang w:eastAsia="ru-RU"/>
        </w:rPr>
      </w:pPr>
      <w:r w:rsidRPr="00287BF8">
        <w:rPr>
          <w:rFonts w:ascii="Times New Roman" w:eastAsia="Times New Roman" w:hAnsi="Times New Roman" w:cs="Times New Roman"/>
          <w:sz w:val="28"/>
          <w:szCs w:val="28"/>
          <w:lang w:eastAsia="ru-RU"/>
        </w:rPr>
        <w:t xml:space="preserve">5. В </w:t>
      </w:r>
      <w:proofErr w:type="gramStart"/>
      <w:r w:rsidRPr="00287BF8">
        <w:rPr>
          <w:rFonts w:ascii="Times New Roman" w:eastAsia="Times New Roman" w:hAnsi="Times New Roman" w:cs="Times New Roman"/>
          <w:sz w:val="28"/>
          <w:szCs w:val="28"/>
          <w:lang w:eastAsia="ru-RU"/>
        </w:rPr>
        <w:t>ч</w:t>
      </w:r>
      <w:proofErr w:type="gramEnd"/>
      <w:r w:rsidRPr="00287BF8">
        <w:rPr>
          <w:rFonts w:ascii="Times New Roman" w:eastAsia="Times New Roman" w:hAnsi="Times New Roman" w:cs="Times New Roman"/>
          <w:sz w:val="28"/>
          <w:szCs w:val="28"/>
          <w:lang w:eastAsia="ru-RU"/>
        </w:rPr>
        <w:t>. 3 комментируемой статьи предусмотрена ответственность за наиболее опасные последствия производства незаконного аборта, если действия виновного повлекли по неосторожности смерть потерпевшей либо причинение тяжкого вреда ее здоровью. При этом необходимо иметь в виду, что понятие тяжкого вреда здоровью включает, в частности, утрату способности к оплодотворению и деторождению.</w:t>
      </w:r>
    </w:p>
    <w:p w:rsidR="00871157" w:rsidRDefault="00871157" w:rsidP="00871157">
      <w:pPr>
        <w:spacing w:line="240" w:lineRule="auto"/>
        <w:ind w:firstLine="567"/>
        <w:outlineLvl w:val="2"/>
        <w:rPr>
          <w:rFonts w:ascii="Times New Roman" w:eastAsia="Times New Roman" w:hAnsi="Times New Roman" w:cs="Times New Roman"/>
          <w:sz w:val="28"/>
          <w:szCs w:val="28"/>
          <w:lang w:eastAsia="ru-RU"/>
        </w:rPr>
      </w:pPr>
    </w:p>
    <w:p w:rsidR="00A53A4C" w:rsidRPr="00A53A4C" w:rsidRDefault="00A53A4C" w:rsidP="00871157">
      <w:pPr>
        <w:spacing w:line="240" w:lineRule="auto"/>
        <w:ind w:firstLine="567"/>
        <w:outlineLvl w:val="2"/>
        <w:rPr>
          <w:rFonts w:ascii="Times New Roman" w:eastAsia="Times New Roman" w:hAnsi="Times New Roman" w:cs="Times New Roman"/>
          <w:b/>
          <w:sz w:val="28"/>
          <w:szCs w:val="28"/>
          <w:lang w:eastAsia="ru-RU"/>
        </w:rPr>
      </w:pPr>
      <w:r w:rsidRPr="00A53A4C">
        <w:rPr>
          <w:rFonts w:ascii="Times New Roman" w:eastAsia="Times New Roman" w:hAnsi="Times New Roman" w:cs="Times New Roman"/>
          <w:b/>
          <w:sz w:val="28"/>
          <w:szCs w:val="28"/>
          <w:lang w:eastAsia="ru-RU"/>
        </w:rPr>
        <w:t>Комментарий к</w:t>
      </w:r>
      <w:proofErr w:type="gramStart"/>
      <w:r w:rsidRPr="00A53A4C">
        <w:rPr>
          <w:rFonts w:ascii="Times New Roman" w:eastAsia="Times New Roman" w:hAnsi="Times New Roman" w:cs="Times New Roman"/>
          <w:b/>
          <w:sz w:val="28"/>
          <w:szCs w:val="28"/>
          <w:lang w:eastAsia="ru-RU"/>
        </w:rPr>
        <w:t xml:space="preserve"> С</w:t>
      </w:r>
      <w:proofErr w:type="gramEnd"/>
      <w:r w:rsidRPr="00A53A4C">
        <w:rPr>
          <w:rFonts w:ascii="Times New Roman" w:eastAsia="Times New Roman" w:hAnsi="Times New Roman" w:cs="Times New Roman"/>
          <w:b/>
          <w:sz w:val="28"/>
          <w:szCs w:val="28"/>
          <w:lang w:eastAsia="ru-RU"/>
        </w:rPr>
        <w:t>т. 124 УК РФ</w:t>
      </w:r>
    </w:p>
    <w:p w:rsidR="00A53A4C" w:rsidRPr="00A53A4C" w:rsidRDefault="00A53A4C" w:rsidP="00871157">
      <w:pPr>
        <w:spacing w:line="240" w:lineRule="auto"/>
        <w:ind w:firstLine="567"/>
        <w:rPr>
          <w:rFonts w:ascii="Times New Roman" w:eastAsia="Times New Roman" w:hAnsi="Times New Roman" w:cs="Times New Roman"/>
          <w:sz w:val="28"/>
          <w:szCs w:val="28"/>
          <w:lang w:eastAsia="ru-RU"/>
        </w:rPr>
      </w:pPr>
      <w:r w:rsidRPr="00A53A4C">
        <w:rPr>
          <w:rFonts w:ascii="Times New Roman" w:eastAsia="Times New Roman" w:hAnsi="Times New Roman" w:cs="Times New Roman"/>
          <w:sz w:val="28"/>
          <w:szCs w:val="28"/>
          <w:lang w:eastAsia="ru-RU"/>
        </w:rPr>
        <w:t>1. Преступление совершается путем бездействия. Виновный не выполняет действий, необходимых в данной ситуации для спасения жизни, облегчения страданий потерпевшего или его лечения. Важным обстоятельством является установление причинной связи между бездействием виновного и фактически наступившими последствиями для потерпевшего — причинение средней тяжести и тяжкого вреда здоровью, а также его смерть.</w:t>
      </w:r>
    </w:p>
    <w:p w:rsidR="00A53A4C" w:rsidRPr="00A53A4C" w:rsidRDefault="00A53A4C" w:rsidP="00871157">
      <w:pPr>
        <w:spacing w:line="240" w:lineRule="auto"/>
        <w:ind w:firstLine="567"/>
        <w:rPr>
          <w:rFonts w:ascii="Times New Roman" w:eastAsia="Times New Roman" w:hAnsi="Times New Roman" w:cs="Times New Roman"/>
          <w:sz w:val="28"/>
          <w:szCs w:val="28"/>
          <w:lang w:eastAsia="ru-RU"/>
        </w:rPr>
      </w:pPr>
      <w:r w:rsidRPr="00A53A4C">
        <w:rPr>
          <w:rFonts w:ascii="Times New Roman" w:eastAsia="Times New Roman" w:hAnsi="Times New Roman" w:cs="Times New Roman"/>
          <w:sz w:val="28"/>
          <w:szCs w:val="28"/>
          <w:lang w:eastAsia="ru-RU"/>
        </w:rPr>
        <w:t>Наличие в законе такого основания наступления уголовной ответственности, как отсутствие уважительных причин, свидетельствует о том, что всякого рода врачебная ошибка в диагностировании заболевания больного сама по себе не может явиться достаточным основанием для уголовного преследования медицинского работника по комментируемой статье. Неоказание помощи больному должно быть обусловлено халатным отношением субъекта преступления к служебным обязанностям.</w:t>
      </w:r>
    </w:p>
    <w:p w:rsidR="00A53A4C" w:rsidRPr="00A53A4C" w:rsidRDefault="00A53A4C" w:rsidP="00871157">
      <w:pPr>
        <w:spacing w:line="240" w:lineRule="auto"/>
        <w:ind w:firstLine="567"/>
        <w:rPr>
          <w:rFonts w:ascii="Times New Roman" w:eastAsia="Times New Roman" w:hAnsi="Times New Roman" w:cs="Times New Roman"/>
          <w:sz w:val="28"/>
          <w:szCs w:val="28"/>
          <w:lang w:eastAsia="ru-RU"/>
        </w:rPr>
      </w:pPr>
      <w:r w:rsidRPr="00A53A4C">
        <w:rPr>
          <w:rFonts w:ascii="Times New Roman" w:eastAsia="Times New Roman" w:hAnsi="Times New Roman" w:cs="Times New Roman"/>
          <w:sz w:val="28"/>
          <w:szCs w:val="28"/>
          <w:lang w:eastAsia="ru-RU"/>
        </w:rPr>
        <w:t xml:space="preserve">Ненадлежащее оказание помощи больному медицинским работником при отсутствии умысла может служить основанием для привлечения к ответственности по </w:t>
      </w:r>
      <w:proofErr w:type="gramStart"/>
      <w:r w:rsidRPr="00A53A4C">
        <w:rPr>
          <w:rFonts w:ascii="Times New Roman" w:eastAsia="Times New Roman" w:hAnsi="Times New Roman" w:cs="Times New Roman"/>
          <w:sz w:val="28"/>
          <w:szCs w:val="28"/>
          <w:lang w:eastAsia="ru-RU"/>
        </w:rPr>
        <w:t>ч</w:t>
      </w:r>
      <w:proofErr w:type="gramEnd"/>
      <w:r w:rsidRPr="00A53A4C">
        <w:rPr>
          <w:rFonts w:ascii="Times New Roman" w:eastAsia="Times New Roman" w:hAnsi="Times New Roman" w:cs="Times New Roman"/>
          <w:sz w:val="28"/>
          <w:szCs w:val="28"/>
          <w:lang w:eastAsia="ru-RU"/>
        </w:rPr>
        <w:t>. 2 ст. 109 либо ч. 2 или ч. 4 ст. 118 УК.</w:t>
      </w:r>
    </w:p>
    <w:p w:rsidR="00A53A4C" w:rsidRPr="00A53A4C" w:rsidRDefault="00A53A4C" w:rsidP="00871157">
      <w:pPr>
        <w:spacing w:line="240" w:lineRule="auto"/>
        <w:ind w:firstLine="567"/>
        <w:rPr>
          <w:rFonts w:ascii="Times New Roman" w:eastAsia="Times New Roman" w:hAnsi="Times New Roman" w:cs="Times New Roman"/>
          <w:sz w:val="28"/>
          <w:szCs w:val="28"/>
          <w:lang w:eastAsia="ru-RU"/>
        </w:rPr>
      </w:pPr>
      <w:r w:rsidRPr="00A53A4C">
        <w:rPr>
          <w:rFonts w:ascii="Times New Roman" w:eastAsia="Times New Roman" w:hAnsi="Times New Roman" w:cs="Times New Roman"/>
          <w:sz w:val="28"/>
          <w:szCs w:val="28"/>
          <w:lang w:eastAsia="ru-RU"/>
        </w:rPr>
        <w:t xml:space="preserve">2. </w:t>
      </w:r>
      <w:r w:rsidRPr="00A53A4C">
        <w:rPr>
          <w:rFonts w:ascii="Times New Roman" w:eastAsia="Times New Roman" w:hAnsi="Times New Roman" w:cs="Times New Roman"/>
          <w:b/>
          <w:sz w:val="28"/>
          <w:szCs w:val="28"/>
          <w:lang w:eastAsia="ru-RU"/>
        </w:rPr>
        <w:t>Субъектом</w:t>
      </w:r>
      <w:r w:rsidRPr="00A53A4C">
        <w:rPr>
          <w:rFonts w:ascii="Times New Roman" w:eastAsia="Times New Roman" w:hAnsi="Times New Roman" w:cs="Times New Roman"/>
          <w:sz w:val="28"/>
          <w:szCs w:val="28"/>
          <w:lang w:eastAsia="ru-RU"/>
        </w:rPr>
        <w:t xml:space="preserve"> данного преступления является лицо, обязанное оказывать помощь больному в соответствии с законом или со специальным правилом. </w:t>
      </w:r>
      <w:r w:rsidRPr="00A53A4C">
        <w:rPr>
          <w:rFonts w:ascii="Times New Roman" w:eastAsia="Times New Roman" w:hAnsi="Times New Roman" w:cs="Times New Roman"/>
          <w:sz w:val="28"/>
          <w:szCs w:val="28"/>
          <w:lang w:eastAsia="ru-RU"/>
        </w:rPr>
        <w:lastRenderedPageBreak/>
        <w:t>Обращает на себя внимание то обстоятельство, что закон не связывает совершение необходимых действий в отношении больного исключительно с медицинской помощью. В этой связи, помимо врачей и лиц из числа медицинского персонала субъектами преступления могут выступать и некоторые иные категории лиц, обязанных в силу закона или специального правила принимать меры к вызову врача или транспортировке больного.</w:t>
      </w:r>
    </w:p>
    <w:p w:rsidR="00A53A4C" w:rsidRPr="00A53A4C" w:rsidRDefault="00A53A4C" w:rsidP="00871157">
      <w:pPr>
        <w:spacing w:line="240" w:lineRule="auto"/>
        <w:ind w:firstLine="567"/>
        <w:rPr>
          <w:rFonts w:ascii="Times New Roman" w:eastAsia="Times New Roman" w:hAnsi="Times New Roman" w:cs="Times New Roman"/>
          <w:sz w:val="28"/>
          <w:szCs w:val="28"/>
          <w:lang w:eastAsia="ru-RU"/>
        </w:rPr>
      </w:pPr>
      <w:r w:rsidRPr="00A53A4C">
        <w:rPr>
          <w:rFonts w:ascii="Times New Roman" w:eastAsia="Times New Roman" w:hAnsi="Times New Roman" w:cs="Times New Roman"/>
          <w:sz w:val="28"/>
          <w:szCs w:val="28"/>
          <w:lang w:eastAsia="ru-RU"/>
        </w:rPr>
        <w:t>Однако, во всяком случае, обязанность оказания помощи должна быть нормативно установлена исключительно по отношению к больному, о чем свидетельствует диспозиция статьи.</w:t>
      </w:r>
    </w:p>
    <w:p w:rsidR="00871157" w:rsidRDefault="00A53A4C" w:rsidP="00871157">
      <w:pPr>
        <w:spacing w:line="240" w:lineRule="auto"/>
        <w:ind w:firstLine="567"/>
        <w:rPr>
          <w:rFonts w:ascii="Times New Roman" w:eastAsia="Times New Roman" w:hAnsi="Times New Roman" w:cs="Times New Roman"/>
          <w:sz w:val="28"/>
          <w:szCs w:val="28"/>
          <w:lang w:eastAsia="ru-RU"/>
        </w:rPr>
      </w:pPr>
      <w:r w:rsidRPr="00A53A4C">
        <w:rPr>
          <w:rFonts w:ascii="Times New Roman" w:eastAsia="Times New Roman" w:hAnsi="Times New Roman" w:cs="Times New Roman"/>
          <w:sz w:val="28"/>
          <w:szCs w:val="28"/>
          <w:lang w:eastAsia="ru-RU"/>
        </w:rPr>
        <w:t>Например, такая обязанность возложена на врача в силу гл. 5 Федерального закона от 21.11.2011 N 323-ФЗ «Об основах охраны здоровья граждан в Российской Федерации».</w:t>
      </w:r>
    </w:p>
    <w:p w:rsidR="00A53A4C" w:rsidRPr="00A53A4C" w:rsidRDefault="00A53A4C" w:rsidP="00871157">
      <w:pPr>
        <w:spacing w:line="240" w:lineRule="auto"/>
        <w:ind w:firstLine="567"/>
        <w:rPr>
          <w:rFonts w:ascii="Times New Roman" w:eastAsia="Times New Roman" w:hAnsi="Times New Roman" w:cs="Times New Roman"/>
          <w:sz w:val="28"/>
          <w:szCs w:val="28"/>
          <w:lang w:eastAsia="ru-RU"/>
        </w:rPr>
      </w:pPr>
      <w:r w:rsidRPr="00A53A4C">
        <w:rPr>
          <w:rFonts w:ascii="Times New Roman" w:eastAsia="Times New Roman" w:hAnsi="Times New Roman" w:cs="Times New Roman"/>
          <w:sz w:val="28"/>
          <w:szCs w:val="28"/>
          <w:lang w:eastAsia="ru-RU"/>
        </w:rPr>
        <w:t xml:space="preserve">3. </w:t>
      </w:r>
      <w:r w:rsidRPr="00A53A4C">
        <w:rPr>
          <w:rFonts w:ascii="Times New Roman" w:eastAsia="Times New Roman" w:hAnsi="Times New Roman" w:cs="Times New Roman"/>
          <w:b/>
          <w:sz w:val="28"/>
          <w:szCs w:val="28"/>
          <w:lang w:eastAsia="ru-RU"/>
        </w:rPr>
        <w:t>Субъективная сторона</w:t>
      </w:r>
      <w:r w:rsidRPr="00A53A4C">
        <w:rPr>
          <w:rFonts w:ascii="Times New Roman" w:eastAsia="Times New Roman" w:hAnsi="Times New Roman" w:cs="Times New Roman"/>
          <w:sz w:val="28"/>
          <w:szCs w:val="28"/>
          <w:lang w:eastAsia="ru-RU"/>
        </w:rPr>
        <w:t xml:space="preserve"> выражается в прямом умысле, направленном на неоказание помощи больному, и в неосторожности по отношению к указанным в статье последствиям. Обязательным условием ответственности является отсутствие уважительных причин для неоказания помощи. Уважительными причинами следует считать обстоятельства непреодолимой силы, состояние крайней необходимости, болезнь лица, обязанного оказывать помощь, и другие объективные данные, лишающие лицо возможности выполнить возложенную обязанность.</w:t>
      </w:r>
    </w:p>
    <w:p w:rsidR="00871157" w:rsidRDefault="00871157" w:rsidP="00871157">
      <w:pPr>
        <w:shd w:val="clear" w:color="auto" w:fill="FFFFFF"/>
        <w:spacing w:line="240" w:lineRule="auto"/>
        <w:ind w:firstLine="567"/>
        <w:outlineLvl w:val="1"/>
        <w:rPr>
          <w:rFonts w:ascii="Times New Roman" w:eastAsia="Times New Roman" w:hAnsi="Times New Roman" w:cs="Times New Roman"/>
          <w:sz w:val="28"/>
          <w:szCs w:val="28"/>
          <w:lang w:eastAsia="ru-RU"/>
        </w:rPr>
      </w:pPr>
    </w:p>
    <w:p w:rsidR="00DE2207" w:rsidRPr="00DE2207" w:rsidRDefault="00DE2207" w:rsidP="00871157">
      <w:pPr>
        <w:shd w:val="clear" w:color="auto" w:fill="FFFFFF"/>
        <w:spacing w:line="240" w:lineRule="auto"/>
        <w:ind w:firstLine="567"/>
        <w:outlineLvl w:val="1"/>
        <w:rPr>
          <w:rFonts w:ascii="Times New Roman" w:eastAsia="Times New Roman" w:hAnsi="Times New Roman" w:cs="Times New Roman"/>
          <w:b/>
          <w:sz w:val="28"/>
          <w:szCs w:val="28"/>
          <w:lang w:eastAsia="ru-RU"/>
        </w:rPr>
      </w:pPr>
      <w:r w:rsidRPr="00DE2207">
        <w:rPr>
          <w:rFonts w:ascii="Times New Roman" w:eastAsia="Times New Roman" w:hAnsi="Times New Roman" w:cs="Times New Roman"/>
          <w:b/>
          <w:sz w:val="28"/>
          <w:szCs w:val="28"/>
          <w:lang w:eastAsia="ru-RU"/>
        </w:rPr>
        <w:t>Комментарий к</w:t>
      </w:r>
      <w:proofErr w:type="gramStart"/>
      <w:r w:rsidRPr="00DE2207">
        <w:rPr>
          <w:rFonts w:ascii="Times New Roman" w:eastAsia="Times New Roman" w:hAnsi="Times New Roman" w:cs="Times New Roman"/>
          <w:b/>
          <w:sz w:val="28"/>
          <w:szCs w:val="28"/>
          <w:lang w:eastAsia="ru-RU"/>
        </w:rPr>
        <w:t xml:space="preserve"> С</w:t>
      </w:r>
      <w:proofErr w:type="gramEnd"/>
      <w:r w:rsidRPr="00DE2207">
        <w:rPr>
          <w:rFonts w:ascii="Times New Roman" w:eastAsia="Times New Roman" w:hAnsi="Times New Roman" w:cs="Times New Roman"/>
          <w:b/>
          <w:sz w:val="28"/>
          <w:szCs w:val="28"/>
          <w:lang w:eastAsia="ru-RU"/>
        </w:rPr>
        <w:t>т. 124.1 Уголовного кодекса РФ</w:t>
      </w:r>
    </w:p>
    <w:p w:rsidR="00DE2207" w:rsidRPr="00DE2207" w:rsidRDefault="00DE2207" w:rsidP="00871157">
      <w:pPr>
        <w:shd w:val="clear" w:color="auto" w:fill="FFFFFF"/>
        <w:spacing w:line="240" w:lineRule="auto"/>
        <w:ind w:firstLine="567"/>
        <w:rPr>
          <w:rFonts w:ascii="Times New Roman" w:eastAsia="Times New Roman" w:hAnsi="Times New Roman" w:cs="Times New Roman"/>
          <w:sz w:val="28"/>
          <w:szCs w:val="28"/>
          <w:lang w:eastAsia="ru-RU"/>
        </w:rPr>
      </w:pPr>
      <w:r w:rsidRPr="00DE2207">
        <w:rPr>
          <w:rFonts w:ascii="Times New Roman" w:eastAsia="Times New Roman" w:hAnsi="Times New Roman" w:cs="Times New Roman"/>
          <w:sz w:val="28"/>
          <w:szCs w:val="28"/>
          <w:lang w:eastAsia="ru-RU"/>
        </w:rPr>
        <w:t xml:space="preserve">1. Согласно Федеральному закону от 21.11.2011 № 323-ФЗ (ред. от 29.05.2019) «Об основах охраны здоровья граждан в Российской Федерации» (ст. 32), Формами оказания медицинской помощи являются: </w:t>
      </w:r>
    </w:p>
    <w:p w:rsidR="00DE2207" w:rsidRPr="00DE2207" w:rsidRDefault="00DE2207" w:rsidP="00871157">
      <w:pPr>
        <w:shd w:val="clear" w:color="auto" w:fill="FFFFFF"/>
        <w:spacing w:line="240" w:lineRule="auto"/>
        <w:ind w:firstLine="567"/>
        <w:rPr>
          <w:rFonts w:ascii="Times New Roman" w:eastAsia="Times New Roman" w:hAnsi="Times New Roman" w:cs="Times New Roman"/>
          <w:sz w:val="28"/>
          <w:szCs w:val="28"/>
          <w:lang w:eastAsia="ru-RU"/>
        </w:rPr>
      </w:pPr>
      <w:r w:rsidRPr="00DE2207">
        <w:rPr>
          <w:rFonts w:ascii="Times New Roman" w:eastAsia="Times New Roman" w:hAnsi="Times New Roman" w:cs="Times New Roman"/>
          <w:sz w:val="28"/>
          <w:szCs w:val="28"/>
          <w:lang w:eastAsia="ru-RU"/>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E2207" w:rsidRPr="00DE2207" w:rsidRDefault="00DE2207" w:rsidP="00871157">
      <w:pPr>
        <w:shd w:val="clear" w:color="auto" w:fill="FFFFFF"/>
        <w:spacing w:line="240" w:lineRule="auto"/>
        <w:ind w:firstLine="567"/>
        <w:rPr>
          <w:rFonts w:ascii="Times New Roman" w:eastAsia="Times New Roman" w:hAnsi="Times New Roman" w:cs="Times New Roman"/>
          <w:sz w:val="28"/>
          <w:szCs w:val="28"/>
          <w:lang w:eastAsia="ru-RU"/>
        </w:rPr>
      </w:pPr>
      <w:r w:rsidRPr="00DE2207">
        <w:rPr>
          <w:rFonts w:ascii="Times New Roman" w:eastAsia="Times New Roman" w:hAnsi="Times New Roman" w:cs="Times New Roman"/>
          <w:sz w:val="28"/>
          <w:szCs w:val="28"/>
          <w:lang w:eastAsia="ru-RU"/>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 </w:t>
      </w:r>
    </w:p>
    <w:p w:rsidR="00DE2207" w:rsidRPr="00DE2207" w:rsidRDefault="00DE2207" w:rsidP="00871157">
      <w:pPr>
        <w:shd w:val="clear" w:color="auto" w:fill="FFFFFF"/>
        <w:spacing w:line="240" w:lineRule="auto"/>
        <w:ind w:firstLine="567"/>
        <w:rPr>
          <w:rFonts w:ascii="Times New Roman" w:eastAsia="Times New Roman" w:hAnsi="Times New Roman" w:cs="Times New Roman"/>
          <w:sz w:val="28"/>
          <w:szCs w:val="28"/>
          <w:lang w:eastAsia="ru-RU"/>
        </w:rPr>
      </w:pPr>
      <w:r w:rsidRPr="00DE2207">
        <w:rPr>
          <w:rFonts w:ascii="Times New Roman" w:eastAsia="Times New Roman" w:hAnsi="Times New Roman" w:cs="Times New Roman"/>
          <w:sz w:val="28"/>
          <w:szCs w:val="28"/>
          <w:lang w:eastAsia="ru-RU"/>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DE2207" w:rsidRPr="00DE2207" w:rsidRDefault="00DE2207" w:rsidP="00871157">
      <w:pPr>
        <w:shd w:val="clear" w:color="auto" w:fill="FFFFFF"/>
        <w:spacing w:line="240" w:lineRule="auto"/>
        <w:ind w:firstLine="567"/>
        <w:rPr>
          <w:rFonts w:ascii="Times New Roman" w:eastAsia="Times New Roman" w:hAnsi="Times New Roman" w:cs="Times New Roman"/>
          <w:sz w:val="28"/>
          <w:szCs w:val="28"/>
          <w:lang w:eastAsia="ru-RU"/>
        </w:rPr>
      </w:pPr>
      <w:r w:rsidRPr="00DE2207">
        <w:rPr>
          <w:rFonts w:ascii="Times New Roman" w:eastAsia="Times New Roman" w:hAnsi="Times New Roman" w:cs="Times New Roman"/>
          <w:sz w:val="28"/>
          <w:szCs w:val="28"/>
          <w:lang w:eastAsia="ru-RU"/>
        </w:rPr>
        <w:t>Основной состав воспрепятствования оказанию медицинской помощи является материальным. Обязательным признаком его объективной стороны выступает тяжкий вред здоровью пациента. По этой причине сфера применения статьи 124.1 УК — оказание медицинским работником экстренной и неотложной помощи.</w:t>
      </w:r>
    </w:p>
    <w:p w:rsidR="00DE2207" w:rsidRPr="00DE2207" w:rsidRDefault="00DE2207" w:rsidP="00871157">
      <w:pPr>
        <w:shd w:val="clear" w:color="auto" w:fill="FFFFFF"/>
        <w:spacing w:line="240" w:lineRule="auto"/>
        <w:ind w:firstLine="567"/>
        <w:rPr>
          <w:rFonts w:ascii="Times New Roman" w:eastAsia="Times New Roman" w:hAnsi="Times New Roman" w:cs="Times New Roman"/>
          <w:sz w:val="28"/>
          <w:szCs w:val="28"/>
          <w:lang w:eastAsia="ru-RU"/>
        </w:rPr>
      </w:pPr>
      <w:proofErr w:type="gramStart"/>
      <w:r w:rsidRPr="00DE2207">
        <w:rPr>
          <w:rFonts w:ascii="Times New Roman" w:eastAsia="Times New Roman" w:hAnsi="Times New Roman" w:cs="Times New Roman"/>
          <w:sz w:val="28"/>
          <w:szCs w:val="28"/>
          <w:lang w:eastAsia="ru-RU"/>
        </w:rPr>
        <w:t xml:space="preserve">Медицинская помощь может оказываться в следующих условиях (ч. 3 статьи 32 ФЗ от 21.11.2011 № 323-ФЗ): 1) вне медицинской организации (по месту вызова бригады скорой, в том числе скорой специализированной, медицинской помощи, а </w:t>
      </w:r>
      <w:r w:rsidRPr="00DE2207">
        <w:rPr>
          <w:rFonts w:ascii="Times New Roman" w:eastAsia="Times New Roman" w:hAnsi="Times New Roman" w:cs="Times New Roman"/>
          <w:sz w:val="28"/>
          <w:szCs w:val="28"/>
          <w:lang w:eastAsia="ru-RU"/>
        </w:rPr>
        <w:lastRenderedPageBreak/>
        <w:t xml:space="preserve">также в транспортном средстве при медицинской эвакуации); 2) </w:t>
      </w:r>
      <w:proofErr w:type="spellStart"/>
      <w:r w:rsidRPr="00DE2207">
        <w:rPr>
          <w:rFonts w:ascii="Times New Roman" w:eastAsia="Times New Roman" w:hAnsi="Times New Roman" w:cs="Times New Roman"/>
          <w:sz w:val="28"/>
          <w:szCs w:val="28"/>
          <w:lang w:eastAsia="ru-RU"/>
        </w:rPr>
        <w:t>амбулаторно</w:t>
      </w:r>
      <w:proofErr w:type="spellEnd"/>
      <w:r w:rsidRPr="00DE2207">
        <w:rPr>
          <w:rFonts w:ascii="Times New Roman" w:eastAsia="Times New Roman" w:hAnsi="Times New Roman" w:cs="Times New Roman"/>
          <w:sz w:val="28"/>
          <w:szCs w:val="28"/>
          <w:lang w:eastAsia="ru-RU"/>
        </w:rPr>
        <w:t xml:space="preserve"> (в условиях, не предусматривающих круглосуточного медицинского наблюдения и лечения), в том числе на дому при вызове медицинского работника;</w:t>
      </w:r>
      <w:proofErr w:type="gramEnd"/>
      <w:r w:rsidRPr="00DE2207">
        <w:rPr>
          <w:rFonts w:ascii="Times New Roman" w:eastAsia="Times New Roman" w:hAnsi="Times New Roman" w:cs="Times New Roman"/>
          <w:sz w:val="28"/>
          <w:szCs w:val="28"/>
          <w:lang w:eastAsia="ru-RU"/>
        </w:rPr>
        <w:t xml:space="preserve"> 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 4) стационарно (в условиях, обеспечивающих круглосуточное медицинское наблюдение и лечение). Этими условиями определяется обстановка совершения преступления.</w:t>
      </w:r>
    </w:p>
    <w:p w:rsidR="00DE2207" w:rsidRPr="00DE2207" w:rsidRDefault="00DE2207" w:rsidP="00871157">
      <w:pPr>
        <w:shd w:val="clear" w:color="auto" w:fill="FFFFFF"/>
        <w:spacing w:line="240" w:lineRule="auto"/>
        <w:ind w:firstLine="567"/>
        <w:rPr>
          <w:rFonts w:ascii="Times New Roman" w:eastAsia="Times New Roman" w:hAnsi="Times New Roman" w:cs="Times New Roman"/>
          <w:sz w:val="28"/>
          <w:szCs w:val="28"/>
          <w:lang w:eastAsia="ru-RU"/>
        </w:rPr>
      </w:pPr>
      <w:proofErr w:type="gramStart"/>
      <w:r w:rsidRPr="00DE2207">
        <w:rPr>
          <w:rFonts w:ascii="Times New Roman" w:eastAsia="Times New Roman" w:hAnsi="Times New Roman" w:cs="Times New Roman"/>
          <w:sz w:val="28"/>
          <w:szCs w:val="28"/>
          <w:lang w:eastAsia="ru-RU"/>
        </w:rPr>
        <w:t>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 (ст. 2 ФЗ от 21.11.2011 № 323-ФЗ).</w:t>
      </w:r>
      <w:proofErr w:type="gramEnd"/>
    </w:p>
    <w:p w:rsidR="00DE2207" w:rsidRPr="00DE2207" w:rsidRDefault="00DE2207" w:rsidP="00871157">
      <w:pPr>
        <w:shd w:val="clear" w:color="auto" w:fill="FFFFFF"/>
        <w:spacing w:line="240" w:lineRule="auto"/>
        <w:ind w:firstLine="567"/>
        <w:rPr>
          <w:rFonts w:ascii="Times New Roman" w:eastAsia="Times New Roman" w:hAnsi="Times New Roman" w:cs="Times New Roman"/>
          <w:sz w:val="28"/>
          <w:szCs w:val="28"/>
          <w:lang w:eastAsia="ru-RU"/>
        </w:rPr>
      </w:pPr>
      <w:r w:rsidRPr="00DE2207">
        <w:rPr>
          <w:rFonts w:ascii="Times New Roman" w:eastAsia="Times New Roman" w:hAnsi="Times New Roman" w:cs="Times New Roman"/>
          <w:sz w:val="28"/>
          <w:szCs w:val="28"/>
          <w:lang w:eastAsia="ru-RU"/>
        </w:rPr>
        <w:t>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 (ст. 2 ФЗ от 21.11.2011 № 323-ФЗ).</w:t>
      </w:r>
    </w:p>
    <w:p w:rsidR="00DE2207" w:rsidRPr="00DE2207" w:rsidRDefault="00DE2207" w:rsidP="00871157">
      <w:pPr>
        <w:shd w:val="clear" w:color="auto" w:fill="FFFFFF"/>
        <w:spacing w:line="240" w:lineRule="auto"/>
        <w:ind w:firstLine="567"/>
        <w:rPr>
          <w:rFonts w:ascii="Times New Roman" w:eastAsia="Times New Roman" w:hAnsi="Times New Roman" w:cs="Times New Roman"/>
          <w:sz w:val="28"/>
          <w:szCs w:val="28"/>
          <w:lang w:eastAsia="ru-RU"/>
        </w:rPr>
      </w:pPr>
      <w:r w:rsidRPr="00DE2207">
        <w:rPr>
          <w:rFonts w:ascii="Times New Roman" w:eastAsia="Times New Roman" w:hAnsi="Times New Roman" w:cs="Times New Roman"/>
          <w:sz w:val="28"/>
          <w:szCs w:val="28"/>
          <w:lang w:eastAsia="ru-RU"/>
        </w:rPr>
        <w:t xml:space="preserve">2. </w:t>
      </w:r>
      <w:r w:rsidRPr="00DE2207">
        <w:rPr>
          <w:rFonts w:ascii="Times New Roman" w:eastAsia="Times New Roman" w:hAnsi="Times New Roman" w:cs="Times New Roman"/>
          <w:b/>
          <w:sz w:val="28"/>
          <w:szCs w:val="28"/>
          <w:lang w:eastAsia="ru-RU"/>
        </w:rPr>
        <w:t>Объективная сторона</w:t>
      </w:r>
      <w:r w:rsidRPr="00DE2207">
        <w:rPr>
          <w:rFonts w:ascii="Times New Roman" w:eastAsia="Times New Roman" w:hAnsi="Times New Roman" w:cs="Times New Roman"/>
          <w:sz w:val="28"/>
          <w:szCs w:val="28"/>
          <w:lang w:eastAsia="ru-RU"/>
        </w:rPr>
        <w:t xml:space="preserve"> основного состава этого преступления (</w:t>
      </w:r>
      <w:proofErr w:type="gramStart"/>
      <w:r w:rsidRPr="00DE2207">
        <w:rPr>
          <w:rFonts w:ascii="Times New Roman" w:eastAsia="Times New Roman" w:hAnsi="Times New Roman" w:cs="Times New Roman"/>
          <w:sz w:val="28"/>
          <w:szCs w:val="28"/>
          <w:lang w:eastAsia="ru-RU"/>
        </w:rPr>
        <w:t>ч</w:t>
      </w:r>
      <w:proofErr w:type="gramEnd"/>
      <w:r w:rsidRPr="00DE2207">
        <w:rPr>
          <w:rFonts w:ascii="Times New Roman" w:eastAsia="Times New Roman" w:hAnsi="Times New Roman" w:cs="Times New Roman"/>
          <w:sz w:val="28"/>
          <w:szCs w:val="28"/>
          <w:lang w:eastAsia="ru-RU"/>
        </w:rPr>
        <w:t>. 1) — намеренное создание помех (в любой поведенческой форме) для оказания медицинским работником помощи пациенту, следствием чего явилось наступление последствий в виде тяжкого вреда здоровью пациента. Наступление смерти пациента является квалифицирующим признаком этого преступления (</w:t>
      </w:r>
      <w:proofErr w:type="gramStart"/>
      <w:r w:rsidRPr="00DE2207">
        <w:rPr>
          <w:rFonts w:ascii="Times New Roman" w:eastAsia="Times New Roman" w:hAnsi="Times New Roman" w:cs="Times New Roman"/>
          <w:sz w:val="28"/>
          <w:szCs w:val="28"/>
          <w:lang w:eastAsia="ru-RU"/>
        </w:rPr>
        <w:t>ч</w:t>
      </w:r>
      <w:proofErr w:type="gramEnd"/>
      <w:r w:rsidRPr="00DE2207">
        <w:rPr>
          <w:rFonts w:ascii="Times New Roman" w:eastAsia="Times New Roman" w:hAnsi="Times New Roman" w:cs="Times New Roman"/>
          <w:sz w:val="28"/>
          <w:szCs w:val="28"/>
          <w:lang w:eastAsia="ru-RU"/>
        </w:rPr>
        <w:t>. 2 ст. 124.1 УК РФ).</w:t>
      </w:r>
    </w:p>
    <w:p w:rsidR="00DE2207" w:rsidRPr="00DE2207" w:rsidRDefault="00DE2207" w:rsidP="00871157">
      <w:pPr>
        <w:shd w:val="clear" w:color="auto" w:fill="FFFFFF"/>
        <w:spacing w:line="240" w:lineRule="auto"/>
        <w:ind w:firstLine="567"/>
        <w:rPr>
          <w:rFonts w:ascii="Times New Roman" w:eastAsia="Times New Roman" w:hAnsi="Times New Roman" w:cs="Times New Roman"/>
          <w:sz w:val="28"/>
          <w:szCs w:val="28"/>
          <w:lang w:eastAsia="ru-RU"/>
        </w:rPr>
      </w:pPr>
      <w:r w:rsidRPr="00DE2207">
        <w:rPr>
          <w:rFonts w:ascii="Times New Roman" w:eastAsia="Times New Roman" w:hAnsi="Times New Roman" w:cs="Times New Roman"/>
          <w:sz w:val="28"/>
          <w:szCs w:val="28"/>
          <w:lang w:eastAsia="ru-RU"/>
        </w:rPr>
        <w:t xml:space="preserve">3. </w:t>
      </w:r>
      <w:r w:rsidRPr="00DE2207">
        <w:rPr>
          <w:rFonts w:ascii="Times New Roman" w:eastAsia="Times New Roman" w:hAnsi="Times New Roman" w:cs="Times New Roman"/>
          <w:b/>
          <w:sz w:val="28"/>
          <w:szCs w:val="28"/>
          <w:lang w:eastAsia="ru-RU"/>
        </w:rPr>
        <w:t xml:space="preserve">Субъект </w:t>
      </w:r>
      <w:r w:rsidRPr="00DE2207">
        <w:rPr>
          <w:rFonts w:ascii="Times New Roman" w:eastAsia="Times New Roman" w:hAnsi="Times New Roman" w:cs="Times New Roman"/>
          <w:sz w:val="28"/>
          <w:szCs w:val="28"/>
          <w:lang w:eastAsia="ru-RU"/>
        </w:rPr>
        <w:t>воспрепятствования оказанию медицинской помощи — лицо, достигшее возраста 16 лет.</w:t>
      </w:r>
    </w:p>
    <w:p w:rsidR="00DE2207" w:rsidRPr="00DE2207" w:rsidRDefault="00DE2207" w:rsidP="00871157">
      <w:pPr>
        <w:shd w:val="clear" w:color="auto" w:fill="FFFFFF"/>
        <w:spacing w:line="240" w:lineRule="auto"/>
        <w:ind w:firstLine="567"/>
        <w:rPr>
          <w:rFonts w:ascii="Times New Roman" w:eastAsia="Times New Roman" w:hAnsi="Times New Roman" w:cs="Times New Roman"/>
          <w:sz w:val="28"/>
          <w:szCs w:val="28"/>
          <w:lang w:eastAsia="ru-RU"/>
        </w:rPr>
      </w:pPr>
      <w:r w:rsidRPr="00DE2207">
        <w:rPr>
          <w:rFonts w:ascii="Times New Roman" w:eastAsia="Times New Roman" w:hAnsi="Times New Roman" w:cs="Times New Roman"/>
          <w:sz w:val="28"/>
          <w:szCs w:val="28"/>
          <w:lang w:eastAsia="ru-RU"/>
        </w:rPr>
        <w:t xml:space="preserve">4. </w:t>
      </w:r>
      <w:r w:rsidRPr="00DE2207">
        <w:rPr>
          <w:rFonts w:ascii="Times New Roman" w:eastAsia="Times New Roman" w:hAnsi="Times New Roman" w:cs="Times New Roman"/>
          <w:b/>
          <w:sz w:val="28"/>
          <w:szCs w:val="28"/>
          <w:lang w:eastAsia="ru-RU"/>
        </w:rPr>
        <w:t>Субъективная сторона</w:t>
      </w:r>
      <w:r w:rsidRPr="00DE2207">
        <w:rPr>
          <w:rFonts w:ascii="Times New Roman" w:eastAsia="Times New Roman" w:hAnsi="Times New Roman" w:cs="Times New Roman"/>
          <w:sz w:val="28"/>
          <w:szCs w:val="28"/>
          <w:lang w:eastAsia="ru-RU"/>
        </w:rPr>
        <w:t xml:space="preserve"> преступления включает неосторожную вину (легкомыслие или небрежность) по отношению к наступлению последствий в виде тяжкого вреда здоровью человека (или его смерти): виновный действует (бездействует), руководствуясь своими интересами и мотивами, не осознавая возможности наступления тяжких для здоровья (жизни) человека последствий либо рассчитывая на их избежание.</w:t>
      </w:r>
    </w:p>
    <w:p w:rsidR="009C71E8" w:rsidRDefault="009C71E8"/>
    <w:sectPr w:rsidR="009C71E8" w:rsidSect="00287BF8">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7BF8"/>
    <w:rsid w:val="00287BF8"/>
    <w:rsid w:val="00675ABB"/>
    <w:rsid w:val="00871157"/>
    <w:rsid w:val="009C71E8"/>
    <w:rsid w:val="00A53A4C"/>
    <w:rsid w:val="00DE2207"/>
    <w:rsid w:val="00F0304F"/>
    <w:rsid w:val="00F21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1E8"/>
  </w:style>
  <w:style w:type="paragraph" w:styleId="2">
    <w:name w:val="heading 2"/>
    <w:basedOn w:val="a"/>
    <w:link w:val="20"/>
    <w:uiPriority w:val="9"/>
    <w:qFormat/>
    <w:rsid w:val="00DE2207"/>
    <w:pPr>
      <w:shd w:val="clear" w:color="auto" w:fill="FFFFFF"/>
      <w:spacing w:before="180" w:after="120" w:line="240" w:lineRule="auto"/>
      <w:ind w:firstLine="0"/>
      <w:jc w:val="left"/>
      <w:outlineLvl w:val="1"/>
    </w:pPr>
    <w:rPr>
      <w:rFonts w:ascii="Times New Roman" w:eastAsia="Times New Roman" w:hAnsi="Times New Roman" w:cs="Times New Roman"/>
      <w:color w:val="222222"/>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2207"/>
    <w:rPr>
      <w:rFonts w:ascii="Times New Roman" w:eastAsia="Times New Roman" w:hAnsi="Times New Roman" w:cs="Times New Roman"/>
      <w:color w:val="222222"/>
      <w:sz w:val="36"/>
      <w:szCs w:val="36"/>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42945068">
      <w:bodyDiv w:val="1"/>
      <w:marLeft w:val="0"/>
      <w:marRight w:val="0"/>
      <w:marTop w:val="0"/>
      <w:marBottom w:val="0"/>
      <w:divBdr>
        <w:top w:val="none" w:sz="0" w:space="0" w:color="auto"/>
        <w:left w:val="none" w:sz="0" w:space="0" w:color="auto"/>
        <w:bottom w:val="none" w:sz="0" w:space="0" w:color="auto"/>
        <w:right w:val="none" w:sz="0" w:space="0" w:color="auto"/>
      </w:divBdr>
      <w:divsChild>
        <w:div w:id="958295605">
          <w:marLeft w:val="0"/>
          <w:marRight w:val="0"/>
          <w:marTop w:val="0"/>
          <w:marBottom w:val="0"/>
          <w:divBdr>
            <w:top w:val="none" w:sz="0" w:space="0" w:color="auto"/>
            <w:left w:val="none" w:sz="0" w:space="0" w:color="auto"/>
            <w:bottom w:val="none" w:sz="0" w:space="0" w:color="auto"/>
            <w:right w:val="none" w:sz="0" w:space="0" w:color="auto"/>
          </w:divBdr>
          <w:divsChild>
            <w:div w:id="1538811175">
              <w:marLeft w:val="0"/>
              <w:marRight w:val="0"/>
              <w:marTop w:val="0"/>
              <w:marBottom w:val="45"/>
              <w:divBdr>
                <w:top w:val="none" w:sz="0" w:space="0" w:color="auto"/>
                <w:left w:val="none" w:sz="0" w:space="0" w:color="auto"/>
                <w:bottom w:val="none" w:sz="0" w:space="0" w:color="auto"/>
                <w:right w:val="none" w:sz="0" w:space="0" w:color="auto"/>
              </w:divBdr>
              <w:divsChild>
                <w:div w:id="12106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20981">
      <w:bodyDiv w:val="1"/>
      <w:marLeft w:val="0"/>
      <w:marRight w:val="0"/>
      <w:marTop w:val="0"/>
      <w:marBottom w:val="0"/>
      <w:divBdr>
        <w:top w:val="none" w:sz="0" w:space="0" w:color="auto"/>
        <w:left w:val="none" w:sz="0" w:space="0" w:color="auto"/>
        <w:bottom w:val="none" w:sz="0" w:space="0" w:color="auto"/>
        <w:right w:val="none" w:sz="0" w:space="0" w:color="auto"/>
      </w:divBdr>
      <w:divsChild>
        <w:div w:id="892084701">
          <w:marLeft w:val="0"/>
          <w:marRight w:val="0"/>
          <w:marTop w:val="0"/>
          <w:marBottom w:val="0"/>
          <w:divBdr>
            <w:top w:val="none" w:sz="0" w:space="0" w:color="auto"/>
            <w:left w:val="none" w:sz="0" w:space="0" w:color="auto"/>
            <w:bottom w:val="none" w:sz="0" w:space="0" w:color="auto"/>
            <w:right w:val="none" w:sz="0" w:space="0" w:color="auto"/>
          </w:divBdr>
          <w:divsChild>
            <w:div w:id="638607498">
              <w:marLeft w:val="0"/>
              <w:marRight w:val="0"/>
              <w:marTop w:val="0"/>
              <w:marBottom w:val="0"/>
              <w:divBdr>
                <w:top w:val="none" w:sz="0" w:space="0" w:color="auto"/>
                <w:left w:val="none" w:sz="0" w:space="0" w:color="auto"/>
                <w:bottom w:val="none" w:sz="0" w:space="0" w:color="auto"/>
                <w:right w:val="none" w:sz="0" w:space="0" w:color="auto"/>
              </w:divBdr>
              <w:divsChild>
                <w:div w:id="1694068805">
                  <w:marLeft w:val="0"/>
                  <w:marRight w:val="0"/>
                  <w:marTop w:val="360"/>
                  <w:marBottom w:val="0"/>
                  <w:divBdr>
                    <w:top w:val="none" w:sz="0" w:space="0" w:color="auto"/>
                    <w:left w:val="none" w:sz="0" w:space="0" w:color="auto"/>
                    <w:bottom w:val="none" w:sz="0" w:space="0" w:color="auto"/>
                    <w:right w:val="none" w:sz="0" w:space="0" w:color="auto"/>
                  </w:divBdr>
                  <w:divsChild>
                    <w:div w:id="506871231">
                      <w:marLeft w:val="0"/>
                      <w:marRight w:val="0"/>
                      <w:marTop w:val="0"/>
                      <w:marBottom w:val="0"/>
                      <w:divBdr>
                        <w:top w:val="none" w:sz="0" w:space="0" w:color="auto"/>
                        <w:left w:val="none" w:sz="0" w:space="0" w:color="auto"/>
                        <w:bottom w:val="none" w:sz="0" w:space="0" w:color="auto"/>
                        <w:right w:val="none" w:sz="0" w:space="0" w:color="auto"/>
                      </w:divBdr>
                      <w:divsChild>
                        <w:div w:id="20878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345722">
      <w:bodyDiv w:val="1"/>
      <w:marLeft w:val="0"/>
      <w:marRight w:val="0"/>
      <w:marTop w:val="0"/>
      <w:marBottom w:val="0"/>
      <w:divBdr>
        <w:top w:val="none" w:sz="0" w:space="0" w:color="auto"/>
        <w:left w:val="none" w:sz="0" w:space="0" w:color="auto"/>
        <w:bottom w:val="none" w:sz="0" w:space="0" w:color="auto"/>
        <w:right w:val="none" w:sz="0" w:space="0" w:color="auto"/>
      </w:divBdr>
      <w:divsChild>
        <w:div w:id="209074445">
          <w:marLeft w:val="0"/>
          <w:marRight w:val="0"/>
          <w:marTop w:val="0"/>
          <w:marBottom w:val="0"/>
          <w:divBdr>
            <w:top w:val="none" w:sz="0" w:space="0" w:color="auto"/>
            <w:left w:val="none" w:sz="0" w:space="0" w:color="auto"/>
            <w:bottom w:val="none" w:sz="0" w:space="0" w:color="auto"/>
            <w:right w:val="none" w:sz="0" w:space="0" w:color="auto"/>
          </w:divBdr>
          <w:divsChild>
            <w:div w:id="1726877631">
              <w:marLeft w:val="0"/>
              <w:marRight w:val="0"/>
              <w:marTop w:val="0"/>
              <w:marBottom w:val="0"/>
              <w:divBdr>
                <w:top w:val="none" w:sz="0" w:space="0" w:color="auto"/>
                <w:left w:val="none" w:sz="0" w:space="0" w:color="auto"/>
                <w:bottom w:val="none" w:sz="0" w:space="0" w:color="auto"/>
                <w:right w:val="none" w:sz="0" w:space="0" w:color="auto"/>
              </w:divBdr>
              <w:divsChild>
                <w:div w:id="854073295">
                  <w:marLeft w:val="0"/>
                  <w:marRight w:val="0"/>
                  <w:marTop w:val="360"/>
                  <w:marBottom w:val="0"/>
                  <w:divBdr>
                    <w:top w:val="none" w:sz="0" w:space="0" w:color="auto"/>
                    <w:left w:val="none" w:sz="0" w:space="0" w:color="auto"/>
                    <w:bottom w:val="none" w:sz="0" w:space="0" w:color="auto"/>
                    <w:right w:val="none" w:sz="0" w:space="0" w:color="auto"/>
                  </w:divBdr>
                  <w:divsChild>
                    <w:div w:id="540097625">
                      <w:marLeft w:val="0"/>
                      <w:marRight w:val="0"/>
                      <w:marTop w:val="0"/>
                      <w:marBottom w:val="0"/>
                      <w:divBdr>
                        <w:top w:val="none" w:sz="0" w:space="0" w:color="auto"/>
                        <w:left w:val="none" w:sz="0" w:space="0" w:color="auto"/>
                        <w:bottom w:val="none" w:sz="0" w:space="0" w:color="auto"/>
                        <w:right w:val="none" w:sz="0" w:space="0" w:color="auto"/>
                      </w:divBdr>
                      <w:divsChild>
                        <w:div w:id="129244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437863">
      <w:bodyDiv w:val="1"/>
      <w:marLeft w:val="0"/>
      <w:marRight w:val="0"/>
      <w:marTop w:val="0"/>
      <w:marBottom w:val="0"/>
      <w:divBdr>
        <w:top w:val="none" w:sz="0" w:space="0" w:color="auto"/>
        <w:left w:val="none" w:sz="0" w:space="0" w:color="auto"/>
        <w:bottom w:val="none" w:sz="0" w:space="0" w:color="auto"/>
        <w:right w:val="none" w:sz="0" w:space="0" w:color="auto"/>
      </w:divBdr>
      <w:divsChild>
        <w:div w:id="545603170">
          <w:marLeft w:val="0"/>
          <w:marRight w:val="0"/>
          <w:marTop w:val="0"/>
          <w:marBottom w:val="0"/>
          <w:divBdr>
            <w:top w:val="none" w:sz="0" w:space="0" w:color="auto"/>
            <w:left w:val="none" w:sz="0" w:space="0" w:color="auto"/>
            <w:bottom w:val="none" w:sz="0" w:space="0" w:color="auto"/>
            <w:right w:val="none" w:sz="0" w:space="0" w:color="auto"/>
          </w:divBdr>
          <w:divsChild>
            <w:div w:id="1678144614">
              <w:marLeft w:val="0"/>
              <w:marRight w:val="0"/>
              <w:marTop w:val="0"/>
              <w:marBottom w:val="45"/>
              <w:divBdr>
                <w:top w:val="none" w:sz="0" w:space="0" w:color="auto"/>
                <w:left w:val="none" w:sz="0" w:space="0" w:color="auto"/>
                <w:bottom w:val="none" w:sz="0" w:space="0" w:color="auto"/>
                <w:right w:val="none" w:sz="0" w:space="0" w:color="auto"/>
              </w:divBdr>
              <w:divsChild>
                <w:div w:id="4275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1117</Words>
  <Characters>6373</Characters>
  <Application>Microsoft Office Word</Application>
  <DocSecurity>0</DocSecurity>
  <Lines>53</Lines>
  <Paragraphs>14</Paragraphs>
  <ScaleCrop>false</ScaleCrop>
  <Company/>
  <LinksUpToDate>false</LinksUpToDate>
  <CharactersWithSpaces>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ivanova</cp:lastModifiedBy>
  <cp:revision>6</cp:revision>
  <dcterms:created xsi:type="dcterms:W3CDTF">2020-10-05T03:41:00Z</dcterms:created>
  <dcterms:modified xsi:type="dcterms:W3CDTF">2020-10-05T03:48:00Z</dcterms:modified>
</cp:coreProperties>
</file>