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DB447D" w:rsidRPr="00DD7003" w:rsidRDefault="005E593C" w:rsidP="00DB447D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 xml:space="preserve">Составить конспект по </w:t>
      </w:r>
      <w:r w:rsidRPr="00402AB9">
        <w:rPr>
          <w:rFonts w:ascii="Times New Roman" w:hAnsi="Times New Roman" w:cs="Times New Roman"/>
        </w:rPr>
        <w:t>теме:</w:t>
      </w:r>
      <w:r w:rsidR="00DB447D" w:rsidRPr="00402AB9">
        <w:rPr>
          <w:rFonts w:ascii="Times New Roman" w:hAnsi="Times New Roman" w:cs="Times New Roman"/>
        </w:rPr>
        <w:t xml:space="preserve"> </w:t>
      </w:r>
      <w:r w:rsidR="00402AB9" w:rsidRPr="00402AB9">
        <w:rPr>
          <w:rFonts w:ascii="Times New Roman" w:hAnsi="Times New Roman" w:cs="Times New Roman"/>
          <w:bCs/>
          <w:iCs/>
        </w:rPr>
        <w:t xml:space="preserve">Право международной ответственности. </w:t>
      </w:r>
      <w:r w:rsidR="00402AB9" w:rsidRPr="00402AB9">
        <w:rPr>
          <w:rFonts w:ascii="Times New Roman" w:hAnsi="Times New Roman" w:cs="Times New Roman"/>
          <w:bCs/>
          <w:iCs/>
        </w:rPr>
        <w:t>Международное гуманита</w:t>
      </w:r>
      <w:r w:rsidR="00402AB9" w:rsidRPr="00402AB9">
        <w:rPr>
          <w:rFonts w:ascii="Times New Roman" w:hAnsi="Times New Roman" w:cs="Times New Roman"/>
          <w:bCs/>
          <w:iCs/>
        </w:rPr>
        <w:t>р</w:t>
      </w:r>
      <w:r w:rsidR="00402AB9" w:rsidRPr="00402AB9">
        <w:rPr>
          <w:rFonts w:ascii="Times New Roman" w:hAnsi="Times New Roman" w:cs="Times New Roman"/>
          <w:bCs/>
          <w:iCs/>
        </w:rPr>
        <w:t>ное право</w:t>
      </w:r>
      <w:r w:rsidR="00DD7003" w:rsidRPr="00402AB9">
        <w:rPr>
          <w:rFonts w:ascii="Times New Roman" w:hAnsi="Times New Roman" w:cs="Times New Roman"/>
          <w:highlight w:val="yellow"/>
        </w:rPr>
        <w:t xml:space="preserve"> </w:t>
      </w:r>
    </w:p>
    <w:p w:rsidR="00DC201F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Вопросы для конспектирования:</w:t>
      </w:r>
    </w:p>
    <w:p w:rsidR="00402AB9" w:rsidRPr="00402AB9" w:rsidRDefault="00402AB9" w:rsidP="00402AB9">
      <w:pPr>
        <w:jc w:val="both"/>
        <w:rPr>
          <w:rFonts w:ascii="Times New Roman" w:hAnsi="Times New Roman" w:cs="Times New Roman"/>
          <w:bCs/>
          <w:iCs/>
        </w:rPr>
      </w:pPr>
      <w:r w:rsidRPr="00402AB9">
        <w:rPr>
          <w:rFonts w:ascii="Times New Roman" w:hAnsi="Times New Roman" w:cs="Times New Roman"/>
          <w:bCs/>
          <w:iCs/>
        </w:rPr>
        <w:t>Понятие международно-правовой ответственности (МПО). Виды междун</w:t>
      </w:r>
      <w:r w:rsidRPr="00402AB9">
        <w:rPr>
          <w:rFonts w:ascii="Times New Roman" w:hAnsi="Times New Roman" w:cs="Times New Roman"/>
          <w:bCs/>
          <w:iCs/>
        </w:rPr>
        <w:t>а</w:t>
      </w:r>
      <w:r w:rsidRPr="00402AB9">
        <w:rPr>
          <w:rFonts w:ascii="Times New Roman" w:hAnsi="Times New Roman" w:cs="Times New Roman"/>
          <w:bCs/>
          <w:iCs/>
        </w:rPr>
        <w:t>родно-правовых нарушений. Отграничение правонарушений от смежных деяний. И</w:t>
      </w:r>
      <w:r w:rsidRPr="00402AB9">
        <w:rPr>
          <w:rFonts w:ascii="Times New Roman" w:hAnsi="Times New Roman" w:cs="Times New Roman"/>
          <w:bCs/>
          <w:iCs/>
        </w:rPr>
        <w:t>с</w:t>
      </w:r>
      <w:r w:rsidRPr="00402AB9">
        <w:rPr>
          <w:rFonts w:ascii="Times New Roman" w:hAnsi="Times New Roman" w:cs="Times New Roman"/>
          <w:bCs/>
          <w:iCs/>
        </w:rPr>
        <w:t>точники права института МПО. Юридические и фактические основания МПО. Виды МПО. Формы МПО. Обстоятельс</w:t>
      </w:r>
      <w:r w:rsidRPr="00402AB9">
        <w:rPr>
          <w:rFonts w:ascii="Times New Roman" w:hAnsi="Times New Roman" w:cs="Times New Roman"/>
          <w:bCs/>
          <w:iCs/>
        </w:rPr>
        <w:t>т</w:t>
      </w:r>
      <w:r w:rsidRPr="00402AB9">
        <w:rPr>
          <w:rFonts w:ascii="Times New Roman" w:hAnsi="Times New Roman" w:cs="Times New Roman"/>
          <w:bCs/>
          <w:iCs/>
        </w:rPr>
        <w:t>ва, освобождающие от МПО. Осуществление ответственности. Кодификация и</w:t>
      </w:r>
      <w:r w:rsidRPr="00402AB9">
        <w:rPr>
          <w:rFonts w:ascii="Times New Roman" w:hAnsi="Times New Roman" w:cs="Times New Roman"/>
          <w:bCs/>
          <w:iCs/>
        </w:rPr>
        <w:t>н</w:t>
      </w:r>
      <w:r w:rsidRPr="00402AB9">
        <w:rPr>
          <w:rFonts w:ascii="Times New Roman" w:hAnsi="Times New Roman" w:cs="Times New Roman"/>
          <w:bCs/>
          <w:iCs/>
        </w:rPr>
        <w:t>ститута МПО. Международные преступления. Ответственность физич</w:t>
      </w:r>
      <w:r w:rsidRPr="00402AB9">
        <w:rPr>
          <w:rFonts w:ascii="Times New Roman" w:hAnsi="Times New Roman" w:cs="Times New Roman"/>
          <w:bCs/>
          <w:iCs/>
        </w:rPr>
        <w:t>е</w:t>
      </w:r>
      <w:r w:rsidRPr="00402AB9">
        <w:rPr>
          <w:rFonts w:ascii="Times New Roman" w:hAnsi="Times New Roman" w:cs="Times New Roman"/>
          <w:bCs/>
          <w:iCs/>
        </w:rPr>
        <w:t>ских лиц за совершение международных престу</w:t>
      </w:r>
      <w:r w:rsidRPr="00402AB9">
        <w:rPr>
          <w:rFonts w:ascii="Times New Roman" w:hAnsi="Times New Roman" w:cs="Times New Roman"/>
          <w:bCs/>
          <w:iCs/>
        </w:rPr>
        <w:t>п</w:t>
      </w:r>
      <w:r w:rsidRPr="00402AB9">
        <w:rPr>
          <w:rFonts w:ascii="Times New Roman" w:hAnsi="Times New Roman" w:cs="Times New Roman"/>
          <w:bCs/>
          <w:iCs/>
        </w:rPr>
        <w:t>лений.</w:t>
      </w:r>
    </w:p>
    <w:p w:rsidR="00402AB9" w:rsidRPr="00402AB9" w:rsidRDefault="00402AB9" w:rsidP="00402AB9">
      <w:pPr>
        <w:jc w:val="both"/>
        <w:rPr>
          <w:rFonts w:ascii="Times New Roman" w:hAnsi="Times New Roman" w:cs="Times New Roman"/>
          <w:bCs/>
          <w:iCs/>
        </w:rPr>
      </w:pPr>
      <w:r w:rsidRPr="00402AB9">
        <w:rPr>
          <w:rFonts w:ascii="Times New Roman" w:hAnsi="Times New Roman" w:cs="Times New Roman"/>
          <w:bCs/>
          <w:iCs/>
        </w:rPr>
        <w:t>Понятие, источники, принципы, система международного гуман</w:t>
      </w:r>
      <w:r w:rsidRPr="00402AB9">
        <w:rPr>
          <w:rFonts w:ascii="Times New Roman" w:hAnsi="Times New Roman" w:cs="Times New Roman"/>
          <w:bCs/>
          <w:iCs/>
        </w:rPr>
        <w:t>и</w:t>
      </w:r>
      <w:r w:rsidRPr="00402AB9">
        <w:rPr>
          <w:rFonts w:ascii="Times New Roman" w:hAnsi="Times New Roman" w:cs="Times New Roman"/>
          <w:bCs/>
          <w:iCs/>
        </w:rPr>
        <w:t>тарного права. Международно-правовая регламентация положения населения. Понятие насел</w:t>
      </w:r>
      <w:r w:rsidRPr="00402AB9">
        <w:rPr>
          <w:rFonts w:ascii="Times New Roman" w:hAnsi="Times New Roman" w:cs="Times New Roman"/>
          <w:bCs/>
          <w:iCs/>
        </w:rPr>
        <w:t>е</w:t>
      </w:r>
      <w:r w:rsidRPr="00402AB9">
        <w:rPr>
          <w:rFonts w:ascii="Times New Roman" w:hAnsi="Times New Roman" w:cs="Times New Roman"/>
          <w:bCs/>
          <w:iCs/>
        </w:rPr>
        <w:t xml:space="preserve">ния в международном праве. Категория прав человека с позиции международном </w:t>
      </w:r>
      <w:proofErr w:type="gramStart"/>
      <w:r w:rsidRPr="00402AB9">
        <w:rPr>
          <w:rFonts w:ascii="Times New Roman" w:hAnsi="Times New Roman" w:cs="Times New Roman"/>
          <w:bCs/>
          <w:iCs/>
        </w:rPr>
        <w:t>праве</w:t>
      </w:r>
      <w:proofErr w:type="gramEnd"/>
      <w:r w:rsidRPr="00402AB9">
        <w:rPr>
          <w:rFonts w:ascii="Times New Roman" w:hAnsi="Times New Roman" w:cs="Times New Roman"/>
          <w:bCs/>
          <w:iCs/>
        </w:rPr>
        <w:t>. Универсальная концепция международного сотрудничества в области прав человека. Ме</w:t>
      </w:r>
      <w:r w:rsidRPr="00402AB9">
        <w:rPr>
          <w:rFonts w:ascii="Times New Roman" w:hAnsi="Times New Roman" w:cs="Times New Roman"/>
          <w:bCs/>
          <w:iCs/>
        </w:rPr>
        <w:t>ж</w:t>
      </w:r>
      <w:r w:rsidRPr="00402AB9">
        <w:rPr>
          <w:rFonts w:ascii="Times New Roman" w:hAnsi="Times New Roman" w:cs="Times New Roman"/>
          <w:bCs/>
          <w:iCs/>
        </w:rPr>
        <w:t>дународные стандарты в области прав и свобод человека и их о</w:t>
      </w:r>
      <w:r w:rsidRPr="00402AB9">
        <w:rPr>
          <w:rFonts w:ascii="Times New Roman" w:hAnsi="Times New Roman" w:cs="Times New Roman"/>
          <w:bCs/>
          <w:iCs/>
        </w:rPr>
        <w:t>т</w:t>
      </w:r>
      <w:r w:rsidRPr="00402AB9">
        <w:rPr>
          <w:rFonts w:ascii="Times New Roman" w:hAnsi="Times New Roman" w:cs="Times New Roman"/>
          <w:bCs/>
          <w:iCs/>
        </w:rPr>
        <w:t>ражение в международных документах. Классификация прав человека. Этапы развития межгосударственного сотрудничества в области прав человека. Международные механизмы и процедуры международного сотрудничества в обл</w:t>
      </w:r>
      <w:r w:rsidRPr="00402AB9">
        <w:rPr>
          <w:rFonts w:ascii="Times New Roman" w:hAnsi="Times New Roman" w:cs="Times New Roman"/>
          <w:bCs/>
          <w:iCs/>
        </w:rPr>
        <w:t>а</w:t>
      </w:r>
      <w:r w:rsidRPr="00402AB9">
        <w:rPr>
          <w:rFonts w:ascii="Times New Roman" w:hAnsi="Times New Roman" w:cs="Times New Roman"/>
          <w:bCs/>
          <w:iCs/>
        </w:rPr>
        <w:t>сти прав человека, их обеспечения и защиты. Международная защита общих прав человека. Международно-правовая защита прав женщин и детей</w:t>
      </w:r>
      <w:proofErr w:type="gramStart"/>
      <w:r w:rsidRPr="00402AB9">
        <w:rPr>
          <w:rFonts w:ascii="Times New Roman" w:hAnsi="Times New Roman" w:cs="Times New Roman"/>
          <w:bCs/>
          <w:iCs/>
        </w:rPr>
        <w:t>.</w:t>
      </w:r>
      <w:proofErr w:type="gramEnd"/>
      <w:r w:rsidRPr="00402AB9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402AB9">
        <w:rPr>
          <w:rFonts w:ascii="Times New Roman" w:hAnsi="Times New Roman" w:cs="Times New Roman"/>
          <w:bCs/>
          <w:iCs/>
        </w:rPr>
        <w:t>з</w:t>
      </w:r>
      <w:proofErr w:type="gramEnd"/>
      <w:r w:rsidRPr="00402AB9">
        <w:rPr>
          <w:rFonts w:ascii="Times New Roman" w:hAnsi="Times New Roman" w:cs="Times New Roman"/>
          <w:bCs/>
          <w:iCs/>
        </w:rPr>
        <w:t>ащита прав чел</w:t>
      </w:r>
      <w:r w:rsidRPr="00402AB9">
        <w:rPr>
          <w:rFonts w:ascii="Times New Roman" w:hAnsi="Times New Roman" w:cs="Times New Roman"/>
          <w:bCs/>
          <w:iCs/>
        </w:rPr>
        <w:t>о</w:t>
      </w:r>
      <w:r w:rsidRPr="00402AB9">
        <w:rPr>
          <w:rFonts w:ascii="Times New Roman" w:hAnsi="Times New Roman" w:cs="Times New Roman"/>
          <w:bCs/>
          <w:iCs/>
        </w:rPr>
        <w:t>века в условиях вооруженных конфли</w:t>
      </w:r>
      <w:r w:rsidRPr="00402AB9">
        <w:rPr>
          <w:rFonts w:ascii="Times New Roman" w:hAnsi="Times New Roman" w:cs="Times New Roman"/>
          <w:bCs/>
          <w:iCs/>
        </w:rPr>
        <w:t>к</w:t>
      </w:r>
      <w:r w:rsidRPr="00402AB9">
        <w:rPr>
          <w:rFonts w:ascii="Times New Roman" w:hAnsi="Times New Roman" w:cs="Times New Roman"/>
          <w:bCs/>
          <w:iCs/>
        </w:rPr>
        <w:t>тов. международный пакт о гражданских и политических правах. международный пакт об экономических, социальных и культурных правах. Гражданство и международное право. Приобретение гра</w:t>
      </w:r>
      <w:r w:rsidRPr="00402AB9">
        <w:rPr>
          <w:rFonts w:ascii="Times New Roman" w:hAnsi="Times New Roman" w:cs="Times New Roman"/>
          <w:bCs/>
          <w:iCs/>
        </w:rPr>
        <w:t>ж</w:t>
      </w:r>
      <w:r w:rsidRPr="00402AB9">
        <w:rPr>
          <w:rFonts w:ascii="Times New Roman" w:hAnsi="Times New Roman" w:cs="Times New Roman"/>
          <w:bCs/>
          <w:iCs/>
        </w:rPr>
        <w:t>данства в общем порядке. Приобретение гражданства в исключ</w:t>
      </w:r>
      <w:r w:rsidRPr="00402AB9">
        <w:rPr>
          <w:rFonts w:ascii="Times New Roman" w:hAnsi="Times New Roman" w:cs="Times New Roman"/>
          <w:bCs/>
          <w:iCs/>
        </w:rPr>
        <w:t>и</w:t>
      </w:r>
      <w:r w:rsidRPr="00402AB9">
        <w:rPr>
          <w:rFonts w:ascii="Times New Roman" w:hAnsi="Times New Roman" w:cs="Times New Roman"/>
          <w:bCs/>
          <w:iCs/>
        </w:rPr>
        <w:t>тельном порядке. Утрата гражданства и ее формы. Статус иностранных граждан и международное право. Статус беженцев и вынужденных переселенцев. Право уб</w:t>
      </w:r>
      <w:r w:rsidRPr="00402AB9">
        <w:rPr>
          <w:rFonts w:ascii="Times New Roman" w:hAnsi="Times New Roman" w:cs="Times New Roman"/>
          <w:bCs/>
          <w:iCs/>
        </w:rPr>
        <w:t>е</w:t>
      </w:r>
      <w:r w:rsidRPr="00402AB9">
        <w:rPr>
          <w:rFonts w:ascii="Times New Roman" w:hAnsi="Times New Roman" w:cs="Times New Roman"/>
          <w:bCs/>
          <w:iCs/>
        </w:rPr>
        <w:t>жища. Двойное гражданство. «</w:t>
      </w:r>
      <w:proofErr w:type="spellStart"/>
      <w:r w:rsidRPr="00402AB9">
        <w:rPr>
          <w:rFonts w:ascii="Times New Roman" w:hAnsi="Times New Roman" w:cs="Times New Roman"/>
          <w:bCs/>
          <w:iCs/>
        </w:rPr>
        <w:t>Безгражданство</w:t>
      </w:r>
      <w:proofErr w:type="spellEnd"/>
      <w:r w:rsidRPr="00402AB9">
        <w:rPr>
          <w:rFonts w:ascii="Times New Roman" w:hAnsi="Times New Roman" w:cs="Times New Roman"/>
          <w:bCs/>
          <w:iCs/>
        </w:rPr>
        <w:t>». Взаимоотношение ин</w:t>
      </w:r>
      <w:r w:rsidRPr="00402AB9">
        <w:rPr>
          <w:rFonts w:ascii="Times New Roman" w:hAnsi="Times New Roman" w:cs="Times New Roman"/>
          <w:bCs/>
          <w:iCs/>
        </w:rPr>
        <w:t>о</w:t>
      </w:r>
      <w:r w:rsidRPr="00402AB9">
        <w:rPr>
          <w:rFonts w:ascii="Times New Roman" w:hAnsi="Times New Roman" w:cs="Times New Roman"/>
          <w:bCs/>
          <w:iCs/>
        </w:rPr>
        <w:t>странцев с государством своего гражданства и государством пр</w:t>
      </w:r>
      <w:r w:rsidRPr="00402AB9">
        <w:rPr>
          <w:rFonts w:ascii="Times New Roman" w:hAnsi="Times New Roman" w:cs="Times New Roman"/>
          <w:bCs/>
          <w:iCs/>
        </w:rPr>
        <w:t>е</w:t>
      </w:r>
      <w:r w:rsidRPr="00402AB9">
        <w:rPr>
          <w:rFonts w:ascii="Times New Roman" w:hAnsi="Times New Roman" w:cs="Times New Roman"/>
          <w:bCs/>
          <w:iCs/>
        </w:rPr>
        <w:t xml:space="preserve">бывания. Гражданство России. </w:t>
      </w:r>
    </w:p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Источники, литература:</w:t>
      </w:r>
    </w:p>
    <w:p w:rsidR="007D2EA8" w:rsidRPr="0076669A" w:rsidRDefault="005E593C" w:rsidP="00CA15F9">
      <w:pPr>
        <w:rPr>
          <w:rFonts w:ascii="Times New Roman" w:hAnsi="Times New Roman" w:cs="Times New Roman"/>
        </w:rPr>
      </w:pPr>
      <w:bookmarkStart w:id="0" w:name="_Hlk35384058"/>
      <w:r w:rsidRPr="009B7D68">
        <w:rPr>
          <w:rFonts w:ascii="Times New Roman" w:hAnsi="Times New Roman" w:cs="Times New Roman"/>
        </w:rPr>
        <w:t xml:space="preserve">1. </w:t>
      </w:r>
      <w:hyperlink r:id="rId4" w:history="1">
        <w:r w:rsidR="007D2EA8" w:rsidRPr="009B7D6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="007D2EA8" w:rsidRPr="0076669A">
        <w:rPr>
          <w:rFonts w:ascii="Times New Roman" w:hAnsi="Times New Roman" w:cs="Times New Roman"/>
        </w:rPr>
        <w:t xml:space="preserve"> //</w:t>
      </w:r>
      <w:r w:rsidR="0076669A" w:rsidRPr="0076669A">
        <w:rPr>
          <w:rFonts w:ascii="Times New Roman" w:hAnsi="Times New Roman" w:cs="Times New Roman"/>
        </w:rPr>
        <w:t xml:space="preserve"> http://www.consultant.ru/edu/student/download_books/rubr/mezhdunarodnoe_pravo/</w:t>
      </w:r>
    </w:p>
    <w:p w:rsidR="007D2EA8" w:rsidRPr="0076669A" w:rsidRDefault="007D2EA8" w:rsidP="007D2EA8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</w:t>
      </w:r>
      <w:r w:rsidR="0076669A" w:rsidRPr="0076669A">
        <w:rPr>
          <w:color w:val="212529"/>
          <w:sz w:val="22"/>
          <w:szCs w:val="22"/>
        </w:rPr>
        <w:t xml:space="preserve"> http://www.consultant.ru/edu/student/download_books/rubr/mezhdunarodnoe_pravo/</w:t>
      </w:r>
    </w:p>
    <w:p w:rsidR="007D2EA8" w:rsidRPr="0076669A" w:rsidRDefault="00CA15F9" w:rsidP="007D2EA8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>3</w:t>
      </w:r>
      <w:r w:rsidR="005E593C" w:rsidRPr="0076669A">
        <w:rPr>
          <w:sz w:val="22"/>
          <w:szCs w:val="22"/>
        </w:rPr>
        <w:t>.</w:t>
      </w:r>
      <w:r w:rsidR="007D2EA8" w:rsidRPr="0076669A">
        <w:rPr>
          <w:sz w:val="22"/>
          <w:szCs w:val="22"/>
        </w:rPr>
        <w:t xml:space="preserve"> </w:t>
      </w:r>
      <w:hyperlink r:id="rId6" w:history="1">
        <w:r w:rsidR="007D2EA8"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="0076669A"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bookmarkEnd w:id="0"/>
    <w:p w:rsidR="0076669A" w:rsidRPr="0076669A" w:rsidRDefault="0076669A" w:rsidP="005E593C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</w:t>
      </w:r>
      <w:proofErr w:type="gramStart"/>
      <w:r w:rsidRPr="0076669A">
        <w:rPr>
          <w:rFonts w:ascii="Times New Roman" w:hAnsi="Times New Roman" w:cs="Times New Roman"/>
          <w:color w:val="212529"/>
        </w:rPr>
        <w:t xml:space="preserve"> / О</w:t>
      </w:r>
      <w:proofErr w:type="gramEnd"/>
      <w:r w:rsidRPr="0076669A">
        <w:rPr>
          <w:rFonts w:ascii="Times New Roman" w:hAnsi="Times New Roman" w:cs="Times New Roman"/>
          <w:color w:val="212529"/>
        </w:rPr>
        <w:t xml:space="preserve">тв. ред. Р.М. </w:t>
      </w:r>
      <w:proofErr w:type="spellStart"/>
      <w:r w:rsidRPr="0076669A">
        <w:rPr>
          <w:rFonts w:ascii="Times New Roman" w:hAnsi="Times New Roman" w:cs="Times New Roman"/>
          <w:color w:val="212529"/>
        </w:rPr>
        <w:t>Валеев</w:t>
      </w:r>
      <w:proofErr w:type="spellEnd"/>
      <w:r w:rsidRPr="0076669A">
        <w:rPr>
          <w:rFonts w:ascii="Times New Roman" w:hAnsi="Times New Roman" w:cs="Times New Roman"/>
          <w:color w:val="212529"/>
        </w:rPr>
        <w:t xml:space="preserve">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Задание №2.</w:t>
      </w:r>
    </w:p>
    <w:p w:rsidR="009B7D68" w:rsidRPr="009B7D68" w:rsidRDefault="005E593C" w:rsidP="00402AB9">
      <w:pPr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402AB9" w:rsidRPr="00402AB9">
        <w:rPr>
          <w:rFonts w:ascii="Times New Roman" w:hAnsi="Times New Roman" w:cs="Times New Roman"/>
          <w:bCs/>
          <w:iCs/>
        </w:rPr>
        <w:t>Международное право внешних сн</w:t>
      </w:r>
      <w:r w:rsidR="00402AB9" w:rsidRPr="00402AB9">
        <w:rPr>
          <w:rFonts w:ascii="Times New Roman" w:hAnsi="Times New Roman" w:cs="Times New Roman"/>
          <w:bCs/>
          <w:iCs/>
        </w:rPr>
        <w:t>о</w:t>
      </w:r>
      <w:r w:rsidR="00402AB9" w:rsidRPr="00402AB9">
        <w:rPr>
          <w:rFonts w:ascii="Times New Roman" w:hAnsi="Times New Roman" w:cs="Times New Roman"/>
          <w:bCs/>
          <w:iCs/>
        </w:rPr>
        <w:t>шений</w:t>
      </w:r>
    </w:p>
    <w:p w:rsidR="005E593C" w:rsidRPr="00402AB9" w:rsidRDefault="005E593C" w:rsidP="005E593C">
      <w:pPr>
        <w:rPr>
          <w:rFonts w:ascii="Times New Roman" w:hAnsi="Times New Roman" w:cs="Times New Roman"/>
        </w:rPr>
      </w:pPr>
      <w:r w:rsidRPr="00402AB9">
        <w:rPr>
          <w:rFonts w:ascii="Times New Roman" w:hAnsi="Times New Roman" w:cs="Times New Roman"/>
        </w:rPr>
        <w:t>Составить доклады по следующим вопросам:</w:t>
      </w:r>
    </w:p>
    <w:p w:rsidR="00402AB9" w:rsidRPr="00402AB9" w:rsidRDefault="005E593C" w:rsidP="00402AB9">
      <w:pPr>
        <w:jc w:val="both"/>
        <w:rPr>
          <w:rFonts w:ascii="Times New Roman" w:hAnsi="Times New Roman" w:cs="Times New Roman"/>
          <w:bCs/>
          <w:iCs/>
        </w:rPr>
      </w:pPr>
      <w:bookmarkStart w:id="1" w:name="_GoBack"/>
      <w:bookmarkEnd w:id="1"/>
      <w:r w:rsidRPr="00402AB9">
        <w:rPr>
          <w:rFonts w:ascii="Times New Roman" w:hAnsi="Times New Roman" w:cs="Times New Roman"/>
        </w:rPr>
        <w:t>1.</w:t>
      </w:r>
      <w:r w:rsidR="00402AB9" w:rsidRPr="00402AB9">
        <w:rPr>
          <w:rFonts w:ascii="Times New Roman" w:hAnsi="Times New Roman" w:cs="Times New Roman"/>
          <w:bCs/>
          <w:iCs/>
        </w:rPr>
        <w:t xml:space="preserve"> Понятие дипломатического и консульского права. Кодифи</w:t>
      </w:r>
      <w:r w:rsidR="00402AB9" w:rsidRPr="00402AB9">
        <w:rPr>
          <w:rFonts w:ascii="Times New Roman" w:hAnsi="Times New Roman" w:cs="Times New Roman"/>
          <w:bCs/>
          <w:iCs/>
        </w:rPr>
        <w:softHyphen/>
      </w:r>
      <w:bookmarkStart w:id="2" w:name="OCRUncertain182"/>
      <w:r w:rsidR="00402AB9" w:rsidRPr="00402AB9">
        <w:rPr>
          <w:rFonts w:ascii="Times New Roman" w:hAnsi="Times New Roman" w:cs="Times New Roman"/>
          <w:bCs/>
          <w:iCs/>
        </w:rPr>
        <w:t>к</w:t>
      </w:r>
      <w:bookmarkEnd w:id="2"/>
      <w:r w:rsidR="00402AB9" w:rsidRPr="00402AB9">
        <w:rPr>
          <w:rFonts w:ascii="Times New Roman" w:hAnsi="Times New Roman" w:cs="Times New Roman"/>
          <w:bCs/>
          <w:iCs/>
        </w:rPr>
        <w:t>ация и прогресси</w:t>
      </w:r>
      <w:r w:rsidR="00402AB9" w:rsidRPr="00402AB9">
        <w:rPr>
          <w:rFonts w:ascii="Times New Roman" w:hAnsi="Times New Roman" w:cs="Times New Roman"/>
          <w:bCs/>
          <w:iCs/>
        </w:rPr>
        <w:t>в</w:t>
      </w:r>
      <w:r w:rsidR="00402AB9" w:rsidRPr="00402AB9">
        <w:rPr>
          <w:rFonts w:ascii="Times New Roman" w:hAnsi="Times New Roman" w:cs="Times New Roman"/>
          <w:bCs/>
          <w:iCs/>
        </w:rPr>
        <w:t xml:space="preserve">ное развитие дипломатического и консульского </w:t>
      </w:r>
      <w:bookmarkStart w:id="3" w:name="OCRUncertain183"/>
      <w:r w:rsidR="00402AB9" w:rsidRPr="00402AB9">
        <w:rPr>
          <w:rFonts w:ascii="Times New Roman" w:hAnsi="Times New Roman" w:cs="Times New Roman"/>
          <w:bCs/>
          <w:iCs/>
        </w:rPr>
        <w:t>П</w:t>
      </w:r>
      <w:bookmarkEnd w:id="3"/>
      <w:r w:rsidR="00402AB9" w:rsidRPr="00402AB9">
        <w:rPr>
          <w:rFonts w:ascii="Times New Roman" w:hAnsi="Times New Roman" w:cs="Times New Roman"/>
          <w:bCs/>
          <w:iCs/>
        </w:rPr>
        <w:t xml:space="preserve">рава. </w:t>
      </w:r>
    </w:p>
    <w:p w:rsidR="00402AB9" w:rsidRPr="00402AB9" w:rsidRDefault="00402AB9" w:rsidP="00402AB9">
      <w:pPr>
        <w:jc w:val="both"/>
        <w:rPr>
          <w:rFonts w:ascii="Times New Roman" w:hAnsi="Times New Roman" w:cs="Times New Roman"/>
          <w:bCs/>
          <w:iCs/>
        </w:rPr>
      </w:pPr>
      <w:r w:rsidRPr="00402AB9">
        <w:rPr>
          <w:rFonts w:ascii="Times New Roman" w:hAnsi="Times New Roman" w:cs="Times New Roman"/>
          <w:bCs/>
          <w:iCs/>
        </w:rPr>
        <w:t xml:space="preserve">2. </w:t>
      </w:r>
      <w:r w:rsidRPr="00402AB9">
        <w:rPr>
          <w:rFonts w:ascii="Times New Roman" w:hAnsi="Times New Roman" w:cs="Times New Roman"/>
          <w:bCs/>
          <w:iCs/>
        </w:rPr>
        <w:t xml:space="preserve">Многосторонние договоры, регулирующие дипломатические </w:t>
      </w:r>
      <w:bookmarkStart w:id="4" w:name="OCRUncertain184"/>
      <w:r w:rsidRPr="00402AB9">
        <w:rPr>
          <w:rFonts w:ascii="Times New Roman" w:hAnsi="Times New Roman" w:cs="Times New Roman"/>
          <w:bCs/>
          <w:iCs/>
        </w:rPr>
        <w:t>и</w:t>
      </w:r>
      <w:bookmarkEnd w:id="4"/>
      <w:r w:rsidRPr="00402AB9">
        <w:rPr>
          <w:rFonts w:ascii="Times New Roman" w:hAnsi="Times New Roman" w:cs="Times New Roman"/>
          <w:bCs/>
          <w:iCs/>
        </w:rPr>
        <w:t xml:space="preserve"> консульские отношения. Двусторонние консульские конвенции. </w:t>
      </w:r>
    </w:p>
    <w:p w:rsidR="00402AB9" w:rsidRPr="00402AB9" w:rsidRDefault="00402AB9" w:rsidP="00402AB9">
      <w:pPr>
        <w:jc w:val="both"/>
        <w:rPr>
          <w:rFonts w:ascii="Times New Roman" w:hAnsi="Times New Roman" w:cs="Times New Roman"/>
          <w:bCs/>
          <w:iCs/>
        </w:rPr>
      </w:pPr>
      <w:r w:rsidRPr="00402AB9">
        <w:rPr>
          <w:rFonts w:ascii="Times New Roman" w:hAnsi="Times New Roman" w:cs="Times New Roman"/>
          <w:bCs/>
          <w:iCs/>
        </w:rPr>
        <w:t xml:space="preserve">3. </w:t>
      </w:r>
      <w:r w:rsidRPr="00402AB9">
        <w:rPr>
          <w:rFonts w:ascii="Times New Roman" w:hAnsi="Times New Roman" w:cs="Times New Roman"/>
          <w:bCs/>
          <w:iCs/>
        </w:rPr>
        <w:t>Национальное законодател</w:t>
      </w:r>
      <w:r w:rsidRPr="00402AB9">
        <w:rPr>
          <w:rFonts w:ascii="Times New Roman" w:hAnsi="Times New Roman" w:cs="Times New Roman"/>
          <w:bCs/>
          <w:iCs/>
        </w:rPr>
        <w:t>ь</w:t>
      </w:r>
      <w:r w:rsidRPr="00402AB9">
        <w:rPr>
          <w:rFonts w:ascii="Times New Roman" w:hAnsi="Times New Roman" w:cs="Times New Roman"/>
          <w:bCs/>
          <w:iCs/>
        </w:rPr>
        <w:t>ство о внешних сношениях.</w:t>
      </w:r>
    </w:p>
    <w:p w:rsidR="00DD7003" w:rsidRPr="00402AB9" w:rsidRDefault="00402AB9" w:rsidP="00402AB9">
      <w:pPr>
        <w:jc w:val="both"/>
        <w:rPr>
          <w:rFonts w:ascii="Times New Roman" w:hAnsi="Times New Roman" w:cs="Times New Roman"/>
          <w:bCs/>
          <w:iCs/>
        </w:rPr>
      </w:pPr>
      <w:r w:rsidRPr="00402AB9">
        <w:rPr>
          <w:rFonts w:ascii="Times New Roman" w:hAnsi="Times New Roman" w:cs="Times New Roman"/>
          <w:bCs/>
          <w:iCs/>
        </w:rPr>
        <w:t xml:space="preserve">4. </w:t>
      </w:r>
      <w:r w:rsidRPr="00402AB9">
        <w:rPr>
          <w:rFonts w:ascii="Times New Roman" w:hAnsi="Times New Roman" w:cs="Times New Roman"/>
          <w:bCs/>
          <w:iCs/>
        </w:rPr>
        <w:t xml:space="preserve"> Органы внешних сношений государств. Дипломатические представительства. Классы дипломатических представ</w:t>
      </w:r>
      <w:r w:rsidRPr="00402AB9">
        <w:rPr>
          <w:rFonts w:ascii="Times New Roman" w:hAnsi="Times New Roman" w:cs="Times New Roman"/>
          <w:bCs/>
          <w:iCs/>
        </w:rPr>
        <w:t>и</w:t>
      </w:r>
      <w:r w:rsidRPr="00402AB9">
        <w:rPr>
          <w:rFonts w:ascii="Times New Roman" w:hAnsi="Times New Roman" w:cs="Times New Roman"/>
          <w:bCs/>
          <w:iCs/>
        </w:rPr>
        <w:t>телей и дипло</w:t>
      </w:r>
      <w:bookmarkStart w:id="5" w:name="OCRUncertain191"/>
      <w:r w:rsidRPr="00402AB9">
        <w:rPr>
          <w:rFonts w:ascii="Times New Roman" w:hAnsi="Times New Roman" w:cs="Times New Roman"/>
          <w:bCs/>
          <w:iCs/>
        </w:rPr>
        <w:t>матические</w:t>
      </w:r>
      <w:bookmarkEnd w:id="5"/>
      <w:r w:rsidRPr="00402AB9">
        <w:rPr>
          <w:rFonts w:ascii="Times New Roman" w:hAnsi="Times New Roman" w:cs="Times New Roman"/>
          <w:bCs/>
          <w:iCs/>
        </w:rPr>
        <w:t xml:space="preserve"> ранги. Консульские учреждения. Постоянные представител</w:t>
      </w:r>
      <w:r w:rsidRPr="00402AB9">
        <w:rPr>
          <w:rFonts w:ascii="Times New Roman" w:hAnsi="Times New Roman" w:cs="Times New Roman"/>
          <w:bCs/>
          <w:iCs/>
        </w:rPr>
        <w:t>ь</w:t>
      </w:r>
      <w:r w:rsidRPr="00402AB9">
        <w:rPr>
          <w:rFonts w:ascii="Times New Roman" w:hAnsi="Times New Roman" w:cs="Times New Roman"/>
          <w:bCs/>
          <w:iCs/>
        </w:rPr>
        <w:t>ства госуда</w:t>
      </w:r>
      <w:proofErr w:type="gramStart"/>
      <w:r w:rsidRPr="00402AB9">
        <w:rPr>
          <w:rFonts w:ascii="Times New Roman" w:hAnsi="Times New Roman" w:cs="Times New Roman"/>
          <w:bCs/>
          <w:iCs/>
        </w:rPr>
        <w:t>рств пр</w:t>
      </w:r>
      <w:proofErr w:type="gramEnd"/>
      <w:r w:rsidRPr="00402AB9">
        <w:rPr>
          <w:rFonts w:ascii="Times New Roman" w:hAnsi="Times New Roman" w:cs="Times New Roman"/>
          <w:bCs/>
          <w:iCs/>
        </w:rPr>
        <w:t>и междуна</w:t>
      </w:r>
      <w:bookmarkStart w:id="6" w:name="OCRUncertain204"/>
      <w:r w:rsidRPr="00402AB9">
        <w:rPr>
          <w:rFonts w:ascii="Times New Roman" w:hAnsi="Times New Roman" w:cs="Times New Roman"/>
          <w:bCs/>
          <w:iCs/>
        </w:rPr>
        <w:t>родных</w:t>
      </w:r>
      <w:bookmarkEnd w:id="6"/>
      <w:r w:rsidRPr="00402AB9">
        <w:rPr>
          <w:rFonts w:ascii="Times New Roman" w:hAnsi="Times New Roman" w:cs="Times New Roman"/>
          <w:bCs/>
          <w:iCs/>
        </w:rPr>
        <w:t xml:space="preserve"> организациях. Специальные миссии. Торговые представ</w:t>
      </w:r>
      <w:r w:rsidRPr="00402AB9">
        <w:rPr>
          <w:rFonts w:ascii="Times New Roman" w:hAnsi="Times New Roman" w:cs="Times New Roman"/>
          <w:bCs/>
          <w:iCs/>
        </w:rPr>
        <w:t>и</w:t>
      </w:r>
      <w:r w:rsidRPr="00402AB9">
        <w:rPr>
          <w:rFonts w:ascii="Times New Roman" w:hAnsi="Times New Roman" w:cs="Times New Roman"/>
          <w:bCs/>
          <w:iCs/>
        </w:rPr>
        <w:t>тельства.</w:t>
      </w:r>
      <w:r w:rsidR="00DD7003" w:rsidRPr="00402AB9">
        <w:rPr>
          <w:rFonts w:ascii="Times New Roman" w:hAnsi="Times New Roman" w:cs="Times New Roman"/>
          <w:bCs/>
          <w:iCs/>
        </w:rPr>
        <w:t xml:space="preserve"> </w:t>
      </w: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8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9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10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11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</w:t>
      </w:r>
      <w:proofErr w:type="gramStart"/>
      <w:r w:rsidRPr="0076669A">
        <w:rPr>
          <w:rFonts w:ascii="Times New Roman" w:hAnsi="Times New Roman" w:cs="Times New Roman"/>
          <w:color w:val="212529"/>
        </w:rPr>
        <w:t xml:space="preserve"> / О</w:t>
      </w:r>
      <w:proofErr w:type="gramEnd"/>
      <w:r w:rsidRPr="0076669A">
        <w:rPr>
          <w:rFonts w:ascii="Times New Roman" w:hAnsi="Times New Roman" w:cs="Times New Roman"/>
          <w:color w:val="212529"/>
        </w:rPr>
        <w:t xml:space="preserve">тв. ред. Р.М. </w:t>
      </w:r>
      <w:proofErr w:type="spellStart"/>
      <w:r w:rsidRPr="0076669A">
        <w:rPr>
          <w:rFonts w:ascii="Times New Roman" w:hAnsi="Times New Roman" w:cs="Times New Roman"/>
          <w:color w:val="212529"/>
        </w:rPr>
        <w:t>Валеев</w:t>
      </w:r>
      <w:proofErr w:type="spellEnd"/>
      <w:r w:rsidRPr="0076669A">
        <w:rPr>
          <w:rFonts w:ascii="Times New Roman" w:hAnsi="Times New Roman" w:cs="Times New Roman"/>
          <w:color w:val="212529"/>
        </w:rPr>
        <w:t xml:space="preserve">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397F4F"/>
    <w:rsid w:val="00402AB9"/>
    <w:rsid w:val="005E593C"/>
    <w:rsid w:val="0076669A"/>
    <w:rsid w:val="007D2EA8"/>
    <w:rsid w:val="008B572C"/>
    <w:rsid w:val="009B7D68"/>
    <w:rsid w:val="00C046AA"/>
    <w:rsid w:val="00CA15F9"/>
    <w:rsid w:val="00DB447D"/>
    <w:rsid w:val="00DC201F"/>
    <w:rsid w:val="00DD7003"/>
    <w:rsid w:val="00EB20D3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valeev_rm_kurdiukov_gi_mezhdunarodnoe_pravo_uchebnik_%20dlja_bakalavro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11" Type="http://schemas.openxmlformats.org/officeDocument/2006/relationships/hyperlink" Target="http://www.consultant.ru/edu/student/download_books/book/valeev_rm_kurdiukov_gi_mezhdunarodnoe_pravo_obshhaja_chast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10" Type="http://schemas.openxmlformats.org/officeDocument/2006/relationships/hyperlink" Target="http://www.consultant.ru/edu/student/download_books/book/egorov_sa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hyperlink" Target="http://www.consultant.ru/edu/student/download_books/book/ashavskii_bm_biriukov_mm_bordunov_vd_mezhdunarod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8</cp:revision>
  <dcterms:created xsi:type="dcterms:W3CDTF">2020-03-17T16:19:00Z</dcterms:created>
  <dcterms:modified xsi:type="dcterms:W3CDTF">2020-10-05T04:35:00Z</dcterms:modified>
</cp:coreProperties>
</file>