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BE3C64" w:rsidRDefault="005E593C" w:rsidP="00BE3C64">
      <w:r w:rsidRPr="00DD7003">
        <w:rPr>
          <w:rFonts w:ascii="Times New Roman" w:hAnsi="Times New Roman" w:cs="Times New Roman"/>
        </w:rPr>
        <w:t>Составить конспект по теме:</w:t>
      </w:r>
      <w:r w:rsidR="00BE3C64" w:rsidRPr="00BE3C64">
        <w:rPr>
          <w:rFonts w:ascii="Times New Roman CYR" w:hAnsi="Times New Roman CYR" w:cs="Times New Roman CYR"/>
        </w:rPr>
        <w:t xml:space="preserve"> </w:t>
      </w:r>
      <w:r w:rsidR="00BE3C64">
        <w:rPr>
          <w:rFonts w:ascii="Times New Roman CYR" w:hAnsi="Times New Roman CYR" w:cs="Times New Roman CYR"/>
        </w:rPr>
        <w:t>Муниципальное  право России как отрасль права, наука и учебная дисциплина</w:t>
      </w:r>
      <w:r w:rsidR="00BE3C64">
        <w:rPr>
          <w:rFonts w:ascii="Times New Roman CYR" w:hAnsi="Times New Roman CYR" w:cs="Times New Roman CYR"/>
        </w:rPr>
        <w:t xml:space="preserve">. </w:t>
      </w:r>
      <w:r w:rsidR="00BE3C64">
        <w:rPr>
          <w:rFonts w:ascii="Times New Roman CYR" w:hAnsi="Times New Roman CYR" w:cs="Times New Roman CYR"/>
        </w:rPr>
        <w:t>Правовая основа местного самоуправления  в Российской Федерации</w:t>
      </w:r>
    </w:p>
    <w:p w:rsidR="00DC201F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Вопросы для конспектирования:</w:t>
      </w:r>
    </w:p>
    <w:p w:rsidR="00BE3C64" w:rsidRDefault="00BE3C64" w:rsidP="00BE3C64">
      <w:pPr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Понятие и природа местного самоуправления. Местное самоуправление в системе разделения властей, его функции. Принципы местного самоуправления. Муниципальное право - отрасль права Российской Федерации. Источники муниципального права, их виды. Наука муниципального права. Муниципальное право России как учебная дисциплина.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Понятие и содержание правовой основы местного самоуправления.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Конституция Российской Федерации, федеральное законодательство в системе нормативных правовых актов о местном самоуправлении.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Международные источники, формирующие правовую основу местного самоуправления в России.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Конституции, уставы и законодательство субъектов Российской Федерации о местном самоуправлении.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Нормативные правовые акты органов исполнительной власти Российской Федерации и субъектов Федерации в отношении местного самоуправления.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Нормативные правовые акты муниципальных образований как элемент правовых основ местного самоуправления.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Устав муниципального образования, его конституирующее значение.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Иные нормативно-правовые акты местного самоуправления, их классификация по видам и типам принимаемых решений.</w:t>
      </w:r>
    </w:p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Источники, литература:</w:t>
      </w:r>
    </w:p>
    <w:p w:rsidR="0015617D" w:rsidRPr="0015617D" w:rsidRDefault="005E593C" w:rsidP="00CA15F9">
      <w:pPr>
        <w:rPr>
          <w:rFonts w:ascii="Times New Roman" w:hAnsi="Times New Roman" w:cs="Times New Roman"/>
        </w:rPr>
      </w:pPr>
      <w:bookmarkStart w:id="0" w:name="_Hlk35384058"/>
      <w:proofErr w:type="gramStart"/>
      <w:r w:rsidRPr="0015617D">
        <w:rPr>
          <w:rFonts w:ascii="Times New Roman" w:hAnsi="Times New Roman" w:cs="Times New Roman"/>
        </w:rPr>
        <w:t xml:space="preserve">1. </w:t>
      </w:r>
      <w:proofErr w:type="gramEnd"/>
      <w:r w:rsidR="0015617D" w:rsidRPr="0015617D">
        <w:rPr>
          <w:rFonts w:ascii="Times New Roman" w:hAnsi="Times New Roman" w:cs="Times New Roman"/>
        </w:rPr>
        <w:t xml:space="preserve">М. В. Коростелева, А. А. Савченко МУНИЦИПАЛЬНОЕ ПРАВО РОССИЙСКОЙ ФЕДЕРАЦИИ Учебное пособие. </w:t>
      </w:r>
      <w:proofErr w:type="gramStart"/>
      <w:r w:rsidR="0015617D" w:rsidRPr="0015617D">
        <w:rPr>
          <w:rFonts w:ascii="Times New Roman" w:hAnsi="Times New Roman" w:cs="Times New Roman"/>
        </w:rPr>
        <w:t xml:space="preserve">Волгоград, 2018. // </w:t>
      </w:r>
      <w:hyperlink r:id="rId4" w:history="1">
        <w:r w:rsidR="0015617D" w:rsidRPr="0015617D">
          <w:rPr>
            <w:rStyle w:val="a4"/>
            <w:rFonts w:ascii="Times New Roman" w:hAnsi="Times New Roman" w:cs="Times New Roman"/>
          </w:rPr>
          <w:t>http://vlgr.ranepa.ru/files/izd/elizd/%D0%9A%D0%BE%D1%80%D0%BE%D1%81%D1%82%D0%B5%D0%BB%D0%B5%D0%B2%D0%B0%20%D0%9C.%20%D0%92.,%20%D0%A1%D0%B0%D0%B2%D1%87%D0%B5%D0%BD%D0%BA%D0%BE%20%D0%90.%20%D0%90</w:t>
        </w:r>
        <w:proofErr w:type="gramEnd"/>
        <w:r w:rsidR="0015617D" w:rsidRPr="0015617D">
          <w:rPr>
            <w:rStyle w:val="a4"/>
            <w:rFonts w:ascii="Times New Roman" w:hAnsi="Times New Roman" w:cs="Times New Roman"/>
          </w:rPr>
          <w:t>.%</w:t>
        </w:r>
        <w:proofErr w:type="gramStart"/>
        <w:r w:rsidR="0015617D" w:rsidRPr="0015617D">
          <w:rPr>
            <w:rStyle w:val="a4"/>
            <w:rFonts w:ascii="Times New Roman" w:hAnsi="Times New Roman" w:cs="Times New Roman"/>
          </w:rPr>
          <w:t>20</w:t>
        </w:r>
        <w:proofErr w:type="gramEnd"/>
        <w:r w:rsidR="0015617D" w:rsidRPr="0015617D">
          <w:rPr>
            <w:rStyle w:val="a4"/>
            <w:rFonts w:ascii="Times New Roman" w:hAnsi="Times New Roman" w:cs="Times New Roman"/>
          </w:rPr>
          <w:t>%D0%9C%D1%83%D0%BD%D0%B8%D1%86%D0%B8%D0%BF%D0%B0%D0%BB%D1%8C%D0%BD%D0%BE%D0%B5%20%D0%BF%D1%80%D0%B0%D0%B2%D0%BE%20%D0%A0%D0%A4.pdf</w:t>
        </w:r>
      </w:hyperlink>
    </w:p>
    <w:p w:rsidR="007D2EA8" w:rsidRPr="0015617D" w:rsidRDefault="0015617D" w:rsidP="00CA15F9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2. </w:t>
      </w:r>
      <w:hyperlink r:id="rId5" w:history="1">
        <w:r w:rsidR="00083E00"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Васильев В.И. Муниципальное право России: Учебник. - 2 изд., </w:t>
        </w:r>
        <w:proofErr w:type="spellStart"/>
        <w:r w:rsidR="00083E00"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перераб</w:t>
        </w:r>
        <w:proofErr w:type="spellEnd"/>
        <w:r w:rsidR="00083E00"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. и доп. — М: </w:t>
        </w:r>
        <w:proofErr w:type="spellStart"/>
        <w:r w:rsidR="00083E00"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Юстицинформ</w:t>
        </w:r>
        <w:proofErr w:type="spellEnd"/>
        <w:r w:rsidR="00083E00"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, 2012.</w:t>
        </w:r>
      </w:hyperlink>
      <w:r w:rsidRPr="0015617D">
        <w:rPr>
          <w:rFonts w:ascii="Times New Roman" w:hAnsi="Times New Roman" w:cs="Times New Roman"/>
        </w:rPr>
        <w:t xml:space="preserve"> // </w:t>
      </w:r>
      <w:hyperlink r:id="rId6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>3</w:t>
      </w:r>
      <w:r w:rsidR="007D2EA8" w:rsidRPr="0015617D">
        <w:rPr>
          <w:rFonts w:ascii="Times New Roman" w:hAnsi="Times New Roman" w:cs="Times New Roman"/>
        </w:rPr>
        <w:t xml:space="preserve">. </w:t>
      </w:r>
      <w:hyperlink r:id="rId7" w:history="1">
        <w:proofErr w:type="spell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Игнатюк</w:t>
        </w:r>
        <w:proofErr w:type="spell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 Н.А., Павлушкин А.В. Муниципальное право: </w:t>
        </w:r>
        <w:proofErr w:type="gram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Учебное пособие (2-е издание, переработанное и дополненное.</w:t>
        </w:r>
        <w:proofErr w:type="gram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 — М.: "</w:t>
        </w:r>
        <w:proofErr w:type="spell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Юстицинформ</w:t>
        </w:r>
        <w:proofErr w:type="spell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", 2009.</w:t>
        </w:r>
      </w:hyperlink>
      <w:r w:rsidRPr="0015617D">
        <w:rPr>
          <w:rFonts w:ascii="Times New Roman" w:hAnsi="Times New Roman" w:cs="Times New Roman"/>
          <w:color w:val="212529"/>
        </w:rPr>
        <w:t xml:space="preserve"> // </w:t>
      </w:r>
      <w:hyperlink r:id="rId8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bookmarkEnd w:id="0"/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Задание №2.</w:t>
      </w:r>
    </w:p>
    <w:p w:rsidR="00BE3C64" w:rsidRDefault="005E593C" w:rsidP="00BE3C64">
      <w:pPr>
        <w:jc w:val="both"/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BE3C64">
        <w:rPr>
          <w:rFonts w:ascii="Times New Roman CYR" w:hAnsi="Times New Roman CYR" w:cs="Times New Roman CYR"/>
        </w:rPr>
        <w:t>Территориальные основы местного самоуправления</w:t>
      </w: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083E00" w:rsidRDefault="005E593C" w:rsidP="00083E00">
      <w:pPr>
        <w:jc w:val="both"/>
        <w:rPr>
          <w:rFonts w:ascii="Times New Roman CYR" w:hAnsi="Times New Roman CYR" w:cs="Times New Roman CYR"/>
        </w:rPr>
      </w:pPr>
      <w:bookmarkStart w:id="1" w:name="_GoBack"/>
      <w:bookmarkEnd w:id="1"/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083E00">
        <w:rPr>
          <w:rFonts w:ascii="Times New Roman CYR" w:hAnsi="Times New Roman CYR" w:cs="Times New Roman CYR"/>
        </w:rPr>
        <w:t xml:space="preserve">Территориальная организация местного самоуправления, понятие и </w:t>
      </w:r>
      <w:proofErr w:type="spellStart"/>
      <w:r w:rsidR="00083E00">
        <w:rPr>
          <w:rFonts w:ascii="Times New Roman CYR" w:hAnsi="Times New Roman CYR" w:cs="Times New Roman CYR"/>
        </w:rPr>
        <w:t>приципы</w:t>
      </w:r>
      <w:proofErr w:type="spellEnd"/>
      <w:r w:rsidR="00083E00">
        <w:rPr>
          <w:rFonts w:ascii="Times New Roman CYR" w:hAnsi="Times New Roman CYR" w:cs="Times New Roman CYR"/>
        </w:rPr>
        <w:t>. Виды и характеристика муниципальных образований.</w:t>
      </w:r>
    </w:p>
    <w:p w:rsidR="00083E00" w:rsidRDefault="00083E00" w:rsidP="00083E00">
      <w:pPr>
        <w:jc w:val="both"/>
      </w:pPr>
      <w:r>
        <w:rPr>
          <w:rFonts w:ascii="Times New Roman CYR" w:hAnsi="Times New Roman CYR" w:cs="Times New Roman CYR"/>
        </w:rPr>
        <w:t xml:space="preserve">2. </w:t>
      </w:r>
      <w:r>
        <w:rPr>
          <w:rFonts w:ascii="Times New Roman CYR" w:hAnsi="Times New Roman CYR" w:cs="Times New Roman CYR"/>
        </w:rPr>
        <w:t xml:space="preserve"> Границы местного самоуправления: порядок их установления и изменения. Виды земель, входящих в состав территории муниципальных образований.</w:t>
      </w:r>
    </w:p>
    <w:p w:rsidR="00083E00" w:rsidRDefault="00083E00" w:rsidP="00083E00">
      <w:pPr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>
        <w:rPr>
          <w:rFonts w:ascii="Times New Roman CYR" w:hAnsi="Times New Roman CYR" w:cs="Times New Roman CYR"/>
        </w:rPr>
        <w:t xml:space="preserve">Порядок преобразования муниципальных образований. </w:t>
      </w:r>
    </w:p>
    <w:p w:rsidR="00DD7003" w:rsidRDefault="00083E00" w:rsidP="00083E00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 xml:space="preserve">Особенности организации местного самоуправления на отдельных территориях: в закрытых административно-территориальных образованиях, в </w:t>
      </w:r>
      <w:proofErr w:type="spellStart"/>
      <w:r>
        <w:rPr>
          <w:rFonts w:ascii="Times New Roman CYR" w:hAnsi="Times New Roman CYR" w:cs="Times New Roman CYR"/>
        </w:rPr>
        <w:t>наукоградах</w:t>
      </w:r>
      <w:proofErr w:type="spellEnd"/>
      <w:r>
        <w:rPr>
          <w:rFonts w:ascii="Times New Roman CYR" w:hAnsi="Times New Roman CYR" w:cs="Times New Roman CYR"/>
        </w:rPr>
        <w:t xml:space="preserve"> и на приграничных территориях.</w:t>
      </w:r>
    </w:p>
    <w:p w:rsidR="00BE3C64" w:rsidRPr="008B572C" w:rsidRDefault="00BE3C64" w:rsidP="00BE3C64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lastRenderedPageBreak/>
        <w:t xml:space="preserve">1. М. В. Коростелева, А. А. Савченко МУНИЦИПАЛЬНОЕ ПРАВО РОССИЙСКОЙ ФЕДЕРАЦИИ Учебное пособие. </w:t>
      </w:r>
      <w:proofErr w:type="gramStart"/>
      <w:r w:rsidRPr="0015617D">
        <w:rPr>
          <w:rFonts w:ascii="Times New Roman" w:hAnsi="Times New Roman" w:cs="Times New Roman"/>
        </w:rPr>
        <w:t xml:space="preserve">Волгоград, 2018. // </w:t>
      </w:r>
      <w:hyperlink r:id="rId9" w:history="1">
        <w:r w:rsidRPr="0015617D">
          <w:rPr>
            <w:rStyle w:val="a4"/>
            <w:rFonts w:ascii="Times New Roman" w:hAnsi="Times New Roman" w:cs="Times New Roman"/>
          </w:rPr>
          <w:t>http://vlgr.ranepa.ru/files/izd/elizd/%D0%9A%D0%BE%D1%80%D0%BE%D1%81%D1%82%D0%B5%D0%BB%D0%B5%D0%B2%D0%B0%20%D0%9C.%20%D0%92.,%20%D0%A1%D0%B0%D0%B2%D1%87%D0%B5%D0%BD%D0%BA%D0%BE%20%D0%90.%20%D0%90</w:t>
        </w:r>
        <w:proofErr w:type="gramEnd"/>
        <w:r w:rsidRPr="0015617D">
          <w:rPr>
            <w:rStyle w:val="a4"/>
            <w:rFonts w:ascii="Times New Roman" w:hAnsi="Times New Roman" w:cs="Times New Roman"/>
          </w:rPr>
          <w:t>.%20%D0%9C%D1%83%D0%BD%D0%B8%D1%86%D0%B8%D0%BF%D0%B0%D0%BB%D1%8C%D0%BD%D0%BE%D0%B5%20%D0%BF%D1%80%D0%B0%D0%B2%D0%BE%20%D0%A0%D0%A4.pdf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2. </w:t>
      </w:r>
      <w:hyperlink r:id="rId10" w:history="1">
        <w:r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Васильев В.И. Муниципальное право России: Учебник. - 2 изд., перераб. и доп. — М: Юстицинформ, 2012.</w:t>
        </w:r>
      </w:hyperlink>
      <w:r w:rsidRPr="0015617D">
        <w:rPr>
          <w:rFonts w:ascii="Times New Roman" w:hAnsi="Times New Roman" w:cs="Times New Roman"/>
        </w:rPr>
        <w:t xml:space="preserve"> // </w:t>
      </w:r>
      <w:hyperlink r:id="rId11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3. </w:t>
      </w:r>
      <w:hyperlink r:id="rId12" w:history="1"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Игнатюк Н.А., Павлушкин А.В. Муниципальное право: </w:t>
        </w:r>
        <w:proofErr w:type="gram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Учебное пособие (2-е издание, переработанное и дополненное.</w:t>
        </w:r>
        <w:proofErr w:type="gram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 — М.: "Юстицинформ", 2009.</w:t>
        </w:r>
      </w:hyperlink>
      <w:r w:rsidRPr="0015617D">
        <w:rPr>
          <w:rFonts w:ascii="Times New Roman" w:hAnsi="Times New Roman" w:cs="Times New Roman"/>
          <w:color w:val="212529"/>
        </w:rPr>
        <w:t xml:space="preserve"> // </w:t>
      </w:r>
      <w:hyperlink r:id="rId13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83E00"/>
    <w:rsid w:val="000D7954"/>
    <w:rsid w:val="0015617D"/>
    <w:rsid w:val="00170798"/>
    <w:rsid w:val="00397F4F"/>
    <w:rsid w:val="004815B2"/>
    <w:rsid w:val="005E593C"/>
    <w:rsid w:val="0076669A"/>
    <w:rsid w:val="007D2EA8"/>
    <w:rsid w:val="008B572C"/>
    <w:rsid w:val="009B7D68"/>
    <w:rsid w:val="00BE3C64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rubr/munitsipalnoe_pravo/" TargetMode="External"/><Relationship Id="rId13" Type="http://schemas.openxmlformats.org/officeDocument/2006/relationships/hyperlink" Target="http://www.consultant.ru/edu/student/download_books/rubr/munitsipal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ignatiuk_na_pavlushkin_av_municipalnoe_pravo/" TargetMode="External"/><Relationship Id="rId12" Type="http://schemas.openxmlformats.org/officeDocument/2006/relationships/hyperlink" Target="http://www.consultant.ru/edu/student/download_books/book/ignatiuk_na_pavlushkin_av_municipaln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rubr/munitsipalnoe_pravo/" TargetMode="External"/><Relationship Id="rId11" Type="http://schemas.openxmlformats.org/officeDocument/2006/relationships/hyperlink" Target="http://www.consultant.ru/edu/student/download_books/rubr/munitsipalnoe_pravo/" TargetMode="External"/><Relationship Id="rId5" Type="http://schemas.openxmlformats.org/officeDocument/2006/relationships/hyperlink" Target="http://www.consultant.ru/edu/student/download_books/book/vasiliev_vi_municipalnoe_pravo_ross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edu/student/download_books/book/vasiliev_vi_municipalnoe_pravo_rossii/" TargetMode="External"/><Relationship Id="rId4" Type="http://schemas.openxmlformats.org/officeDocument/2006/relationships/hyperlink" Target="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" TargetMode="External"/><Relationship Id="rId9" Type="http://schemas.openxmlformats.org/officeDocument/2006/relationships/hyperlink" Target="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8</cp:revision>
  <dcterms:created xsi:type="dcterms:W3CDTF">2020-03-17T16:19:00Z</dcterms:created>
  <dcterms:modified xsi:type="dcterms:W3CDTF">2020-09-23T06:17:00Z</dcterms:modified>
</cp:coreProperties>
</file>