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82" w:rsidRDefault="005F6D8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процессы лесозаготовок</w:t>
      </w:r>
    </w:p>
    <w:p w:rsidR="005F6D82" w:rsidRDefault="005F6D8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ТЛ-18п; ТЛ-19</w:t>
      </w:r>
    </w:p>
    <w:p w:rsidR="005F6D82" w:rsidRDefault="005F6D8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D82" w:rsidRDefault="005F6D8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вопросы </w:t>
      </w:r>
    </w:p>
    <w:p w:rsidR="005F6D82" w:rsidRPr="0030333A" w:rsidRDefault="003E2E5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6D82" w:rsidRPr="0030333A">
        <w:rPr>
          <w:rFonts w:ascii="Times New Roman" w:hAnsi="Times New Roman" w:cs="Times New Roman"/>
          <w:sz w:val="28"/>
          <w:szCs w:val="28"/>
        </w:rPr>
        <w:t xml:space="preserve"> Режим работы технологического оборудования многооперационных</w:t>
      </w:r>
    </w:p>
    <w:p w:rsidR="005F6D82" w:rsidRPr="0030333A" w:rsidRDefault="005F6D8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333A">
        <w:rPr>
          <w:rFonts w:ascii="Times New Roman" w:hAnsi="Times New Roman" w:cs="Times New Roman"/>
          <w:sz w:val="28"/>
          <w:szCs w:val="28"/>
        </w:rPr>
        <w:t>машин</w:t>
      </w:r>
      <w:proofErr w:type="gramEnd"/>
      <w:r w:rsidRPr="0030333A">
        <w:rPr>
          <w:rFonts w:ascii="Times New Roman" w:hAnsi="Times New Roman" w:cs="Times New Roman"/>
          <w:sz w:val="28"/>
          <w:szCs w:val="28"/>
        </w:rPr>
        <w:t>.</w:t>
      </w:r>
    </w:p>
    <w:p w:rsidR="005F6D82" w:rsidRPr="0030333A" w:rsidRDefault="003E2E5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6D82" w:rsidRPr="0030333A">
        <w:rPr>
          <w:rFonts w:ascii="Times New Roman" w:hAnsi="Times New Roman" w:cs="Times New Roman"/>
          <w:sz w:val="28"/>
          <w:szCs w:val="28"/>
        </w:rPr>
        <w:t xml:space="preserve"> Какой процесс называется трелевкой. Охарактеризовать способы </w:t>
      </w:r>
      <w:proofErr w:type="spellStart"/>
      <w:r w:rsidR="005F6D82" w:rsidRPr="0030333A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="005F6D82" w:rsidRPr="0030333A">
        <w:rPr>
          <w:rFonts w:ascii="Times New Roman" w:hAnsi="Times New Roman" w:cs="Times New Roman"/>
          <w:sz w:val="28"/>
          <w:szCs w:val="28"/>
        </w:rPr>
        <w:t>-</w:t>
      </w:r>
    </w:p>
    <w:p w:rsidR="005F6D82" w:rsidRPr="0030333A" w:rsidRDefault="005F6D8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333A">
        <w:rPr>
          <w:rFonts w:ascii="Times New Roman" w:hAnsi="Times New Roman" w:cs="Times New Roman"/>
          <w:sz w:val="28"/>
          <w:szCs w:val="28"/>
        </w:rPr>
        <w:t>левки</w:t>
      </w:r>
      <w:proofErr w:type="spellEnd"/>
      <w:proofErr w:type="gramEnd"/>
      <w:r w:rsidRPr="0030333A">
        <w:rPr>
          <w:rFonts w:ascii="Times New Roman" w:hAnsi="Times New Roman" w:cs="Times New Roman"/>
          <w:sz w:val="28"/>
          <w:szCs w:val="28"/>
        </w:rPr>
        <w:t>.</w:t>
      </w:r>
    </w:p>
    <w:p w:rsidR="005F6D82" w:rsidRPr="0030333A" w:rsidRDefault="003E2E5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6D82" w:rsidRPr="0030333A">
        <w:rPr>
          <w:rFonts w:ascii="Times New Roman" w:hAnsi="Times New Roman" w:cs="Times New Roman"/>
          <w:sz w:val="28"/>
          <w:szCs w:val="28"/>
        </w:rPr>
        <w:t>Особенности расчета производительности машин.</w:t>
      </w:r>
    </w:p>
    <w:p w:rsidR="005F6D82" w:rsidRPr="0030333A" w:rsidRDefault="003E2E5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6D82" w:rsidRPr="0030333A">
        <w:rPr>
          <w:rFonts w:ascii="Times New Roman" w:hAnsi="Times New Roman" w:cs="Times New Roman"/>
          <w:sz w:val="28"/>
          <w:szCs w:val="28"/>
        </w:rPr>
        <w:t>. Механизированная валка деревьев. Общие положения.</w:t>
      </w:r>
    </w:p>
    <w:p w:rsidR="005F6D82" w:rsidRPr="0030333A" w:rsidRDefault="003E2E5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6D82" w:rsidRPr="0030333A">
        <w:rPr>
          <w:rFonts w:ascii="Times New Roman" w:hAnsi="Times New Roman" w:cs="Times New Roman"/>
          <w:sz w:val="28"/>
          <w:szCs w:val="28"/>
        </w:rPr>
        <w:t>. Схемы валки деревьев на пасеках при механизированной валке.</w:t>
      </w:r>
    </w:p>
    <w:p w:rsidR="005F6D82" w:rsidRPr="0030333A" w:rsidRDefault="003E2E5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6D82" w:rsidRPr="0030333A">
        <w:rPr>
          <w:rFonts w:ascii="Times New Roman" w:hAnsi="Times New Roman" w:cs="Times New Roman"/>
          <w:sz w:val="28"/>
          <w:szCs w:val="28"/>
        </w:rPr>
        <w:t>. Машинная валка. Общие положения.</w:t>
      </w:r>
    </w:p>
    <w:p w:rsidR="005F6D82" w:rsidRPr="0030333A" w:rsidRDefault="003E2E5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6D82" w:rsidRPr="0030333A">
        <w:rPr>
          <w:rFonts w:ascii="Times New Roman" w:hAnsi="Times New Roman" w:cs="Times New Roman"/>
          <w:sz w:val="28"/>
          <w:szCs w:val="28"/>
        </w:rPr>
        <w:t xml:space="preserve">. Схемы движения валочно-пакетирующих машин при разработке </w:t>
      </w:r>
      <w:proofErr w:type="spellStart"/>
      <w:r w:rsidR="005F6D82" w:rsidRPr="0030333A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="005F6D82" w:rsidRPr="0030333A">
        <w:rPr>
          <w:rFonts w:ascii="Times New Roman" w:hAnsi="Times New Roman" w:cs="Times New Roman"/>
          <w:sz w:val="28"/>
          <w:szCs w:val="28"/>
        </w:rPr>
        <w:t>-</w:t>
      </w:r>
    </w:p>
    <w:p w:rsidR="005F6D82" w:rsidRDefault="005F6D82" w:rsidP="005F6D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33A">
        <w:rPr>
          <w:rFonts w:ascii="Times New Roman" w:hAnsi="Times New Roman" w:cs="Times New Roman"/>
          <w:sz w:val="28"/>
          <w:szCs w:val="28"/>
        </w:rPr>
        <w:t>сек.</w:t>
      </w:r>
    </w:p>
    <w:p w:rsidR="005F6D82" w:rsidRPr="0030333A" w:rsidRDefault="005F6D82" w:rsidP="005F6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5F6D82" w:rsidRPr="005F6D82" w:rsidRDefault="005F6D82" w:rsidP="005F6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D82">
        <w:rPr>
          <w:rFonts w:ascii="Times New Roman" w:hAnsi="Times New Roman" w:cs="Times New Roman"/>
          <w:sz w:val="28"/>
          <w:szCs w:val="28"/>
        </w:rPr>
        <w:t xml:space="preserve">Определить сменную производительность челюстного погрузчика ЛТ-65, если грузоподъемность лесопогрузчика 3,5 т., коэффициент использования лесопогрузчика 0,5, время погрузки одной пачки 2 мин., время подготовки автомобиля к погрузке 8 мин., время отправки и крепления пачки после погрузки 5 мин., грузоподъемность автомобиля 22т., объемная масса древесины 0,8 т/м3, коэффициент использования грузоподъемности </w:t>
      </w:r>
      <w:proofErr w:type="gramStart"/>
      <w:r w:rsidRPr="005F6D82">
        <w:rPr>
          <w:rFonts w:ascii="Times New Roman" w:hAnsi="Times New Roman" w:cs="Times New Roman"/>
          <w:sz w:val="28"/>
          <w:szCs w:val="28"/>
        </w:rPr>
        <w:t>погрузчика</w:t>
      </w:r>
      <w:proofErr w:type="gramEnd"/>
      <w:r w:rsidRPr="005F6D82">
        <w:rPr>
          <w:rFonts w:ascii="Times New Roman" w:hAnsi="Times New Roman" w:cs="Times New Roman"/>
          <w:sz w:val="28"/>
          <w:szCs w:val="28"/>
        </w:rPr>
        <w:t xml:space="preserve"> 0,8.</w:t>
      </w:r>
      <w:bookmarkStart w:id="0" w:name="_GoBack"/>
      <w:bookmarkEnd w:id="0"/>
    </w:p>
    <w:p w:rsidR="005F6D82" w:rsidRDefault="005F6D82"/>
    <w:sectPr w:rsidR="005F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82"/>
    <w:rsid w:val="003E2E52"/>
    <w:rsid w:val="005F6D82"/>
    <w:rsid w:val="008460B5"/>
    <w:rsid w:val="00E3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9CFE-3C23-4419-B70E-A2C500ED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3</cp:revision>
  <dcterms:created xsi:type="dcterms:W3CDTF">2020-12-03T08:44:00Z</dcterms:created>
  <dcterms:modified xsi:type="dcterms:W3CDTF">2020-12-03T08:46:00Z</dcterms:modified>
</cp:coreProperties>
</file>