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A" w:rsidRPr="00A42FCA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A42FCA">
        <w:rPr>
          <w:b/>
          <w:bCs/>
          <w:color w:val="000000"/>
          <w:sz w:val="28"/>
          <w:szCs w:val="28"/>
        </w:rPr>
        <w:t xml:space="preserve"> Лекция  3. (2 неделя) Цели и задачи</w:t>
      </w:r>
      <w:r w:rsidR="00A42FCA" w:rsidRPr="00A42FCA">
        <w:rPr>
          <w:b/>
          <w:bCs/>
          <w:color w:val="000000"/>
          <w:sz w:val="28"/>
          <w:szCs w:val="28"/>
        </w:rPr>
        <w:t xml:space="preserve"> лесной таксации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42FCA">
        <w:rPr>
          <w:color w:val="000000"/>
          <w:sz w:val="28"/>
          <w:szCs w:val="28"/>
          <w:u w:val="single"/>
        </w:rPr>
        <w:t>Лесная таксация</w:t>
      </w:r>
      <w:r w:rsidRPr="00A42FCA">
        <w:rPr>
          <w:color w:val="000000"/>
          <w:sz w:val="28"/>
          <w:szCs w:val="28"/>
        </w:rPr>
        <w:t xml:space="preserve"> - комплекс технических действий, направленных на выявление, учет и оценку количественных (запас) и качественных (товарность) характеристик лесных ресурсов. Лесная таксация как наука разрабатывает теорию оценки и учета отдельных деревьев, их совокупности, готовой продукции в виде сортиментов, отдельных древостоев и насаждений. Лесная таксация как практическая дисциплина разрабатывает методы таксации различных лесных объектов, способы учета запасов и выхода сортиментов отдельных древостоев, насаждений и лесных массивов, а также инструменты и способы их применения для измерения отдельных деревьев, древостоев, для разработки лесотаксационных нормативов и таблиц.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 xml:space="preserve"> </w:t>
      </w:r>
      <w:r w:rsidRPr="00A42FCA">
        <w:rPr>
          <w:color w:val="000000"/>
          <w:sz w:val="28"/>
          <w:szCs w:val="28"/>
          <w:u w:val="single"/>
        </w:rPr>
        <w:t>Объекты лесной таксации: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1) отдельное дерево и его части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2) совокупность отдельных деревьев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3) совокупность частей отдельных деревьев в виде сортиментов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4) элемент леса, ярус древостоя, насаждения. Ярус древостоя - сочетание элементов леса, совместно произрастающих на одной территории, а различие в высотах не превышает 20%. Насаждение - участок леса однородный по древесной, кустарниковой и травянистой растительности.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 xml:space="preserve">5) совокупность элементов леса - множество элементов леса, которые территориально </w:t>
      </w:r>
      <w:proofErr w:type="gramStart"/>
      <w:r w:rsidRPr="00A42FCA">
        <w:rPr>
          <w:color w:val="000000"/>
          <w:sz w:val="28"/>
          <w:szCs w:val="28"/>
        </w:rPr>
        <w:t>разъединены</w:t>
      </w:r>
      <w:proofErr w:type="gramEnd"/>
      <w:r w:rsidRPr="00A42FCA">
        <w:rPr>
          <w:color w:val="000000"/>
          <w:sz w:val="28"/>
          <w:szCs w:val="28"/>
        </w:rPr>
        <w:t>, но включены в одну совокупность по каким-либо таксационным показателям</w:t>
      </w:r>
    </w:p>
    <w:p w:rsidR="00A42FCA" w:rsidRPr="00A42FCA" w:rsidRDefault="00A42FCA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6) лесной фонд - совокупность лесных и нелесных земель, на которых ведется лесное хозяйство</w:t>
      </w:r>
    </w:p>
    <w:p w:rsidR="00A42FCA" w:rsidRPr="00A42FCA" w:rsidRDefault="00A42FCA" w:rsidP="00E459F5">
      <w:pPr>
        <w:shd w:val="clear" w:color="auto" w:fill="FFFFFF"/>
        <w:spacing w:line="360" w:lineRule="auto"/>
        <w:ind w:left="5"/>
        <w:jc w:val="both"/>
        <w:rPr>
          <w:color w:val="000000"/>
          <w:sz w:val="28"/>
          <w:szCs w:val="28"/>
        </w:rPr>
      </w:pPr>
      <w:r w:rsidRPr="00A42FCA">
        <w:rPr>
          <w:color w:val="000000"/>
          <w:sz w:val="28"/>
          <w:szCs w:val="28"/>
        </w:rPr>
        <w:t xml:space="preserve">7) лесосечный фонд - совокупность лесных участков, отведенных в рубку на определенный год. </w:t>
      </w:r>
    </w:p>
    <w:p w:rsidR="00A42FCA" w:rsidRPr="00A42FCA" w:rsidRDefault="00A42FCA" w:rsidP="00E459F5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  <w:u w:val="single"/>
        </w:rPr>
        <w:t>Методы лесной таксации: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1)   метод массовых наблюдений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2)   математические методы: статистический анализ, корреляционный анализ, дисперсионный и</w:t>
      </w:r>
      <w:r w:rsidR="00E459F5">
        <w:rPr>
          <w:color w:val="000000"/>
          <w:sz w:val="28"/>
          <w:szCs w:val="28"/>
        </w:rPr>
        <w:t xml:space="preserve">  </w:t>
      </w:r>
      <w:r w:rsidRPr="00A42FCA">
        <w:rPr>
          <w:color w:val="000000"/>
          <w:sz w:val="28"/>
          <w:szCs w:val="28"/>
        </w:rPr>
        <w:t>регрессионный анализ.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lastRenderedPageBreak/>
        <w:t>Эти математические методы позволяют установить математические связи в виде формул и закономерности,</w:t>
      </w:r>
      <w:r w:rsidR="00E459F5">
        <w:rPr>
          <w:color w:val="000000"/>
          <w:sz w:val="28"/>
          <w:szCs w:val="28"/>
        </w:rPr>
        <w:t xml:space="preserve"> </w:t>
      </w:r>
      <w:r w:rsidRPr="00A42FCA">
        <w:rPr>
          <w:color w:val="000000"/>
          <w:sz w:val="28"/>
          <w:szCs w:val="28"/>
        </w:rPr>
        <w:t>присущие различным лесным объектам. Недостаток метода массовых наблюдений - трудоемкость. Для его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устранения применяется выборочные методы, то есть получают характеристику объекта по его частям.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Например, метод пробных площадей, метод модельных деревьев, метод учетных деревьев.</w:t>
      </w:r>
    </w:p>
    <w:p w:rsidR="00A42FCA" w:rsidRPr="00A42FCA" w:rsidRDefault="00A42FCA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По способу изучения объекта различают следующие методы лесной таксации:</w:t>
      </w:r>
    </w:p>
    <w:p w:rsidR="00A42FCA" w:rsidRPr="00A42FCA" w:rsidRDefault="00A42FCA" w:rsidP="00E459F5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1)   глазомерный</w:t>
      </w:r>
    </w:p>
    <w:p w:rsidR="00A42FCA" w:rsidRPr="00A42FCA" w:rsidRDefault="00A42FCA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2)   измерительный</w:t>
      </w:r>
    </w:p>
    <w:p w:rsidR="00A42FCA" w:rsidRPr="00A42FCA" w:rsidRDefault="00A42FCA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3)   перечислительный - проводится перечет деревьев на лесном участке</w:t>
      </w:r>
    </w:p>
    <w:p w:rsidR="00A42FCA" w:rsidRPr="00A42FCA" w:rsidRDefault="00A42FCA" w:rsidP="00E459F5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 xml:space="preserve">4)   </w:t>
      </w:r>
      <w:proofErr w:type="gramStart"/>
      <w:r w:rsidRPr="00A42FCA">
        <w:rPr>
          <w:color w:val="000000"/>
          <w:sz w:val="28"/>
          <w:szCs w:val="28"/>
        </w:rPr>
        <w:t>дешифровочный</w:t>
      </w:r>
      <w:proofErr w:type="gramEnd"/>
      <w:r w:rsidRPr="00A42FCA">
        <w:rPr>
          <w:color w:val="000000"/>
          <w:sz w:val="28"/>
          <w:szCs w:val="28"/>
        </w:rPr>
        <w:t xml:space="preserve"> - определение таксационных показателей по аэрофотоснимкам (АФС)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Цели и задачи лесной таксации.</w:t>
      </w:r>
    </w:p>
    <w:p w:rsidR="00A42FCA" w:rsidRPr="00A42FCA" w:rsidRDefault="00A42FCA" w:rsidP="00E459F5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1)   главная цель лесной таксации - приведение лесов в известность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2)   получение информации о состоянии лесных ресурсов и их динамике за определенное время</w:t>
      </w:r>
    </w:p>
    <w:p w:rsidR="00A42FCA" w:rsidRPr="00A42FCA" w:rsidRDefault="00A42FCA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3)   получение необходимых данных для разработки лесохозяйственных регламентов</w:t>
      </w:r>
    </w:p>
    <w:p w:rsidR="00A42FCA" w:rsidRPr="00A42FCA" w:rsidRDefault="00A42FCA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4)   разработка необходимых нормативов для лесоустроительных работ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A42FCA">
        <w:rPr>
          <w:color w:val="000000"/>
          <w:sz w:val="28"/>
          <w:szCs w:val="28"/>
        </w:rPr>
        <w:t>5)   выявление и изучение закономерностей роста, строения, товарной структуры древостоя.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 xml:space="preserve"> </w:t>
      </w:r>
      <w:r w:rsidRPr="00A42FCA">
        <w:rPr>
          <w:color w:val="000000"/>
          <w:sz w:val="28"/>
          <w:szCs w:val="28"/>
          <w:u w:val="single"/>
        </w:rPr>
        <w:t>Задачи лесной таксации:</w:t>
      </w:r>
    </w:p>
    <w:p w:rsidR="00A42FCA" w:rsidRPr="00A42FCA" w:rsidRDefault="00A42FCA" w:rsidP="00E459F5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1) разработка методов измерения и учета отдельных деревьев и древостоев</w:t>
      </w:r>
    </w:p>
    <w:p w:rsidR="00A42FCA" w:rsidRPr="00A42FCA" w:rsidRDefault="00A42FCA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2) разработка методов определения объема отдельных деревьев, совокупности деревьев и древостоев</w:t>
      </w:r>
    </w:p>
    <w:p w:rsidR="00A42FCA" w:rsidRPr="00A42FCA" w:rsidRDefault="00A42FCA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A42FCA">
        <w:rPr>
          <w:color w:val="000000"/>
          <w:sz w:val="28"/>
          <w:szCs w:val="28"/>
        </w:rPr>
        <w:t>3) разработка методов инвентаризации лесных насаждений и массивов</w:t>
      </w:r>
    </w:p>
    <w:p w:rsidR="00A42FCA" w:rsidRPr="00A42FCA" w:rsidRDefault="00A42FCA" w:rsidP="00E459F5">
      <w:pPr>
        <w:shd w:val="clear" w:color="auto" w:fill="FFFFFF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A42FCA">
        <w:rPr>
          <w:color w:val="000000"/>
          <w:sz w:val="28"/>
          <w:szCs w:val="28"/>
        </w:rPr>
        <w:t>4) разработка способов учета площадей и запасов леса с составлением планово-картографических</w:t>
      </w:r>
      <w:r w:rsidR="00E459F5">
        <w:rPr>
          <w:color w:val="000000"/>
          <w:sz w:val="28"/>
          <w:szCs w:val="28"/>
        </w:rPr>
        <w:t xml:space="preserve"> </w:t>
      </w:r>
      <w:r w:rsidRPr="00A42FCA">
        <w:rPr>
          <w:color w:val="000000"/>
          <w:sz w:val="28"/>
          <w:szCs w:val="28"/>
        </w:rPr>
        <w:t>материалов.</w:t>
      </w:r>
    </w:p>
    <w:p w:rsidR="00E459F5" w:rsidRDefault="00E459F5" w:rsidP="00E459F5">
      <w:pPr>
        <w:tabs>
          <w:tab w:val="left" w:pos="3840"/>
        </w:tabs>
        <w:spacing w:line="360" w:lineRule="auto"/>
        <w:jc w:val="both"/>
      </w:pPr>
    </w:p>
    <w:p w:rsidR="00E459F5" w:rsidRDefault="00E459F5" w:rsidP="00E459F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Лекция 4 (2 неделя)</w:t>
      </w:r>
      <w:r w:rsidRPr="00E459F5">
        <w:rPr>
          <w:b/>
          <w:bCs/>
          <w:color w:val="000000"/>
          <w:sz w:val="28"/>
          <w:szCs w:val="28"/>
        </w:rPr>
        <w:t xml:space="preserve">   Таксационные показатели древесного ствола, единицы и точность измерения в лесной таксации.</w:t>
      </w:r>
    </w:p>
    <w:p w:rsidR="00E459F5" w:rsidRPr="00E459F5" w:rsidRDefault="00E459F5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59F5" w:rsidRPr="00E459F5" w:rsidRDefault="00E459F5" w:rsidP="00E459F5">
      <w:pPr>
        <w:shd w:val="clear" w:color="auto" w:fill="FFFFFF"/>
        <w:spacing w:line="360" w:lineRule="auto"/>
        <w:ind w:left="10" w:firstLine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E459F5">
        <w:rPr>
          <w:color w:val="000000"/>
          <w:sz w:val="28"/>
          <w:szCs w:val="28"/>
        </w:rPr>
        <w:t>В зависимости от использования в производстве дерево делится на 3 части: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1) ствол, из которого получают деловые сортименты (пиловочник, рудничная стойка, балансы), дрова и отходы (кора от деловых сортиментов и вершинка)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2) крона, из которой получают дрова, отходы и сырье для переработки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3) пни и корни, из которых получают дрова, отходы и сырье для лесохимической переработки. </w:t>
      </w:r>
      <w:r w:rsidRPr="00E459F5">
        <w:rPr>
          <w:color w:val="000000"/>
          <w:sz w:val="28"/>
          <w:szCs w:val="28"/>
          <w:u w:val="single"/>
        </w:rPr>
        <w:t>Таксационные показатели древесного ствола:</w:t>
      </w:r>
    </w:p>
    <w:p w:rsidR="00E459F5" w:rsidRPr="00E459F5" w:rsidRDefault="00E459F5" w:rsidP="00E459F5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1)   длина (</w:t>
      </w:r>
      <w:r w:rsidRPr="00E459F5">
        <w:rPr>
          <w:color w:val="000000"/>
          <w:sz w:val="28"/>
          <w:szCs w:val="28"/>
          <w:lang w:val="en-US"/>
        </w:rPr>
        <w:t>L</w:t>
      </w:r>
      <w:r w:rsidRPr="00E459F5">
        <w:rPr>
          <w:color w:val="000000"/>
          <w:sz w:val="28"/>
          <w:szCs w:val="28"/>
        </w:rPr>
        <w:t>, 1) - м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2)   высота (Н, </w:t>
      </w:r>
      <w:r w:rsidRPr="00E459F5">
        <w:rPr>
          <w:color w:val="000000"/>
          <w:sz w:val="28"/>
          <w:szCs w:val="28"/>
          <w:lang w:val="en-US"/>
        </w:rPr>
        <w:t>h</w:t>
      </w:r>
      <w:r w:rsidRPr="00E459F5">
        <w:rPr>
          <w:color w:val="000000"/>
          <w:sz w:val="28"/>
          <w:szCs w:val="28"/>
        </w:rPr>
        <w:t>) - м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3)   диаметр или толщина ствола на высоте груди </w:t>
      </w:r>
      <w:r w:rsidRPr="00E459F5">
        <w:rPr>
          <w:iCs/>
          <w:color w:val="000000"/>
          <w:sz w:val="28"/>
          <w:szCs w:val="28"/>
        </w:rPr>
        <w:t>(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, 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) – 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0, 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1/4, 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1/2, </w:t>
      </w:r>
      <w:r w:rsidRPr="00E459F5">
        <w:rPr>
          <w:iCs/>
          <w:color w:val="000000"/>
          <w:sz w:val="28"/>
          <w:szCs w:val="28"/>
          <w:lang w:val="en-US"/>
        </w:rPr>
        <w:t>d</w:t>
      </w:r>
      <w:r w:rsidRPr="00E459F5">
        <w:rPr>
          <w:iCs/>
          <w:color w:val="000000"/>
          <w:sz w:val="28"/>
          <w:szCs w:val="28"/>
        </w:rPr>
        <w:t xml:space="preserve">3/4 – см 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4)   площадь поперечного сечения ствола  (</w:t>
      </w:r>
      <w:r w:rsidRPr="00E459F5">
        <w:rPr>
          <w:color w:val="000000"/>
          <w:sz w:val="28"/>
          <w:szCs w:val="28"/>
          <w:lang w:val="en-US"/>
        </w:rPr>
        <w:t>G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color w:val="000000"/>
          <w:sz w:val="28"/>
          <w:szCs w:val="28"/>
          <w:lang w:val="en-US"/>
        </w:rPr>
        <w:t>g</w:t>
      </w:r>
      <w:r w:rsidRPr="00E459F5">
        <w:rPr>
          <w:color w:val="000000"/>
          <w:sz w:val="28"/>
          <w:szCs w:val="28"/>
        </w:rPr>
        <w:t>) - м</w:t>
      </w:r>
      <w:r w:rsidRPr="00E459F5">
        <w:rPr>
          <w:rFonts w:ascii="Calibri" w:hAnsi="Calibri"/>
          <w:color w:val="000000"/>
          <w:sz w:val="28"/>
          <w:szCs w:val="28"/>
        </w:rPr>
        <w:t>²</w:t>
      </w:r>
      <w:r w:rsidRPr="00E459F5">
        <w:rPr>
          <w:color w:val="000000"/>
          <w:sz w:val="28"/>
          <w:szCs w:val="28"/>
        </w:rPr>
        <w:t>, см</w:t>
      </w:r>
      <w:r w:rsidRPr="00E459F5">
        <w:rPr>
          <w:rFonts w:ascii="Calibri" w:hAnsi="Calibri"/>
          <w:color w:val="000000"/>
          <w:sz w:val="28"/>
          <w:szCs w:val="28"/>
        </w:rPr>
        <w:t>²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5)   объем ствола (</w:t>
      </w:r>
      <w:r w:rsidRPr="00E459F5">
        <w:rPr>
          <w:color w:val="000000"/>
          <w:sz w:val="28"/>
          <w:szCs w:val="28"/>
          <w:lang w:val="en-US"/>
        </w:rPr>
        <w:t>V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smallCaps/>
          <w:color w:val="000000"/>
          <w:sz w:val="28"/>
          <w:szCs w:val="28"/>
          <w:lang w:val="en-US"/>
        </w:rPr>
        <w:t>v</w:t>
      </w:r>
      <w:r w:rsidRPr="00E459F5">
        <w:rPr>
          <w:smallCaps/>
          <w:color w:val="000000"/>
          <w:sz w:val="28"/>
          <w:szCs w:val="28"/>
        </w:rPr>
        <w:t>) - м</w:t>
      </w:r>
      <w:r w:rsidRPr="00E459F5">
        <w:rPr>
          <w:rFonts w:ascii="Calibri" w:hAnsi="Calibri"/>
          <w:smallCaps/>
          <w:color w:val="000000"/>
          <w:sz w:val="28"/>
          <w:szCs w:val="28"/>
        </w:rPr>
        <w:t>³</w:t>
      </w:r>
      <w:r w:rsidRPr="00E459F5">
        <w:rPr>
          <w:color w:val="000000"/>
          <w:sz w:val="28"/>
          <w:szCs w:val="28"/>
        </w:rPr>
        <w:t xml:space="preserve"> (плотный и складочный)</w:t>
      </w:r>
    </w:p>
    <w:p w:rsidR="00E459F5" w:rsidRPr="00E459F5" w:rsidRDefault="00E459F5" w:rsidP="00E459F5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6)   показатели формы ствола (коэффициенты и классы формы) (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 xml:space="preserve">0, 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 xml:space="preserve">1, 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 xml:space="preserve">2, 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>3) (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 xml:space="preserve">2/1, </w:t>
      </w:r>
      <w:r w:rsidRPr="00E459F5">
        <w:rPr>
          <w:color w:val="000000"/>
          <w:sz w:val="28"/>
          <w:szCs w:val="28"/>
          <w:lang w:val="en-US"/>
        </w:rPr>
        <w:t>q</w:t>
      </w:r>
      <w:r w:rsidRPr="00E459F5">
        <w:rPr>
          <w:color w:val="000000"/>
          <w:sz w:val="28"/>
          <w:szCs w:val="28"/>
        </w:rPr>
        <w:t>3/1 -   классы формы)</w:t>
      </w:r>
    </w:p>
    <w:p w:rsidR="00E459F5" w:rsidRPr="00E459F5" w:rsidRDefault="00E459F5" w:rsidP="00E459F5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7)  показатели </w:t>
      </w:r>
      <w:proofErr w:type="spellStart"/>
      <w:r w:rsidRPr="00E459F5">
        <w:rPr>
          <w:color w:val="000000"/>
          <w:sz w:val="28"/>
          <w:szCs w:val="28"/>
        </w:rPr>
        <w:t>полнодревесности</w:t>
      </w:r>
      <w:proofErr w:type="spellEnd"/>
      <w:r w:rsidRPr="00E459F5">
        <w:rPr>
          <w:color w:val="000000"/>
          <w:sz w:val="28"/>
          <w:szCs w:val="28"/>
        </w:rPr>
        <w:t xml:space="preserve"> ствола - видовое число (</w:t>
      </w:r>
      <w:r w:rsidRPr="00E459F5">
        <w:rPr>
          <w:color w:val="000000"/>
          <w:sz w:val="28"/>
          <w:szCs w:val="28"/>
          <w:lang w:val="en-US"/>
        </w:rPr>
        <w:t>F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color w:val="000000"/>
          <w:sz w:val="28"/>
          <w:szCs w:val="28"/>
          <w:lang w:val="en-US"/>
        </w:rPr>
        <w:t>f</w:t>
      </w:r>
      <w:r w:rsidRPr="00E459F5">
        <w:rPr>
          <w:color w:val="000000"/>
          <w:sz w:val="28"/>
          <w:szCs w:val="28"/>
        </w:rPr>
        <w:t>)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8)  возраст дерева (А, а)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9)   приро</w:t>
      </w:r>
      <w:proofErr w:type="gramStart"/>
      <w:r w:rsidRPr="00E459F5">
        <w:rPr>
          <w:color w:val="000000"/>
          <w:sz w:val="28"/>
          <w:szCs w:val="28"/>
        </w:rPr>
        <w:t>ст ств</w:t>
      </w:r>
      <w:proofErr w:type="gramEnd"/>
      <w:r w:rsidRPr="00E459F5">
        <w:rPr>
          <w:color w:val="000000"/>
          <w:sz w:val="28"/>
          <w:szCs w:val="28"/>
        </w:rPr>
        <w:t>ола (</w:t>
      </w:r>
      <w:r w:rsidRPr="00E459F5">
        <w:rPr>
          <w:color w:val="000000"/>
          <w:sz w:val="28"/>
          <w:szCs w:val="28"/>
          <w:lang w:val="en-US"/>
        </w:rPr>
        <w:t>Z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color w:val="000000"/>
          <w:sz w:val="28"/>
          <w:szCs w:val="28"/>
          <w:lang w:val="en-US"/>
        </w:rPr>
        <w:t>z</w:t>
      </w:r>
      <w:r w:rsidRPr="00E459F5">
        <w:rPr>
          <w:color w:val="000000"/>
          <w:sz w:val="28"/>
          <w:szCs w:val="28"/>
        </w:rPr>
        <w:t>)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color w:val="000000"/>
          <w:sz w:val="28"/>
          <w:szCs w:val="28"/>
        </w:rPr>
      </w:pPr>
      <w:r w:rsidRPr="00E459F5">
        <w:rPr>
          <w:color w:val="000000"/>
          <w:sz w:val="28"/>
          <w:szCs w:val="28"/>
        </w:rPr>
        <w:t>10) товарная структура - % выхода деловой древесины от общего объема ствола (Т%).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  <w:u w:val="single"/>
        </w:rPr>
        <w:t>Единицы учета и измерения:</w:t>
      </w:r>
    </w:p>
    <w:p w:rsidR="00E459F5" w:rsidRPr="00E459F5" w:rsidRDefault="00E459F5" w:rsidP="00E459F5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1)   при таксации отдельного дерева или его частей измеряют с точностью =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длину, высоту - 0,1м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-диаметр- 0,1м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площадь сечения - 0,0001 см</w:t>
      </w:r>
      <w:r w:rsidRPr="00E459F5">
        <w:rPr>
          <w:rFonts w:ascii="Calibri" w:hAnsi="Calibri"/>
          <w:color w:val="000000"/>
          <w:sz w:val="28"/>
          <w:szCs w:val="28"/>
        </w:rPr>
        <w:t>²</w:t>
      </w:r>
      <w:r w:rsidRPr="00E459F5">
        <w:rPr>
          <w:color w:val="000000"/>
          <w:sz w:val="28"/>
          <w:szCs w:val="28"/>
        </w:rPr>
        <w:t xml:space="preserve"> (м</w:t>
      </w:r>
      <w:r w:rsidRPr="00E459F5">
        <w:rPr>
          <w:rFonts w:ascii="Calibri" w:hAnsi="Calibri"/>
          <w:color w:val="000000"/>
          <w:sz w:val="28"/>
          <w:szCs w:val="28"/>
        </w:rPr>
        <w:t>²</w:t>
      </w:r>
      <w:r w:rsidRPr="00E459F5">
        <w:rPr>
          <w:color w:val="000000"/>
          <w:sz w:val="28"/>
          <w:szCs w:val="28"/>
        </w:rPr>
        <w:t>)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-объем- 0,000 1м</w:t>
      </w:r>
      <w:r w:rsidRPr="00E459F5">
        <w:rPr>
          <w:rFonts w:ascii="Calibri" w:hAnsi="Calibri"/>
          <w:color w:val="000000"/>
          <w:sz w:val="28"/>
          <w:szCs w:val="28"/>
        </w:rPr>
        <w:t>³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lastRenderedPageBreak/>
        <w:t>- коэффициенты и классы формы - до 0,01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видовое число - до 0,001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товарную структуру - до 1%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2) при таксации совокупности деревьев (древостоя) принята следующая точность измерений: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высота - до 1м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диаметр по ступеням толщины с градацией в 2 и 4 см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сумма площадей сечений - 0, 1 м</w:t>
      </w:r>
      <w:r w:rsidRPr="00E459F5">
        <w:rPr>
          <w:rFonts w:ascii="Calibri" w:hAnsi="Calibri"/>
          <w:color w:val="000000"/>
          <w:sz w:val="28"/>
          <w:szCs w:val="28"/>
        </w:rPr>
        <w:t>²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color w:val="000000"/>
          <w:sz w:val="28"/>
          <w:szCs w:val="28"/>
        </w:rPr>
      </w:pPr>
      <w:r w:rsidRPr="00E459F5">
        <w:rPr>
          <w:color w:val="000000"/>
          <w:sz w:val="28"/>
          <w:szCs w:val="28"/>
        </w:rPr>
        <w:t>- запас - до 1,5 или 10 м</w:t>
      </w:r>
      <w:r w:rsidRPr="00E459F5">
        <w:rPr>
          <w:rFonts w:ascii="Calibri" w:hAnsi="Calibri"/>
          <w:color w:val="000000"/>
          <w:sz w:val="28"/>
          <w:szCs w:val="28"/>
        </w:rPr>
        <w:t>³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color w:val="000000"/>
          <w:sz w:val="28"/>
          <w:szCs w:val="28"/>
        </w:rPr>
      </w:pPr>
    </w:p>
    <w:p w:rsidR="00E459F5" w:rsidRPr="00E459F5" w:rsidRDefault="00E459F5" w:rsidP="00E459F5">
      <w:pPr>
        <w:shd w:val="clear" w:color="auto" w:fill="FFFFFF"/>
        <w:spacing w:line="360" w:lineRule="auto"/>
        <w:ind w:firstLine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E459F5">
        <w:rPr>
          <w:b/>
          <w:bCs/>
          <w:color w:val="000000"/>
          <w:sz w:val="28"/>
          <w:szCs w:val="28"/>
        </w:rPr>
        <w:t xml:space="preserve"> Ошибки измерений и их характеристика (абсолютные, относительны, грубые, систематические, случайные).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Ошибки обозначаются </w:t>
      </w:r>
      <w:r w:rsidRPr="00E459F5">
        <w:rPr>
          <w:rFonts w:ascii="Calibri" w:hAnsi="Calibri"/>
          <w:color w:val="000000"/>
          <w:sz w:val="28"/>
          <w:szCs w:val="28"/>
        </w:rPr>
        <w:t>∆</w:t>
      </w:r>
      <w:r w:rsidRPr="00E459F5">
        <w:rPr>
          <w:color w:val="000000"/>
          <w:sz w:val="28"/>
          <w:szCs w:val="28"/>
        </w:rPr>
        <w:t xml:space="preserve"> (дельта):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- дельта </w:t>
      </w:r>
      <w:r w:rsidRPr="00E459F5">
        <w:rPr>
          <w:color w:val="000000"/>
          <w:sz w:val="28"/>
          <w:szCs w:val="28"/>
          <w:lang w:val="en-US"/>
        </w:rPr>
        <w:t>d</w:t>
      </w:r>
      <w:r w:rsidRPr="00E459F5">
        <w:rPr>
          <w:color w:val="000000"/>
          <w:sz w:val="28"/>
          <w:szCs w:val="28"/>
        </w:rPr>
        <w:t xml:space="preserve"> - ошибка диаметра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- дельта </w:t>
      </w:r>
      <w:r w:rsidRPr="00E459F5">
        <w:rPr>
          <w:color w:val="000000"/>
          <w:sz w:val="28"/>
          <w:szCs w:val="28"/>
          <w:lang w:val="en-US"/>
        </w:rPr>
        <w:t>h</w:t>
      </w:r>
      <w:r w:rsidRPr="00E459F5">
        <w:rPr>
          <w:color w:val="000000"/>
          <w:sz w:val="28"/>
          <w:szCs w:val="28"/>
        </w:rPr>
        <w:t xml:space="preserve"> - ошибка высоты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- дельта </w:t>
      </w:r>
      <w:r w:rsidRPr="00E459F5">
        <w:rPr>
          <w:smallCaps/>
          <w:color w:val="000000"/>
          <w:sz w:val="28"/>
          <w:szCs w:val="28"/>
          <w:lang w:val="en-US"/>
        </w:rPr>
        <w:t>v</w:t>
      </w:r>
      <w:r w:rsidRPr="00E459F5">
        <w:rPr>
          <w:smallCaps/>
          <w:color w:val="000000"/>
          <w:sz w:val="28"/>
          <w:szCs w:val="28"/>
        </w:rPr>
        <w:t xml:space="preserve"> </w:t>
      </w:r>
      <w:r w:rsidRPr="00E459F5">
        <w:rPr>
          <w:color w:val="000000"/>
          <w:sz w:val="28"/>
          <w:szCs w:val="28"/>
        </w:rPr>
        <w:t>- ошибка объема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color w:val="000000"/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 ± дельта </w:t>
      </w:r>
      <w:r w:rsidRPr="00E459F5">
        <w:rPr>
          <w:color w:val="000000"/>
          <w:sz w:val="28"/>
          <w:szCs w:val="28"/>
          <w:lang w:val="en-US"/>
        </w:rPr>
        <w:t>g</w:t>
      </w:r>
      <w:r w:rsidRPr="00E459F5">
        <w:rPr>
          <w:color w:val="000000"/>
          <w:sz w:val="28"/>
          <w:szCs w:val="28"/>
        </w:rPr>
        <w:t xml:space="preserve"> = </w:t>
      </w:r>
      <w:r w:rsidRPr="00E459F5">
        <w:rPr>
          <w:color w:val="000000"/>
          <w:sz w:val="28"/>
          <w:szCs w:val="28"/>
          <w:lang w:val="en-US"/>
        </w:rPr>
        <w:t>g</w:t>
      </w:r>
      <w:r w:rsidRPr="00E459F5">
        <w:rPr>
          <w:color w:val="000000"/>
          <w:sz w:val="28"/>
          <w:szCs w:val="28"/>
        </w:rPr>
        <w:t xml:space="preserve"> </w:t>
      </w:r>
      <w:proofErr w:type="gramStart"/>
      <w:r w:rsidRPr="00E459F5">
        <w:rPr>
          <w:color w:val="000000"/>
          <w:sz w:val="28"/>
          <w:szCs w:val="28"/>
        </w:rPr>
        <w:t>измеренное</w:t>
      </w:r>
      <w:proofErr w:type="gramEnd"/>
      <w:r w:rsidRPr="00E459F5">
        <w:rPr>
          <w:color w:val="000000"/>
          <w:sz w:val="28"/>
          <w:szCs w:val="28"/>
        </w:rPr>
        <w:t xml:space="preserve"> – </w:t>
      </w:r>
      <w:r w:rsidRPr="00E459F5">
        <w:rPr>
          <w:color w:val="000000"/>
          <w:sz w:val="28"/>
          <w:szCs w:val="28"/>
          <w:lang w:val="en-US"/>
        </w:rPr>
        <w:t>g</w:t>
      </w:r>
      <w:r w:rsidRPr="00E459F5">
        <w:rPr>
          <w:color w:val="000000"/>
          <w:sz w:val="28"/>
          <w:szCs w:val="28"/>
        </w:rPr>
        <w:t xml:space="preserve"> истинное</w:t>
      </w:r>
    </w:p>
    <w:p w:rsidR="00E459F5" w:rsidRPr="00E459F5" w:rsidRDefault="00E459F5" w:rsidP="00E459F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Ошибки могут быть выражены в абсолютных и относительных величинах.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 </w:t>
      </w:r>
      <w:proofErr w:type="gramStart"/>
      <w:r w:rsidRPr="00E459F5">
        <w:rPr>
          <w:color w:val="000000"/>
          <w:sz w:val="28"/>
          <w:szCs w:val="28"/>
          <w:lang w:val="en-US"/>
        </w:rPr>
        <w:t>p</w:t>
      </w:r>
      <w:proofErr w:type="gramEnd"/>
      <w:r w:rsidRPr="00E459F5">
        <w:rPr>
          <w:color w:val="000000"/>
          <w:sz w:val="28"/>
          <w:szCs w:val="28"/>
        </w:rPr>
        <w:t xml:space="preserve"> ошибки объема = ± </w:t>
      </w:r>
      <w:r w:rsidRPr="00E459F5">
        <w:rPr>
          <w:color w:val="000000"/>
          <w:sz w:val="28"/>
          <w:szCs w:val="28"/>
          <w:lang w:val="en-US"/>
        </w:rPr>
        <w:t>V</w:t>
      </w:r>
      <w:r w:rsidRPr="00E459F5">
        <w:rPr>
          <w:color w:val="000000"/>
          <w:sz w:val="28"/>
          <w:szCs w:val="28"/>
        </w:rPr>
        <w:t xml:space="preserve"> </w:t>
      </w:r>
      <w:proofErr w:type="spellStart"/>
      <w:r w:rsidRPr="00E459F5">
        <w:rPr>
          <w:color w:val="000000"/>
          <w:sz w:val="28"/>
          <w:szCs w:val="28"/>
        </w:rPr>
        <w:t>изм</w:t>
      </w:r>
      <w:proofErr w:type="spellEnd"/>
      <w:r w:rsidRPr="00E459F5">
        <w:rPr>
          <w:color w:val="000000"/>
          <w:sz w:val="28"/>
          <w:szCs w:val="28"/>
        </w:rPr>
        <w:t xml:space="preserve">. - </w:t>
      </w:r>
      <w:r w:rsidRPr="00E459F5">
        <w:rPr>
          <w:color w:val="000000"/>
          <w:sz w:val="28"/>
          <w:szCs w:val="28"/>
          <w:lang w:val="en-US"/>
        </w:rPr>
        <w:t>V</w:t>
      </w:r>
      <w:r w:rsidRPr="00E459F5">
        <w:rPr>
          <w:color w:val="000000"/>
          <w:sz w:val="28"/>
          <w:szCs w:val="28"/>
        </w:rPr>
        <w:t xml:space="preserve"> ист./ </w:t>
      </w:r>
      <w:r w:rsidRPr="00E459F5">
        <w:rPr>
          <w:color w:val="000000"/>
          <w:sz w:val="28"/>
          <w:szCs w:val="28"/>
          <w:lang w:val="en-US"/>
        </w:rPr>
        <w:t>V</w:t>
      </w:r>
      <w:r w:rsidRPr="00E459F5">
        <w:rPr>
          <w:color w:val="000000"/>
          <w:sz w:val="28"/>
          <w:szCs w:val="28"/>
        </w:rPr>
        <w:t xml:space="preserve"> ист. * 100%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3 вида ошибок:</w:t>
      </w:r>
    </w:p>
    <w:p w:rsidR="00E459F5" w:rsidRPr="00E459F5" w:rsidRDefault="00E459F5" w:rsidP="00E459F5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грубые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систематические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- случайные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Грубые ошибки зависят только от качества работы исполнителя.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Систематические ошибки возникают из-за неисправности инструментов, неверности таблиц, индивидуальных</w:t>
      </w:r>
      <w:r w:rsidRPr="00E459F5">
        <w:rPr>
          <w:sz w:val="28"/>
          <w:szCs w:val="28"/>
        </w:rPr>
        <w:t xml:space="preserve"> </w:t>
      </w:r>
      <w:r w:rsidRPr="00E459F5">
        <w:rPr>
          <w:color w:val="000000"/>
          <w:sz w:val="28"/>
          <w:szCs w:val="28"/>
        </w:rPr>
        <w:t>особенностей исполнителя.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Случайные ошибки неизбежны, они возникают при любых измерениях.</w:t>
      </w:r>
    </w:p>
    <w:p w:rsidR="00E459F5" w:rsidRPr="00E459F5" w:rsidRDefault="00E459F5" w:rsidP="00E459F5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 xml:space="preserve">Среднее </w:t>
      </w:r>
      <w:proofErr w:type="spellStart"/>
      <w:r w:rsidRPr="00E459F5">
        <w:rPr>
          <w:color w:val="000000"/>
          <w:sz w:val="28"/>
          <w:szCs w:val="28"/>
        </w:rPr>
        <w:t>квадратическое</w:t>
      </w:r>
      <w:proofErr w:type="spellEnd"/>
      <w:r w:rsidRPr="00E459F5">
        <w:rPr>
          <w:color w:val="000000"/>
          <w:sz w:val="28"/>
          <w:szCs w:val="28"/>
        </w:rPr>
        <w:t xml:space="preserve"> отклонение σ (сигма)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Сигма = ± кв</w:t>
      </w:r>
      <w:proofErr w:type="gramStart"/>
      <w:r w:rsidRPr="00E459F5">
        <w:rPr>
          <w:color w:val="000000"/>
          <w:sz w:val="28"/>
          <w:szCs w:val="28"/>
        </w:rPr>
        <w:t>.к</w:t>
      </w:r>
      <w:proofErr w:type="gramEnd"/>
      <w:r w:rsidRPr="00E459F5">
        <w:rPr>
          <w:color w:val="000000"/>
          <w:sz w:val="28"/>
          <w:szCs w:val="28"/>
        </w:rPr>
        <w:t xml:space="preserve">орень  из суммы </w:t>
      </w:r>
      <w:proofErr w:type="spellStart"/>
      <w:r w:rsidRPr="00E459F5">
        <w:rPr>
          <w:color w:val="000000"/>
          <w:sz w:val="28"/>
          <w:szCs w:val="28"/>
        </w:rPr>
        <w:t>х</w:t>
      </w:r>
      <w:proofErr w:type="spellEnd"/>
      <w:r w:rsidRPr="00E459F5">
        <w:rPr>
          <w:rFonts w:ascii="Calibri" w:hAnsi="Calibri"/>
          <w:color w:val="000000"/>
          <w:sz w:val="28"/>
          <w:szCs w:val="28"/>
        </w:rPr>
        <w:t>²</w:t>
      </w:r>
      <w:r w:rsidRPr="00E459F5">
        <w:rPr>
          <w:color w:val="000000"/>
          <w:sz w:val="28"/>
          <w:szCs w:val="28"/>
        </w:rPr>
        <w:t>/n-1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  <w:lang w:val="en-US"/>
        </w:rPr>
        <w:t>W</w:t>
      </w:r>
      <w:r w:rsidRPr="00E459F5">
        <w:rPr>
          <w:color w:val="000000"/>
          <w:sz w:val="28"/>
          <w:szCs w:val="28"/>
        </w:rPr>
        <w:t xml:space="preserve"> = ± </w:t>
      </w:r>
      <w:proofErr w:type="gramStart"/>
      <w:r w:rsidRPr="00E459F5">
        <w:rPr>
          <w:color w:val="000000"/>
          <w:sz w:val="28"/>
          <w:szCs w:val="28"/>
        </w:rPr>
        <w:t>( сигма</w:t>
      </w:r>
      <w:proofErr w:type="gramEnd"/>
      <w:r w:rsidRPr="00E459F5">
        <w:rPr>
          <w:color w:val="000000"/>
          <w:sz w:val="28"/>
          <w:szCs w:val="28"/>
        </w:rPr>
        <w:t>/М ) * 100%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lastRenderedPageBreak/>
        <w:t>Ошибка среднеарифметической величины (</w:t>
      </w:r>
      <w:r w:rsidRPr="00E459F5">
        <w:rPr>
          <w:color w:val="000000"/>
          <w:sz w:val="28"/>
          <w:szCs w:val="28"/>
          <w:lang w:val="en-US"/>
        </w:rPr>
        <w:t>m</w:t>
      </w:r>
      <w:r w:rsidRPr="00E459F5">
        <w:rPr>
          <w:color w:val="000000"/>
          <w:sz w:val="28"/>
          <w:szCs w:val="28"/>
        </w:rPr>
        <w:t>)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  <w:lang w:val="en-US"/>
        </w:rPr>
        <w:t>M</w:t>
      </w:r>
      <w:r w:rsidRPr="00E459F5">
        <w:rPr>
          <w:color w:val="000000"/>
          <w:sz w:val="28"/>
          <w:szCs w:val="28"/>
        </w:rPr>
        <w:t xml:space="preserve"> = ± сигма/корень из </w:t>
      </w:r>
      <w:r w:rsidRPr="00E459F5">
        <w:rPr>
          <w:color w:val="000000"/>
          <w:sz w:val="28"/>
          <w:szCs w:val="28"/>
          <w:lang w:val="en-US"/>
        </w:rPr>
        <w:t>n</w:t>
      </w:r>
      <w:r w:rsidRPr="00E459F5">
        <w:rPr>
          <w:color w:val="000000"/>
          <w:sz w:val="28"/>
          <w:szCs w:val="28"/>
        </w:rPr>
        <w:t xml:space="preserve">, </w:t>
      </w:r>
      <w:r w:rsidRPr="00E459F5">
        <w:rPr>
          <w:color w:val="000000"/>
          <w:sz w:val="28"/>
          <w:szCs w:val="28"/>
          <w:lang w:val="en-US"/>
        </w:rPr>
        <w:t>n</w:t>
      </w:r>
      <w:r w:rsidRPr="00E459F5">
        <w:rPr>
          <w:color w:val="000000"/>
          <w:sz w:val="28"/>
          <w:szCs w:val="28"/>
        </w:rPr>
        <w:t xml:space="preserve"> - число наблюдений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  <w:lang w:val="en-US"/>
        </w:rPr>
        <w:t>h</w:t>
      </w:r>
      <w:r w:rsidRPr="00E459F5">
        <w:rPr>
          <w:color w:val="000000"/>
          <w:sz w:val="28"/>
          <w:szCs w:val="28"/>
        </w:rPr>
        <w:t xml:space="preserve"> = </w:t>
      </w:r>
      <w:r w:rsidRPr="00E459F5">
        <w:rPr>
          <w:color w:val="000000"/>
          <w:sz w:val="28"/>
          <w:szCs w:val="28"/>
          <w:lang w:val="en-US"/>
        </w:rPr>
        <w:t>M</w:t>
      </w:r>
      <w:r w:rsidRPr="00E459F5">
        <w:rPr>
          <w:color w:val="000000"/>
          <w:sz w:val="28"/>
          <w:szCs w:val="28"/>
        </w:rPr>
        <w:t xml:space="preserve"> ± </w:t>
      </w:r>
      <w:r w:rsidRPr="00E459F5">
        <w:rPr>
          <w:color w:val="000000"/>
          <w:sz w:val="28"/>
          <w:szCs w:val="28"/>
          <w:lang w:val="en-US"/>
        </w:rPr>
        <w:t>m</w:t>
      </w:r>
    </w:p>
    <w:p w:rsidR="00E459F5" w:rsidRPr="00E459F5" w:rsidRDefault="00E459F5" w:rsidP="00E459F5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точность опыта (Р)</w:t>
      </w:r>
    </w:p>
    <w:p w:rsidR="00E459F5" w:rsidRPr="00E459F5" w:rsidRDefault="00E459F5" w:rsidP="00E459F5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proofErr w:type="gramStart"/>
      <w:r w:rsidRPr="00E459F5">
        <w:rPr>
          <w:color w:val="000000"/>
          <w:sz w:val="28"/>
          <w:szCs w:val="28"/>
        </w:rPr>
        <w:t>Р</w:t>
      </w:r>
      <w:proofErr w:type="gramEnd"/>
      <w:r w:rsidRPr="00E459F5">
        <w:rPr>
          <w:color w:val="000000"/>
          <w:sz w:val="28"/>
          <w:szCs w:val="28"/>
        </w:rPr>
        <w:t xml:space="preserve"> =(</w:t>
      </w:r>
      <w:r w:rsidRPr="00E459F5">
        <w:rPr>
          <w:color w:val="000000"/>
          <w:sz w:val="28"/>
          <w:szCs w:val="28"/>
          <w:lang w:val="en-US"/>
        </w:rPr>
        <w:t>m</w:t>
      </w:r>
      <w:r w:rsidRPr="00E459F5">
        <w:rPr>
          <w:color w:val="000000"/>
          <w:sz w:val="28"/>
          <w:szCs w:val="28"/>
        </w:rPr>
        <w:t xml:space="preserve"> / М) * 100%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E459F5">
        <w:rPr>
          <w:color w:val="000000"/>
          <w:sz w:val="28"/>
          <w:szCs w:val="28"/>
        </w:rPr>
        <w:t>Необходимое число измерений (</w:t>
      </w:r>
      <w:r w:rsidRPr="00E459F5">
        <w:rPr>
          <w:color w:val="000000"/>
          <w:sz w:val="28"/>
          <w:szCs w:val="28"/>
          <w:lang w:val="en-US"/>
        </w:rPr>
        <w:t>n</w:t>
      </w:r>
      <w:r w:rsidRPr="00E459F5">
        <w:rPr>
          <w:color w:val="000000"/>
          <w:sz w:val="28"/>
          <w:szCs w:val="28"/>
        </w:rPr>
        <w:t>)</w:t>
      </w:r>
    </w:p>
    <w:p w:rsidR="00E459F5" w:rsidRPr="00E459F5" w:rsidRDefault="00E459F5" w:rsidP="00E459F5">
      <w:pPr>
        <w:shd w:val="clear" w:color="auto" w:fill="FFFFFF"/>
        <w:spacing w:line="360" w:lineRule="auto"/>
        <w:ind w:left="14"/>
        <w:jc w:val="both"/>
        <w:rPr>
          <w:color w:val="000000"/>
          <w:sz w:val="28"/>
          <w:szCs w:val="28"/>
        </w:rPr>
      </w:pPr>
      <w:r w:rsidRPr="00E459F5">
        <w:rPr>
          <w:color w:val="000000"/>
          <w:sz w:val="28"/>
          <w:szCs w:val="28"/>
          <w:lang w:val="en-US"/>
        </w:rPr>
        <w:t>n</w:t>
      </w:r>
      <w:r w:rsidRPr="00E459F5">
        <w:rPr>
          <w:color w:val="000000"/>
          <w:sz w:val="28"/>
          <w:szCs w:val="28"/>
        </w:rPr>
        <w:t xml:space="preserve"> = </w:t>
      </w:r>
      <w:r w:rsidRPr="00E459F5">
        <w:rPr>
          <w:color w:val="000000"/>
          <w:sz w:val="28"/>
          <w:szCs w:val="28"/>
          <w:lang w:val="en-US"/>
        </w:rPr>
        <w:t>W</w:t>
      </w:r>
      <w:r w:rsidRPr="00E459F5">
        <w:rPr>
          <w:rFonts w:ascii="Calibri" w:hAnsi="Calibri"/>
          <w:color w:val="000000"/>
          <w:sz w:val="28"/>
          <w:szCs w:val="28"/>
        </w:rPr>
        <w:t xml:space="preserve">² </w:t>
      </w:r>
      <w:r w:rsidRPr="00E459F5">
        <w:rPr>
          <w:color w:val="000000"/>
          <w:sz w:val="28"/>
          <w:szCs w:val="28"/>
        </w:rPr>
        <w:t xml:space="preserve">/ </w:t>
      </w:r>
      <w:r w:rsidRPr="00E459F5">
        <w:rPr>
          <w:color w:val="000000"/>
          <w:sz w:val="28"/>
          <w:szCs w:val="28"/>
          <w:lang w:val="en-US"/>
        </w:rPr>
        <w:t>P</w:t>
      </w:r>
      <w:r w:rsidRPr="00E459F5">
        <w:rPr>
          <w:rFonts w:ascii="Calibri" w:hAnsi="Calibri"/>
          <w:color w:val="000000"/>
          <w:sz w:val="28"/>
          <w:szCs w:val="28"/>
        </w:rPr>
        <w:t>²</w:t>
      </w:r>
    </w:p>
    <w:p w:rsidR="00E459F5" w:rsidRDefault="00E459F5" w:rsidP="00E459F5">
      <w:pPr>
        <w:shd w:val="clear" w:color="auto" w:fill="FFFFFF"/>
        <w:spacing w:line="360" w:lineRule="auto"/>
        <w:ind w:left="14"/>
        <w:jc w:val="both"/>
        <w:rPr>
          <w:rFonts w:ascii="Calibri" w:hAnsi="Calibri"/>
          <w:color w:val="000000"/>
          <w:sz w:val="28"/>
          <w:szCs w:val="28"/>
        </w:rPr>
      </w:pPr>
      <w:r w:rsidRPr="00E459F5">
        <w:rPr>
          <w:color w:val="000000"/>
          <w:sz w:val="28"/>
          <w:szCs w:val="28"/>
          <w:lang w:val="en-US"/>
        </w:rPr>
        <w:t>n</w:t>
      </w:r>
      <w:r w:rsidRPr="00E459F5">
        <w:rPr>
          <w:color w:val="000000"/>
          <w:sz w:val="28"/>
          <w:szCs w:val="28"/>
        </w:rPr>
        <w:t xml:space="preserve"> = ± сигма</w:t>
      </w:r>
      <w:r w:rsidRPr="00E459F5">
        <w:rPr>
          <w:rFonts w:ascii="Calibri" w:hAnsi="Calibri"/>
          <w:color w:val="000000"/>
          <w:sz w:val="28"/>
          <w:szCs w:val="28"/>
        </w:rPr>
        <w:t>²</w:t>
      </w:r>
      <w:r w:rsidRPr="00E459F5">
        <w:rPr>
          <w:color w:val="000000"/>
          <w:sz w:val="28"/>
          <w:szCs w:val="28"/>
        </w:rPr>
        <w:t xml:space="preserve"> / </w:t>
      </w:r>
      <w:r w:rsidRPr="00E459F5">
        <w:rPr>
          <w:color w:val="000000"/>
          <w:sz w:val="28"/>
          <w:szCs w:val="28"/>
          <w:lang w:val="en-US"/>
        </w:rPr>
        <w:t>m</w:t>
      </w:r>
      <w:r w:rsidRPr="00E459F5">
        <w:rPr>
          <w:rFonts w:ascii="Calibri" w:hAnsi="Calibri"/>
          <w:color w:val="000000"/>
          <w:sz w:val="28"/>
          <w:szCs w:val="28"/>
        </w:rPr>
        <w:t>²</w:t>
      </w:r>
    </w:p>
    <w:p w:rsidR="00E459F5" w:rsidRDefault="00E459F5" w:rsidP="00E459F5">
      <w:pPr>
        <w:shd w:val="clear" w:color="auto" w:fill="FFFFFF"/>
        <w:spacing w:line="360" w:lineRule="auto"/>
        <w:ind w:left="14"/>
        <w:jc w:val="both"/>
        <w:rPr>
          <w:rFonts w:ascii="Calibri" w:hAnsi="Calibri"/>
          <w:color w:val="000000"/>
          <w:sz w:val="28"/>
          <w:szCs w:val="28"/>
        </w:rPr>
      </w:pPr>
    </w:p>
    <w:p w:rsidR="00E459F5" w:rsidRPr="004453C9" w:rsidRDefault="00E459F5" w:rsidP="00E459F5">
      <w:pPr>
        <w:shd w:val="clear" w:color="auto" w:fill="FFFFFF"/>
        <w:spacing w:line="360" w:lineRule="auto"/>
        <w:ind w:left="14"/>
        <w:jc w:val="both"/>
        <w:rPr>
          <w:b/>
          <w:color w:val="000000"/>
          <w:sz w:val="28"/>
          <w:szCs w:val="28"/>
        </w:rPr>
      </w:pPr>
      <w:r w:rsidRPr="004453C9">
        <w:rPr>
          <w:b/>
          <w:color w:val="000000"/>
          <w:sz w:val="28"/>
          <w:szCs w:val="28"/>
        </w:rPr>
        <w:t>Сту</w:t>
      </w:r>
      <w:r w:rsidR="004453C9" w:rsidRPr="004453C9">
        <w:rPr>
          <w:b/>
          <w:color w:val="000000"/>
          <w:sz w:val="28"/>
          <w:szCs w:val="28"/>
        </w:rPr>
        <w:t>дентам- законсп</w:t>
      </w:r>
      <w:r w:rsidR="004453C9">
        <w:rPr>
          <w:b/>
          <w:color w:val="000000"/>
          <w:sz w:val="28"/>
          <w:szCs w:val="28"/>
        </w:rPr>
        <w:t>ектировать лекции, изучить матер</w:t>
      </w:r>
      <w:r w:rsidR="004453C9" w:rsidRPr="004453C9">
        <w:rPr>
          <w:b/>
          <w:color w:val="000000"/>
          <w:sz w:val="28"/>
          <w:szCs w:val="28"/>
        </w:rPr>
        <w:t>иал</w:t>
      </w:r>
    </w:p>
    <w:p w:rsidR="00E459F5" w:rsidRPr="00E459F5" w:rsidRDefault="00E459F5" w:rsidP="00E459F5">
      <w:pPr>
        <w:shd w:val="clear" w:color="auto" w:fill="FFFFFF"/>
        <w:ind w:left="19"/>
        <w:rPr>
          <w:color w:val="000000"/>
          <w:sz w:val="28"/>
          <w:szCs w:val="28"/>
        </w:rPr>
      </w:pPr>
    </w:p>
    <w:p w:rsidR="00E459F5" w:rsidRPr="00E459F5" w:rsidRDefault="00E459F5" w:rsidP="00E459F5">
      <w:pPr>
        <w:tabs>
          <w:tab w:val="left" w:pos="3840"/>
        </w:tabs>
      </w:pPr>
    </w:p>
    <w:sectPr w:rsidR="00E459F5" w:rsidRPr="00E459F5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CA"/>
    <w:rsid w:val="004453C9"/>
    <w:rsid w:val="008737F8"/>
    <w:rsid w:val="00A42FCA"/>
    <w:rsid w:val="00E459F5"/>
    <w:rsid w:val="00EF7E6B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2020-09-08T03:13:00Z</dcterms:created>
  <dcterms:modified xsi:type="dcterms:W3CDTF">2020-09-08T03:38:00Z</dcterms:modified>
</cp:coreProperties>
</file>