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D4" w:rsidRPr="004163D9" w:rsidRDefault="00337A99" w:rsidP="004163D9">
      <w:pPr>
        <w:pStyle w:val="2"/>
        <w:tabs>
          <w:tab w:val="left" w:pos="1134"/>
          <w:tab w:val="left" w:pos="1452"/>
          <w:tab w:val="left" w:pos="9214"/>
        </w:tabs>
        <w:suppressAutoHyphens/>
        <w:ind w:left="0" w:right="-28" w:firstLine="709"/>
        <w:jc w:val="center"/>
        <w:rPr>
          <w:sz w:val="32"/>
        </w:rPr>
      </w:pPr>
      <w:bookmarkStart w:id="0" w:name="_TOC_250009"/>
      <w:r w:rsidRPr="004163D9">
        <w:rPr>
          <w:sz w:val="32"/>
        </w:rPr>
        <w:t xml:space="preserve">ОСНОВНЫЕ ТРЕБОВАНИЯ К ОФОРМЛЕНИЮ ТЕКСТА </w:t>
      </w:r>
      <w:bookmarkEnd w:id="0"/>
      <w:r w:rsidRPr="004163D9">
        <w:rPr>
          <w:sz w:val="32"/>
        </w:rPr>
        <w:t>СТУДЕНЧЕСКОЙ РАБОТЫ</w:t>
      </w:r>
    </w:p>
    <w:p w:rsidR="00E52AD4" w:rsidRPr="004163D9" w:rsidRDefault="004163D9" w:rsidP="004163D9">
      <w:pPr>
        <w:pStyle w:val="2"/>
        <w:tabs>
          <w:tab w:val="left" w:pos="1134"/>
          <w:tab w:val="left" w:pos="4125"/>
        </w:tabs>
        <w:spacing w:before="240" w:after="240" w:line="360" w:lineRule="auto"/>
        <w:ind w:left="0" w:right="-28"/>
        <w:jc w:val="center"/>
      </w:pPr>
      <w:bookmarkStart w:id="1" w:name="_TOC_250008"/>
      <w:r w:rsidRPr="004163D9">
        <w:t xml:space="preserve">1. </w:t>
      </w:r>
      <w:r w:rsidR="00337A99" w:rsidRPr="004163D9">
        <w:t>Текстовый</w:t>
      </w:r>
      <w:r w:rsidR="00337A99" w:rsidRPr="004163D9">
        <w:rPr>
          <w:spacing w:val="-1"/>
        </w:rPr>
        <w:t xml:space="preserve"> </w:t>
      </w:r>
      <w:bookmarkEnd w:id="1"/>
      <w:r w:rsidR="00337A99" w:rsidRPr="004163D9">
        <w:t>материал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Работа содержит текстовый документ, содержащий формулы, таблицы, рису</w:t>
      </w:r>
      <w:r w:rsidRPr="004163D9">
        <w:t>н</w:t>
      </w:r>
      <w:r w:rsidRPr="004163D9">
        <w:t>ки или их сочетания.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Текст работы следует печатать, соблюдая следующие размеры полей:</w:t>
      </w:r>
    </w:p>
    <w:p w:rsidR="00E52AD4" w:rsidRPr="004163D9" w:rsidRDefault="00337A99" w:rsidP="004163D9">
      <w:pPr>
        <w:pStyle w:val="a4"/>
        <w:numPr>
          <w:ilvl w:val="0"/>
          <w:numId w:val="45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левое – 20</w:t>
      </w:r>
      <w:r w:rsidRPr="004163D9">
        <w:rPr>
          <w:spacing w:val="6"/>
          <w:sz w:val="28"/>
          <w:szCs w:val="28"/>
        </w:rPr>
        <w:t xml:space="preserve"> </w:t>
      </w:r>
      <w:r w:rsidRPr="004163D9">
        <w:rPr>
          <w:sz w:val="28"/>
          <w:szCs w:val="28"/>
        </w:rPr>
        <w:t>мм (25 мм – технические специальности);</w:t>
      </w:r>
    </w:p>
    <w:p w:rsidR="00E52AD4" w:rsidRPr="004163D9" w:rsidRDefault="00337A99" w:rsidP="004163D9">
      <w:pPr>
        <w:pStyle w:val="a4"/>
        <w:numPr>
          <w:ilvl w:val="0"/>
          <w:numId w:val="45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правое – 10</w:t>
      </w:r>
      <w:r w:rsidRPr="004163D9">
        <w:rPr>
          <w:spacing w:val="5"/>
          <w:sz w:val="28"/>
          <w:szCs w:val="28"/>
        </w:rPr>
        <w:t xml:space="preserve"> </w:t>
      </w:r>
      <w:r w:rsidRPr="004163D9">
        <w:rPr>
          <w:sz w:val="28"/>
          <w:szCs w:val="28"/>
        </w:rPr>
        <w:t>мм;</w:t>
      </w:r>
    </w:p>
    <w:p w:rsidR="00E52AD4" w:rsidRPr="004163D9" w:rsidRDefault="00337A99" w:rsidP="004163D9">
      <w:pPr>
        <w:pStyle w:val="a4"/>
        <w:numPr>
          <w:ilvl w:val="0"/>
          <w:numId w:val="45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верхнее – 20</w:t>
      </w:r>
      <w:r w:rsidRPr="004163D9">
        <w:rPr>
          <w:spacing w:val="5"/>
          <w:sz w:val="28"/>
          <w:szCs w:val="28"/>
        </w:rPr>
        <w:t xml:space="preserve"> </w:t>
      </w:r>
      <w:r w:rsidRPr="004163D9">
        <w:rPr>
          <w:sz w:val="28"/>
          <w:szCs w:val="28"/>
        </w:rPr>
        <w:t>мм;</w:t>
      </w:r>
    </w:p>
    <w:p w:rsidR="00E52AD4" w:rsidRPr="004163D9" w:rsidRDefault="00337A99" w:rsidP="004163D9">
      <w:pPr>
        <w:pStyle w:val="a4"/>
        <w:numPr>
          <w:ilvl w:val="0"/>
          <w:numId w:val="45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нижнее – 20</w:t>
      </w:r>
      <w:r w:rsidRPr="004163D9">
        <w:rPr>
          <w:spacing w:val="5"/>
          <w:sz w:val="28"/>
          <w:szCs w:val="28"/>
        </w:rPr>
        <w:t xml:space="preserve"> </w:t>
      </w:r>
      <w:r w:rsidRPr="004163D9">
        <w:rPr>
          <w:sz w:val="28"/>
          <w:szCs w:val="28"/>
        </w:rPr>
        <w:t>мм.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Требования, предъявляемые к</w:t>
      </w:r>
      <w:r w:rsidRPr="004163D9">
        <w:rPr>
          <w:spacing w:val="19"/>
        </w:rPr>
        <w:t xml:space="preserve"> </w:t>
      </w:r>
      <w:r w:rsidRPr="004163D9">
        <w:t>абзацу:</w:t>
      </w:r>
    </w:p>
    <w:p w:rsidR="00E52AD4" w:rsidRPr="004163D9" w:rsidRDefault="00337A99" w:rsidP="004163D9">
      <w:pPr>
        <w:pStyle w:val="a4"/>
        <w:numPr>
          <w:ilvl w:val="0"/>
          <w:numId w:val="44"/>
        </w:numPr>
        <w:tabs>
          <w:tab w:val="left" w:pos="1134"/>
          <w:tab w:val="left" w:pos="1336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 xml:space="preserve">шрифт </w:t>
      </w:r>
      <w:proofErr w:type="spellStart"/>
      <w:r w:rsidRPr="004163D9">
        <w:rPr>
          <w:sz w:val="28"/>
          <w:szCs w:val="28"/>
        </w:rPr>
        <w:t>Times</w:t>
      </w:r>
      <w:proofErr w:type="spellEnd"/>
      <w:r w:rsidRPr="004163D9">
        <w:rPr>
          <w:sz w:val="28"/>
          <w:szCs w:val="28"/>
        </w:rPr>
        <w:t xml:space="preserve"> </w:t>
      </w:r>
      <w:proofErr w:type="spellStart"/>
      <w:r w:rsidRPr="004163D9">
        <w:rPr>
          <w:sz w:val="28"/>
          <w:szCs w:val="28"/>
        </w:rPr>
        <w:t>New</w:t>
      </w:r>
      <w:proofErr w:type="spellEnd"/>
      <w:r w:rsidRPr="004163D9">
        <w:rPr>
          <w:sz w:val="28"/>
          <w:szCs w:val="28"/>
        </w:rPr>
        <w:t xml:space="preserve"> </w:t>
      </w:r>
      <w:proofErr w:type="spellStart"/>
      <w:r w:rsidRPr="004163D9">
        <w:rPr>
          <w:sz w:val="28"/>
          <w:szCs w:val="28"/>
        </w:rPr>
        <w:t>Roman</w:t>
      </w:r>
      <w:proofErr w:type="spellEnd"/>
      <w:r w:rsidRPr="004163D9">
        <w:rPr>
          <w:sz w:val="28"/>
          <w:szCs w:val="28"/>
        </w:rPr>
        <w:t>, размер шрифта – 14 или 12, в таблицах – и</w:t>
      </w:r>
      <w:r w:rsidRPr="004163D9">
        <w:rPr>
          <w:sz w:val="28"/>
          <w:szCs w:val="28"/>
        </w:rPr>
        <w:t>с</w:t>
      </w:r>
      <w:r w:rsidRPr="004163D9">
        <w:rPr>
          <w:sz w:val="28"/>
          <w:szCs w:val="28"/>
        </w:rPr>
        <w:t>пользуется шрифт основного текста, размер шрифта на два-три пункта меньше, чем у основного текста (11–12 пт.), в сносках –</w:t>
      </w:r>
      <w:r w:rsidRPr="004163D9">
        <w:rPr>
          <w:spacing w:val="-12"/>
          <w:sz w:val="28"/>
          <w:szCs w:val="28"/>
        </w:rPr>
        <w:t xml:space="preserve"> </w:t>
      </w:r>
      <w:r w:rsidRPr="004163D9">
        <w:rPr>
          <w:sz w:val="28"/>
          <w:szCs w:val="28"/>
        </w:rPr>
        <w:t>10;</w:t>
      </w:r>
    </w:p>
    <w:p w:rsidR="00E52AD4" w:rsidRPr="004163D9" w:rsidRDefault="00337A99" w:rsidP="004163D9">
      <w:pPr>
        <w:pStyle w:val="a4"/>
        <w:numPr>
          <w:ilvl w:val="0"/>
          <w:numId w:val="44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межстрочный интервал –</w:t>
      </w:r>
      <w:r w:rsidRPr="004163D9">
        <w:rPr>
          <w:spacing w:val="6"/>
          <w:sz w:val="28"/>
          <w:szCs w:val="28"/>
        </w:rPr>
        <w:t xml:space="preserve"> </w:t>
      </w:r>
      <w:r w:rsidRPr="004163D9">
        <w:rPr>
          <w:sz w:val="28"/>
          <w:szCs w:val="28"/>
        </w:rPr>
        <w:t>полуторный;</w:t>
      </w:r>
    </w:p>
    <w:p w:rsidR="00E52AD4" w:rsidRPr="004163D9" w:rsidRDefault="00337A99" w:rsidP="004163D9">
      <w:pPr>
        <w:pStyle w:val="a4"/>
        <w:numPr>
          <w:ilvl w:val="0"/>
          <w:numId w:val="44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абзацный отступ – 1,25–1,27 (должен быть одинаковым по всей</w:t>
      </w:r>
      <w:r w:rsidRPr="004163D9">
        <w:rPr>
          <w:spacing w:val="27"/>
          <w:sz w:val="28"/>
          <w:szCs w:val="28"/>
        </w:rPr>
        <w:t xml:space="preserve"> </w:t>
      </w:r>
      <w:r w:rsidRPr="004163D9">
        <w:rPr>
          <w:sz w:val="28"/>
          <w:szCs w:val="28"/>
        </w:rPr>
        <w:t>работе);</w:t>
      </w:r>
    </w:p>
    <w:p w:rsidR="00E52AD4" w:rsidRPr="004163D9" w:rsidRDefault="00337A99" w:rsidP="004163D9">
      <w:pPr>
        <w:pStyle w:val="a4"/>
        <w:numPr>
          <w:ilvl w:val="0"/>
          <w:numId w:val="44"/>
        </w:numPr>
        <w:tabs>
          <w:tab w:val="left" w:pos="1134"/>
          <w:tab w:val="left" w:pos="1284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выравнивание текста – по</w:t>
      </w:r>
      <w:r w:rsidRPr="004163D9">
        <w:rPr>
          <w:spacing w:val="8"/>
          <w:sz w:val="28"/>
          <w:szCs w:val="28"/>
        </w:rPr>
        <w:t xml:space="preserve"> </w:t>
      </w:r>
      <w:r w:rsidRPr="004163D9">
        <w:rPr>
          <w:sz w:val="28"/>
          <w:szCs w:val="28"/>
        </w:rPr>
        <w:t>ширине;</w:t>
      </w:r>
    </w:p>
    <w:p w:rsidR="00E52AD4" w:rsidRPr="004163D9" w:rsidRDefault="00337A99" w:rsidP="004163D9">
      <w:pPr>
        <w:pStyle w:val="a4"/>
        <w:numPr>
          <w:ilvl w:val="0"/>
          <w:numId w:val="44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отступ слева и справа – 0</w:t>
      </w:r>
      <w:r w:rsidRPr="004163D9">
        <w:rPr>
          <w:spacing w:val="16"/>
          <w:sz w:val="28"/>
          <w:szCs w:val="28"/>
        </w:rPr>
        <w:t xml:space="preserve"> </w:t>
      </w:r>
      <w:r w:rsidRPr="004163D9">
        <w:rPr>
          <w:sz w:val="28"/>
          <w:szCs w:val="28"/>
        </w:rPr>
        <w:t>см;</w:t>
      </w:r>
    </w:p>
    <w:p w:rsidR="00E52AD4" w:rsidRPr="004163D9" w:rsidRDefault="00337A99" w:rsidP="004163D9">
      <w:pPr>
        <w:pStyle w:val="a4"/>
        <w:numPr>
          <w:ilvl w:val="0"/>
          <w:numId w:val="44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функция расстановки переносов –</w:t>
      </w:r>
      <w:r w:rsidRPr="004163D9">
        <w:rPr>
          <w:spacing w:val="11"/>
          <w:sz w:val="28"/>
          <w:szCs w:val="28"/>
        </w:rPr>
        <w:t xml:space="preserve"> </w:t>
      </w:r>
      <w:r w:rsidRPr="004163D9">
        <w:rPr>
          <w:b/>
          <w:sz w:val="28"/>
          <w:szCs w:val="28"/>
        </w:rPr>
        <w:t>обязательна</w:t>
      </w:r>
      <w:r w:rsidRPr="004163D9">
        <w:rPr>
          <w:sz w:val="28"/>
          <w:szCs w:val="28"/>
        </w:rPr>
        <w:t>;</w:t>
      </w:r>
    </w:p>
    <w:p w:rsidR="00E52AD4" w:rsidRPr="004163D9" w:rsidRDefault="00337A99" w:rsidP="004163D9">
      <w:pPr>
        <w:pStyle w:val="a4"/>
        <w:numPr>
          <w:ilvl w:val="0"/>
          <w:numId w:val="44"/>
        </w:numPr>
        <w:tabs>
          <w:tab w:val="left" w:pos="1134"/>
          <w:tab w:val="left" w:pos="1293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запрет висячих строк, т.е. состояния, когда на последнюю строку абзаца переходит количество символов, меньше абзацного</w:t>
      </w:r>
      <w:r w:rsidRPr="004163D9">
        <w:rPr>
          <w:spacing w:val="10"/>
          <w:sz w:val="28"/>
          <w:szCs w:val="28"/>
        </w:rPr>
        <w:t xml:space="preserve"> </w:t>
      </w:r>
      <w:r w:rsidRPr="004163D9">
        <w:rPr>
          <w:sz w:val="28"/>
          <w:szCs w:val="28"/>
        </w:rPr>
        <w:t>отступа;</w:t>
      </w:r>
    </w:p>
    <w:p w:rsidR="00E52AD4" w:rsidRPr="004163D9" w:rsidRDefault="00337A99" w:rsidP="004163D9">
      <w:pPr>
        <w:pStyle w:val="a4"/>
        <w:numPr>
          <w:ilvl w:val="0"/>
          <w:numId w:val="44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 xml:space="preserve">буква «ё» при наборе </w:t>
      </w:r>
      <w:r w:rsidRPr="004163D9">
        <w:rPr>
          <w:b/>
          <w:i/>
          <w:sz w:val="28"/>
          <w:szCs w:val="28"/>
        </w:rPr>
        <w:t>не</w:t>
      </w:r>
      <w:r w:rsidRPr="004163D9">
        <w:rPr>
          <w:b/>
          <w:i/>
          <w:spacing w:val="12"/>
          <w:sz w:val="28"/>
          <w:szCs w:val="28"/>
        </w:rPr>
        <w:t xml:space="preserve"> </w:t>
      </w:r>
      <w:r w:rsidRPr="004163D9">
        <w:rPr>
          <w:b/>
          <w:i/>
          <w:sz w:val="28"/>
          <w:szCs w:val="28"/>
        </w:rPr>
        <w:t>употребляется</w:t>
      </w:r>
      <w:r w:rsidRPr="004163D9">
        <w:rPr>
          <w:sz w:val="28"/>
          <w:szCs w:val="28"/>
        </w:rPr>
        <w:t>.</w:t>
      </w:r>
    </w:p>
    <w:p w:rsidR="00E52AD4" w:rsidRPr="004163D9" w:rsidRDefault="00337A99" w:rsidP="004163D9">
      <w:pPr>
        <w:pStyle w:val="a3"/>
        <w:tabs>
          <w:tab w:val="left" w:pos="993"/>
          <w:tab w:val="left" w:pos="1134"/>
        </w:tabs>
        <w:spacing w:line="360" w:lineRule="auto"/>
        <w:ind w:left="0" w:right="-26" w:firstLine="709"/>
        <w:jc w:val="both"/>
      </w:pPr>
      <w:r w:rsidRPr="004163D9">
        <w:t>При наборе также необходимо соблюдать следующие правила:</w:t>
      </w:r>
    </w:p>
    <w:p w:rsidR="00E52AD4" w:rsidRPr="004163D9" w:rsidRDefault="00337A99" w:rsidP="004163D9">
      <w:pPr>
        <w:pStyle w:val="a4"/>
        <w:numPr>
          <w:ilvl w:val="0"/>
          <w:numId w:val="29"/>
        </w:numPr>
        <w:tabs>
          <w:tab w:val="left" w:pos="993"/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не допускать 2 и более</w:t>
      </w:r>
      <w:r w:rsidRPr="004163D9">
        <w:rPr>
          <w:spacing w:val="14"/>
          <w:sz w:val="28"/>
          <w:szCs w:val="28"/>
        </w:rPr>
        <w:t xml:space="preserve"> </w:t>
      </w:r>
      <w:r w:rsidRPr="004163D9">
        <w:rPr>
          <w:sz w:val="28"/>
          <w:szCs w:val="28"/>
        </w:rPr>
        <w:t>пробелов;</w:t>
      </w:r>
    </w:p>
    <w:p w:rsidR="00E52AD4" w:rsidRPr="004163D9" w:rsidRDefault="00337A99" w:rsidP="004163D9">
      <w:pPr>
        <w:pStyle w:val="a4"/>
        <w:numPr>
          <w:ilvl w:val="0"/>
          <w:numId w:val="29"/>
        </w:numPr>
        <w:tabs>
          <w:tab w:val="left" w:pos="993"/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не делать абзацный отступ пробелами и</w:t>
      </w:r>
      <w:r w:rsidRPr="004163D9">
        <w:rPr>
          <w:spacing w:val="11"/>
          <w:sz w:val="28"/>
          <w:szCs w:val="28"/>
        </w:rPr>
        <w:t xml:space="preserve"> </w:t>
      </w:r>
      <w:r w:rsidRPr="004163D9">
        <w:rPr>
          <w:sz w:val="28"/>
          <w:szCs w:val="28"/>
        </w:rPr>
        <w:t>табуляцией.</w:t>
      </w:r>
    </w:p>
    <w:p w:rsidR="00E52AD4" w:rsidRPr="004163D9" w:rsidRDefault="00337A99" w:rsidP="004163D9">
      <w:pPr>
        <w:tabs>
          <w:tab w:val="left" w:pos="993"/>
          <w:tab w:val="left" w:pos="1134"/>
        </w:tabs>
        <w:spacing w:line="360" w:lineRule="auto"/>
        <w:ind w:right="-26" w:firstLine="709"/>
        <w:jc w:val="both"/>
        <w:rPr>
          <w:b/>
          <w:i/>
          <w:sz w:val="28"/>
          <w:szCs w:val="28"/>
        </w:rPr>
      </w:pPr>
      <w:r w:rsidRPr="004163D9">
        <w:rPr>
          <w:sz w:val="28"/>
          <w:szCs w:val="28"/>
        </w:rPr>
        <w:t xml:space="preserve">Подчеркивание слов или выделение их курсивом </w:t>
      </w:r>
      <w:r w:rsidRPr="004163D9">
        <w:rPr>
          <w:b/>
          <w:i/>
          <w:sz w:val="28"/>
          <w:szCs w:val="28"/>
        </w:rPr>
        <w:t>не допускается.</w:t>
      </w:r>
    </w:p>
    <w:p w:rsidR="00E52AD4" w:rsidRPr="004163D9" w:rsidRDefault="00337A99" w:rsidP="004163D9">
      <w:pPr>
        <w:pStyle w:val="a3"/>
        <w:tabs>
          <w:tab w:val="left" w:pos="993"/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В конце текстовых строк </w:t>
      </w:r>
      <w:r w:rsidRPr="004163D9">
        <w:rPr>
          <w:b/>
          <w:i/>
        </w:rPr>
        <w:t xml:space="preserve">не оставляют </w:t>
      </w:r>
      <w:r w:rsidRPr="004163D9">
        <w:t>предлоги и союзы из одной-трех букв, если они начинают предложение.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В конце строки </w:t>
      </w:r>
      <w:r w:rsidRPr="004163D9">
        <w:rPr>
          <w:i/>
        </w:rPr>
        <w:t xml:space="preserve">не может </w:t>
      </w:r>
      <w:r w:rsidRPr="004163D9">
        <w:t>быть оставлена цифра со скобкой или с точкой, и</w:t>
      </w:r>
      <w:r w:rsidRPr="004163D9">
        <w:t>с</w:t>
      </w:r>
      <w:r w:rsidRPr="004163D9">
        <w:t>пользуемая для нумерации в перечислении.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lastRenderedPageBreak/>
        <w:t>Переносы при вводе текста выполняются по правилам грамматики, но с уч</w:t>
      </w:r>
      <w:r w:rsidRPr="004163D9">
        <w:t>е</w:t>
      </w:r>
      <w:r w:rsidRPr="004163D9">
        <w:t>том определенных ограничений:</w:t>
      </w:r>
    </w:p>
    <w:p w:rsidR="00E52AD4" w:rsidRPr="004163D9" w:rsidRDefault="00337A99" w:rsidP="004163D9">
      <w:pPr>
        <w:pStyle w:val="a4"/>
        <w:numPr>
          <w:ilvl w:val="0"/>
          <w:numId w:val="27"/>
        </w:numPr>
        <w:tabs>
          <w:tab w:val="left" w:pos="1134"/>
          <w:tab w:val="left" w:pos="127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запрещено делать переносы более чем в четырех строках</w:t>
      </w:r>
      <w:r w:rsidRPr="004163D9">
        <w:rPr>
          <w:spacing w:val="-9"/>
          <w:sz w:val="28"/>
          <w:szCs w:val="28"/>
        </w:rPr>
        <w:t xml:space="preserve"> </w:t>
      </w:r>
      <w:r w:rsidRPr="004163D9">
        <w:rPr>
          <w:sz w:val="28"/>
          <w:szCs w:val="28"/>
        </w:rPr>
        <w:t>подряд;</w:t>
      </w:r>
    </w:p>
    <w:p w:rsidR="00E52AD4" w:rsidRPr="004163D9" w:rsidRDefault="00337A99" w:rsidP="004163D9">
      <w:pPr>
        <w:pStyle w:val="a4"/>
        <w:numPr>
          <w:ilvl w:val="0"/>
          <w:numId w:val="27"/>
        </w:numPr>
        <w:tabs>
          <w:tab w:val="left" w:pos="1134"/>
          <w:tab w:val="left" w:pos="1308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не рекомендуется заканчивать пять с</w:t>
      </w:r>
      <w:r w:rsidR="004163D9">
        <w:rPr>
          <w:sz w:val="28"/>
          <w:szCs w:val="28"/>
        </w:rPr>
        <w:t>трок подряд разными знаками пре</w:t>
      </w:r>
      <w:r w:rsidRPr="004163D9">
        <w:rPr>
          <w:sz w:val="28"/>
          <w:szCs w:val="28"/>
        </w:rPr>
        <w:t>п</w:t>
      </w:r>
      <w:r w:rsidRPr="004163D9">
        <w:rPr>
          <w:sz w:val="28"/>
          <w:szCs w:val="28"/>
        </w:rPr>
        <w:t>и</w:t>
      </w:r>
      <w:r w:rsidRPr="004163D9">
        <w:rPr>
          <w:sz w:val="28"/>
          <w:szCs w:val="28"/>
        </w:rPr>
        <w:t>нания (дефисом, точкой, запятой, двоеточием и т.д.). При невозможности выполн</w:t>
      </w:r>
      <w:r w:rsidRPr="004163D9">
        <w:rPr>
          <w:sz w:val="28"/>
          <w:szCs w:val="28"/>
        </w:rPr>
        <w:t>е</w:t>
      </w:r>
      <w:r w:rsidRPr="004163D9">
        <w:rPr>
          <w:sz w:val="28"/>
          <w:szCs w:val="28"/>
        </w:rPr>
        <w:t>ния этого следующие три-четыре строки не должны содержать</w:t>
      </w:r>
      <w:r w:rsidRPr="004163D9">
        <w:rPr>
          <w:spacing w:val="-21"/>
          <w:sz w:val="28"/>
          <w:szCs w:val="28"/>
        </w:rPr>
        <w:t xml:space="preserve"> </w:t>
      </w:r>
      <w:r w:rsidRPr="004163D9">
        <w:rPr>
          <w:sz w:val="28"/>
          <w:szCs w:val="28"/>
        </w:rPr>
        <w:t>переносов;</w:t>
      </w:r>
    </w:p>
    <w:p w:rsidR="00E52AD4" w:rsidRPr="004163D9" w:rsidRDefault="00337A99" w:rsidP="004163D9">
      <w:pPr>
        <w:pStyle w:val="a4"/>
        <w:numPr>
          <w:ilvl w:val="0"/>
          <w:numId w:val="27"/>
        </w:numPr>
        <w:tabs>
          <w:tab w:val="left" w:pos="1134"/>
          <w:tab w:val="left" w:pos="1317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нельзя делать переносы во всех видах заголовков, подзаголовков, отделе</w:t>
      </w:r>
      <w:r w:rsidRPr="004163D9">
        <w:rPr>
          <w:sz w:val="28"/>
          <w:szCs w:val="28"/>
        </w:rPr>
        <w:t>н</w:t>
      </w:r>
      <w:r w:rsidRPr="004163D9">
        <w:rPr>
          <w:sz w:val="28"/>
          <w:szCs w:val="28"/>
        </w:rPr>
        <w:t>ных от основного</w:t>
      </w:r>
      <w:r w:rsidRPr="004163D9">
        <w:rPr>
          <w:spacing w:val="-3"/>
          <w:sz w:val="28"/>
          <w:szCs w:val="28"/>
        </w:rPr>
        <w:t xml:space="preserve"> </w:t>
      </w:r>
      <w:r w:rsidRPr="004163D9">
        <w:rPr>
          <w:sz w:val="28"/>
          <w:szCs w:val="28"/>
        </w:rPr>
        <w:t>текста;</w:t>
      </w:r>
    </w:p>
    <w:p w:rsidR="00E52AD4" w:rsidRPr="004163D9" w:rsidRDefault="00337A99" w:rsidP="004163D9">
      <w:pPr>
        <w:pStyle w:val="a4"/>
        <w:numPr>
          <w:ilvl w:val="0"/>
          <w:numId w:val="27"/>
        </w:numPr>
        <w:tabs>
          <w:tab w:val="left" w:pos="1134"/>
          <w:tab w:val="left" w:pos="1288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исключены переносы, вызывающие двусмысленные толкования слов или образующие неблагозвучные части</w:t>
      </w:r>
      <w:r w:rsidRPr="004163D9">
        <w:rPr>
          <w:spacing w:val="4"/>
          <w:sz w:val="28"/>
          <w:szCs w:val="28"/>
        </w:rPr>
        <w:t xml:space="preserve"> </w:t>
      </w:r>
      <w:r w:rsidRPr="004163D9">
        <w:rPr>
          <w:sz w:val="28"/>
          <w:szCs w:val="28"/>
        </w:rPr>
        <w:t>слов.</w:t>
      </w:r>
    </w:p>
    <w:p w:rsidR="00E52AD4" w:rsidRPr="004163D9" w:rsidRDefault="00337A99" w:rsidP="004163D9">
      <w:pPr>
        <w:tabs>
          <w:tab w:val="left" w:pos="1134"/>
        </w:tabs>
        <w:spacing w:line="360" w:lineRule="auto"/>
        <w:ind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 xml:space="preserve">При вводе текста </w:t>
      </w:r>
      <w:r w:rsidRPr="004163D9">
        <w:rPr>
          <w:b/>
          <w:i/>
          <w:sz w:val="28"/>
          <w:szCs w:val="28"/>
        </w:rPr>
        <w:t xml:space="preserve">особые правила </w:t>
      </w:r>
      <w:r w:rsidRPr="004163D9">
        <w:rPr>
          <w:sz w:val="28"/>
          <w:szCs w:val="28"/>
        </w:rPr>
        <w:t>установлены для знаков препинания.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  <w:rPr>
          <w:b/>
          <w:i/>
        </w:rPr>
      </w:pPr>
      <w:r w:rsidRPr="004163D9">
        <w:t xml:space="preserve">В заголовке или подзаголовке не ставится точка в конце, если он </w:t>
      </w:r>
      <w:r w:rsidRPr="004163D9">
        <w:rPr>
          <w:b/>
          <w:i/>
        </w:rPr>
        <w:t>отделен</w:t>
      </w:r>
      <w:r w:rsidR="004163D9">
        <w:rPr>
          <w:b/>
          <w:i/>
        </w:rPr>
        <w:t xml:space="preserve"> </w:t>
      </w:r>
      <w:r w:rsidRPr="004163D9">
        <w:t>от основного текста.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Не ставится точка в конце подрисуночной подписи, в заголовке таблицы и внутри нее.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Точка и запятая в тексте не отделяются от предшествующего им символа.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Точку и запятую, используемые как разделитель целой и дробной части числа, не отделяют от предшествующей и последующей цифр.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Точку с запятой «;», двоеточие «:», восклицательный «!» и вопросительный</w:t>
      </w:r>
      <w:r w:rsidR="004163D9">
        <w:t xml:space="preserve"> </w:t>
      </w:r>
      <w:r w:rsidRPr="004163D9">
        <w:t>«?» знаки не отделяют от предшествующего символа.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Дефис никогда не отделяют от предшествующего и последующего с</w:t>
      </w:r>
      <w:r w:rsidR="00083DAE" w:rsidRPr="004163D9">
        <w:t>имво</w:t>
      </w:r>
      <w:r w:rsidRPr="004163D9">
        <w:t>лов, кроме случаев, когда он оказывается в словах, представленных вразрядку, но не в качестве знака переноса.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Тире внутри текста отделяют от предш</w:t>
      </w:r>
      <w:r w:rsidR="00083DAE" w:rsidRPr="004163D9">
        <w:t>ествующего и последующего симво</w:t>
      </w:r>
      <w:r w:rsidRPr="004163D9">
        <w:t>лов, но между цифрами в значении «от–до» от них не отделяют (например, ин</w:t>
      </w:r>
      <w:r w:rsidR="00083DAE" w:rsidRPr="004163D9">
        <w:t>тер</w:t>
      </w:r>
      <w:r w:rsidRPr="004163D9">
        <w:t>вал 45–60).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Скобки при вводе текста – круглые прямые</w:t>
      </w:r>
      <w:r w:rsidR="00083DAE" w:rsidRPr="004163D9">
        <w:t xml:space="preserve"> и квадратные – никогда не отд</w:t>
      </w:r>
      <w:r w:rsidR="00083DAE" w:rsidRPr="004163D9">
        <w:t>е</w:t>
      </w:r>
      <w:r w:rsidRPr="004163D9">
        <w:t>ляются от заключенных в них слов, а от слов з</w:t>
      </w:r>
      <w:r w:rsidR="004163D9">
        <w:t xml:space="preserve">а скобками отделяют обычными </w:t>
      </w:r>
      <w:proofErr w:type="spellStart"/>
      <w:r w:rsidR="004163D9">
        <w:t>ме</w:t>
      </w:r>
      <w:r w:rsidR="004163D9">
        <w:t>ж</w:t>
      </w:r>
      <w:r w:rsidRPr="004163D9">
        <w:t>дусловными</w:t>
      </w:r>
      <w:proofErr w:type="spellEnd"/>
      <w:r w:rsidRPr="004163D9">
        <w:t xml:space="preserve"> пробелами.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При наборе необходимо использовать типографские кавычки – «елочки».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Рекомендуется также пользоваться комбинацией клавиш </w:t>
      </w:r>
      <w:proofErr w:type="spellStart"/>
      <w:r w:rsidRPr="004163D9">
        <w:t>Ctrl+Дефис</w:t>
      </w:r>
      <w:proofErr w:type="spellEnd"/>
      <w:r w:rsidRPr="004163D9">
        <w:t xml:space="preserve"> (при р</w:t>
      </w:r>
      <w:r w:rsidRPr="004163D9">
        <w:t>а</w:t>
      </w:r>
      <w:r w:rsidRPr="004163D9">
        <w:lastRenderedPageBreak/>
        <w:t xml:space="preserve">боте в MS </w:t>
      </w:r>
      <w:proofErr w:type="spellStart"/>
      <w:r w:rsidRPr="004163D9">
        <w:t>Word</w:t>
      </w:r>
      <w:proofErr w:type="spellEnd"/>
      <w:r w:rsidRPr="004163D9">
        <w:t>), которая осуществляет «мяг</w:t>
      </w:r>
      <w:r w:rsidR="00083DAE" w:rsidRPr="004163D9">
        <w:t>кий перенос» слова. Данная ком</w:t>
      </w:r>
      <w:r w:rsidRPr="004163D9">
        <w:t>бин</w:t>
      </w:r>
      <w:r w:rsidRPr="004163D9">
        <w:t>а</w:t>
      </w:r>
      <w:r w:rsidRPr="004163D9">
        <w:t>ция может применяться в том случае, если вас не устраивает перенос слова, сдела</w:t>
      </w:r>
      <w:r w:rsidRPr="004163D9">
        <w:t>н</w:t>
      </w:r>
      <w:r w:rsidRPr="004163D9">
        <w:t>ный автоматически.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Всегда отбиваются неразрывным пробелом (</w:t>
      </w:r>
      <w:proofErr w:type="spellStart"/>
      <w:r w:rsidRPr="004163D9">
        <w:t>Ctrl+Shift+пробел</w:t>
      </w:r>
      <w:proofErr w:type="spellEnd"/>
      <w:r w:rsidRPr="004163D9">
        <w:t>) инициалы от фамилии и инициалы друг от друга, а также дел</w:t>
      </w:r>
      <w:r w:rsidR="00083DAE" w:rsidRPr="004163D9">
        <w:t>аются отбивки в сокращениях ти</w:t>
      </w:r>
      <w:r w:rsidRPr="004163D9">
        <w:t>па «и т. д.»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Многозначные числа должны быть разбиты на разряды: 9 876 543. Пробелы здесь только неразрывные, простые и десятичные дроби не отбивают от целой ча</w:t>
      </w:r>
      <w:r w:rsidRPr="004163D9">
        <w:t>с</w:t>
      </w:r>
      <w:r w:rsidRPr="004163D9">
        <w:t>ти: 0,5, как и обозначение степени (м</w:t>
      </w:r>
      <w:r w:rsidRPr="004163D9">
        <w:rPr>
          <w:vertAlign w:val="superscript"/>
        </w:rPr>
        <w:t>2</w:t>
      </w:r>
      <w:r w:rsidRPr="004163D9">
        <w:t xml:space="preserve">). Число </w:t>
      </w:r>
      <w:r w:rsidR="00083DAE" w:rsidRPr="004163D9">
        <w:t>от размерности, напротив, отби</w:t>
      </w:r>
      <w:r w:rsidRPr="004163D9">
        <w:t>вается неразрывным пробелом: 3 кг, 200 кВт, а также 1927 г., XIX–XX вв.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В случае, когда текст в скобках заканчивается точкой как знаком</w:t>
      </w:r>
      <w:r w:rsidR="00083DAE" w:rsidRPr="004163D9">
        <w:t xml:space="preserve"> сокраще</w:t>
      </w:r>
      <w:r w:rsidRPr="004163D9">
        <w:t>ния, ее обязательно оставляют внутри скобки, а если это конец предложения, то за ско</w:t>
      </w:r>
      <w:r w:rsidRPr="004163D9">
        <w:t>б</w:t>
      </w:r>
      <w:r w:rsidRPr="004163D9">
        <w:t>кой ставят вторую точку.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Черточки, используемые при вводе текста, бывают двух типов.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Первый тип – это </w:t>
      </w:r>
      <w:r w:rsidRPr="004163D9">
        <w:rPr>
          <w:b/>
        </w:rPr>
        <w:t xml:space="preserve">дефис, </w:t>
      </w:r>
      <w:r w:rsidRPr="004163D9">
        <w:t>который употребляе</w:t>
      </w:r>
      <w:r w:rsidR="00083DAE" w:rsidRPr="004163D9">
        <w:t>тся в таких словах, как «когда-</w:t>
      </w:r>
      <w:r w:rsidRPr="004163D9">
        <w:t>нибудь», «что-то» и им подобных, а также в знаках переноса.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Второй тип – это знак </w:t>
      </w:r>
      <w:r w:rsidRPr="004163D9">
        <w:rPr>
          <w:b/>
        </w:rPr>
        <w:t xml:space="preserve">тире. </w:t>
      </w:r>
      <w:r w:rsidRPr="004163D9">
        <w:t>Он существенно шире дефиса: «–».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  <w:rPr>
          <w:i/>
        </w:rPr>
      </w:pPr>
      <w:r w:rsidRPr="004163D9">
        <w:t>Если в начале или в конце предложения, которое необходимо заключить в к</w:t>
      </w:r>
      <w:r w:rsidRPr="004163D9">
        <w:t>а</w:t>
      </w:r>
      <w:r w:rsidRPr="004163D9">
        <w:t>вычки, стоит слово, заключенное в кавычки,</w:t>
      </w:r>
      <w:r w:rsidR="00083DAE" w:rsidRPr="004163D9">
        <w:t xml:space="preserve"> то его следует заключить в ка</w:t>
      </w:r>
      <w:r w:rsidRPr="004163D9">
        <w:t>вычки другой формы (рисунка). Если по техни</w:t>
      </w:r>
      <w:r w:rsidR="00083DAE" w:rsidRPr="004163D9">
        <w:t>ческим причинам сделать это за</w:t>
      </w:r>
      <w:r w:rsidRPr="004163D9">
        <w:t>труднител</w:t>
      </w:r>
      <w:r w:rsidRPr="004163D9">
        <w:t>ь</w:t>
      </w:r>
      <w:r w:rsidRPr="004163D9">
        <w:t xml:space="preserve">но, то </w:t>
      </w:r>
      <w:r w:rsidRPr="004163D9">
        <w:rPr>
          <w:i/>
        </w:rPr>
        <w:t>дважды рядом одинаковые кавычки не ставятся.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Названия команд, режимов, сигналов, управ</w:t>
      </w:r>
      <w:r w:rsidR="00083DAE" w:rsidRPr="004163D9">
        <w:t>ляющих элементов и т. п. в тек</w:t>
      </w:r>
      <w:r w:rsidRPr="004163D9">
        <w:t>сте выделяются кавычками по типу: «… кнопк</w:t>
      </w:r>
      <w:r w:rsidR="00083DAE" w:rsidRPr="004163D9">
        <w:t>а «Вентиляция» …», «… по сигна</w:t>
      </w:r>
      <w:r w:rsidRPr="004163D9">
        <w:t>лу «Пуск» …».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В тексте работы, за исключением формул, </w:t>
      </w:r>
      <w:r w:rsidR="004163D9">
        <w:t>таблиц и рисунков, не допускает</w:t>
      </w:r>
      <w:r w:rsidRPr="004163D9">
        <w:t>ся:</w:t>
      </w:r>
    </w:p>
    <w:p w:rsidR="00E52AD4" w:rsidRPr="004163D9" w:rsidRDefault="00337A99" w:rsidP="004163D9">
      <w:pPr>
        <w:pStyle w:val="a4"/>
        <w:numPr>
          <w:ilvl w:val="0"/>
          <w:numId w:val="26"/>
        </w:numPr>
        <w:tabs>
          <w:tab w:val="left" w:pos="1134"/>
          <w:tab w:val="left" w:pos="1303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применять</w:t>
      </w:r>
      <w:r w:rsidRPr="004163D9">
        <w:rPr>
          <w:spacing w:val="25"/>
          <w:sz w:val="28"/>
          <w:szCs w:val="28"/>
        </w:rPr>
        <w:t xml:space="preserve"> </w:t>
      </w:r>
      <w:r w:rsidRPr="004163D9">
        <w:rPr>
          <w:sz w:val="28"/>
          <w:szCs w:val="28"/>
        </w:rPr>
        <w:t>математический</w:t>
      </w:r>
      <w:r w:rsidRPr="004163D9">
        <w:rPr>
          <w:spacing w:val="27"/>
          <w:sz w:val="28"/>
          <w:szCs w:val="28"/>
        </w:rPr>
        <w:t xml:space="preserve"> </w:t>
      </w:r>
      <w:r w:rsidRPr="004163D9">
        <w:rPr>
          <w:sz w:val="28"/>
          <w:szCs w:val="28"/>
        </w:rPr>
        <w:t>знак</w:t>
      </w:r>
      <w:r w:rsidRPr="004163D9">
        <w:rPr>
          <w:spacing w:val="27"/>
          <w:sz w:val="28"/>
          <w:szCs w:val="28"/>
        </w:rPr>
        <w:t xml:space="preserve"> </w:t>
      </w:r>
      <w:r w:rsidRPr="004163D9">
        <w:rPr>
          <w:sz w:val="28"/>
          <w:szCs w:val="28"/>
        </w:rPr>
        <w:t>минус</w:t>
      </w:r>
      <w:r w:rsidRPr="004163D9">
        <w:rPr>
          <w:spacing w:val="28"/>
          <w:sz w:val="28"/>
          <w:szCs w:val="28"/>
        </w:rPr>
        <w:t xml:space="preserve"> </w:t>
      </w:r>
      <w:r w:rsidRPr="004163D9">
        <w:rPr>
          <w:sz w:val="28"/>
          <w:szCs w:val="28"/>
        </w:rPr>
        <w:t>(-)</w:t>
      </w:r>
      <w:r w:rsidRPr="004163D9">
        <w:rPr>
          <w:spacing w:val="21"/>
          <w:sz w:val="28"/>
          <w:szCs w:val="28"/>
        </w:rPr>
        <w:t xml:space="preserve"> </w:t>
      </w:r>
      <w:r w:rsidRPr="004163D9">
        <w:rPr>
          <w:sz w:val="28"/>
          <w:szCs w:val="28"/>
        </w:rPr>
        <w:t>перед</w:t>
      </w:r>
      <w:r w:rsidRPr="004163D9">
        <w:rPr>
          <w:spacing w:val="26"/>
          <w:sz w:val="28"/>
          <w:szCs w:val="28"/>
        </w:rPr>
        <w:t xml:space="preserve"> </w:t>
      </w:r>
      <w:r w:rsidRPr="004163D9">
        <w:rPr>
          <w:sz w:val="28"/>
          <w:szCs w:val="28"/>
        </w:rPr>
        <w:t>отрицательными</w:t>
      </w:r>
      <w:r w:rsidRPr="004163D9">
        <w:rPr>
          <w:spacing w:val="22"/>
          <w:sz w:val="28"/>
          <w:szCs w:val="28"/>
        </w:rPr>
        <w:t xml:space="preserve"> </w:t>
      </w:r>
      <w:r w:rsidR="004163D9">
        <w:rPr>
          <w:sz w:val="28"/>
          <w:szCs w:val="28"/>
        </w:rPr>
        <w:t>знач</w:t>
      </w:r>
      <w:r w:rsidR="004163D9">
        <w:rPr>
          <w:sz w:val="28"/>
          <w:szCs w:val="28"/>
        </w:rPr>
        <w:t>е</w:t>
      </w:r>
      <w:r w:rsidRPr="004163D9">
        <w:rPr>
          <w:sz w:val="28"/>
          <w:szCs w:val="28"/>
        </w:rPr>
        <w:t>ниями величин (следует писать слово «минус»);</w:t>
      </w:r>
    </w:p>
    <w:p w:rsidR="00E52AD4" w:rsidRPr="004163D9" w:rsidRDefault="00337A99" w:rsidP="004163D9">
      <w:pPr>
        <w:pStyle w:val="a4"/>
        <w:numPr>
          <w:ilvl w:val="0"/>
          <w:numId w:val="26"/>
        </w:numPr>
        <w:tabs>
          <w:tab w:val="left" w:pos="1134"/>
          <w:tab w:val="left" w:pos="1341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применять знак «Ø» для обозначения диаметра (следует писать</w:t>
      </w:r>
      <w:r w:rsidRPr="004163D9">
        <w:rPr>
          <w:spacing w:val="-6"/>
          <w:sz w:val="28"/>
          <w:szCs w:val="28"/>
        </w:rPr>
        <w:t xml:space="preserve"> </w:t>
      </w:r>
      <w:r w:rsidRPr="004163D9">
        <w:rPr>
          <w:sz w:val="28"/>
          <w:szCs w:val="28"/>
        </w:rPr>
        <w:t>слово</w:t>
      </w:r>
      <w:r w:rsidR="00083DAE" w:rsidRPr="004163D9">
        <w:rPr>
          <w:sz w:val="28"/>
          <w:szCs w:val="28"/>
        </w:rPr>
        <w:t xml:space="preserve"> </w:t>
      </w:r>
      <w:r w:rsidRPr="004163D9">
        <w:rPr>
          <w:sz w:val="28"/>
          <w:szCs w:val="28"/>
        </w:rPr>
        <w:t>«диаметр»;</w:t>
      </w:r>
    </w:p>
    <w:p w:rsidR="00E52AD4" w:rsidRPr="004163D9" w:rsidRDefault="00337A99" w:rsidP="004163D9">
      <w:pPr>
        <w:pStyle w:val="a4"/>
        <w:numPr>
          <w:ilvl w:val="0"/>
          <w:numId w:val="26"/>
        </w:numPr>
        <w:tabs>
          <w:tab w:val="left" w:pos="1134"/>
          <w:tab w:val="left" w:pos="1385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proofErr w:type="gramStart"/>
      <w:r w:rsidRPr="004163D9">
        <w:rPr>
          <w:sz w:val="28"/>
          <w:szCs w:val="28"/>
        </w:rPr>
        <w:t>применять без числовых значений математические знаки,</w:t>
      </w:r>
      <w:r w:rsidRPr="004163D9">
        <w:rPr>
          <w:spacing w:val="-4"/>
          <w:sz w:val="28"/>
          <w:szCs w:val="28"/>
        </w:rPr>
        <w:t xml:space="preserve"> </w:t>
      </w:r>
      <w:r w:rsidRPr="004163D9">
        <w:rPr>
          <w:sz w:val="28"/>
          <w:szCs w:val="28"/>
        </w:rPr>
        <w:t>например</w:t>
      </w:r>
      <w:r w:rsidR="00083DAE" w:rsidRPr="004163D9">
        <w:rPr>
          <w:sz w:val="28"/>
          <w:szCs w:val="28"/>
        </w:rPr>
        <w:t xml:space="preserve"> </w:t>
      </w:r>
      <w:r w:rsidRPr="004163D9">
        <w:rPr>
          <w:sz w:val="28"/>
          <w:szCs w:val="28"/>
        </w:rPr>
        <w:t>&gt; (больше), &lt; (меньше), = (равно), ≥ (больше или равно), ≤ (меньше или равно), а та</w:t>
      </w:r>
      <w:r w:rsidRPr="004163D9">
        <w:rPr>
          <w:sz w:val="28"/>
          <w:szCs w:val="28"/>
        </w:rPr>
        <w:t>к</w:t>
      </w:r>
      <w:r w:rsidRPr="004163D9">
        <w:rPr>
          <w:sz w:val="28"/>
          <w:szCs w:val="28"/>
        </w:rPr>
        <w:lastRenderedPageBreak/>
        <w:t>же знаки № (номер), % (проценты).</w:t>
      </w:r>
      <w:proofErr w:type="gramEnd"/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Условные буквенные обозначения, изобра</w:t>
      </w:r>
      <w:r w:rsidR="00083DAE" w:rsidRPr="004163D9">
        <w:t>жения или знаки должны соответ</w:t>
      </w:r>
      <w:r w:rsidRPr="004163D9">
        <w:t>с</w:t>
      </w:r>
      <w:r w:rsidRPr="004163D9">
        <w:t>т</w:t>
      </w:r>
      <w:r w:rsidRPr="004163D9">
        <w:t>вовать принятым в действующем законодательстве и государственн</w:t>
      </w:r>
      <w:r w:rsidR="00083DAE" w:rsidRPr="004163D9">
        <w:t>ых стандар</w:t>
      </w:r>
      <w:r w:rsidRPr="004163D9">
        <w:t>тах. В тексте работы перед обозначением парам</w:t>
      </w:r>
      <w:r w:rsidR="00083DAE" w:rsidRPr="004163D9">
        <w:t>етра дают его пояснение, напри</w:t>
      </w:r>
      <w:r w:rsidRPr="004163D9">
        <w:t>мер «К</w:t>
      </w:r>
      <w:r w:rsidRPr="004163D9">
        <w:t>о</w:t>
      </w:r>
      <w:r w:rsidRPr="004163D9">
        <w:t>эффициент абсолютной ликвидности К</w:t>
      </w:r>
      <w:r w:rsidRPr="004163D9">
        <w:rPr>
          <w:vertAlign w:val="subscript"/>
        </w:rPr>
        <w:t>АЛ</w:t>
      </w:r>
      <w:r w:rsidRPr="004163D9">
        <w:t>».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В работе следует применять стандартизи</w:t>
      </w:r>
      <w:r w:rsidR="004163D9" w:rsidRPr="004163D9">
        <w:t>рованные единицы физических ве</w:t>
      </w:r>
      <w:r w:rsidRPr="004163D9">
        <w:t>л</w:t>
      </w:r>
      <w:r w:rsidRPr="004163D9">
        <w:t>и</w:t>
      </w:r>
      <w:r w:rsidRPr="004163D9">
        <w:t>чин, их наименования и обозначения в соответствии</w:t>
      </w:r>
      <w:r w:rsidR="004163D9" w:rsidRPr="004163D9">
        <w:t xml:space="preserve"> с ГОСТ 8.417-2002 «Госу</w:t>
      </w:r>
      <w:r w:rsidRPr="004163D9">
        <w:t>дарс</w:t>
      </w:r>
      <w:r w:rsidRPr="004163D9">
        <w:t>т</w:t>
      </w:r>
      <w:r w:rsidRPr="004163D9">
        <w:t>венная система обеспечения единства измерений. Единицы величин».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При написании значений величин применяют обозначения единиц буквами</w:t>
      </w:r>
      <w:r w:rsidR="004163D9" w:rsidRPr="004163D9">
        <w:t xml:space="preserve"> </w:t>
      </w:r>
      <w:r w:rsidRPr="004163D9">
        <w:t>или специальными знаками (...°, ...', ...") причем</w:t>
      </w:r>
      <w:r w:rsidR="004163D9" w:rsidRPr="004163D9">
        <w:t xml:space="preserve"> устанавливают два вида буквен</w:t>
      </w:r>
      <w:r w:rsidRPr="004163D9">
        <w:t>ных обозначений: международное (с использов</w:t>
      </w:r>
      <w:r w:rsidR="004163D9" w:rsidRPr="004163D9">
        <w:t>анием букв латинского или грече</w:t>
      </w:r>
      <w:r w:rsidRPr="004163D9">
        <w:t>ского алфавита) и русское (с использованием букв русского алфавита).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Буквенные обозначения единиц печатаю</w:t>
      </w:r>
      <w:r w:rsidR="004163D9" w:rsidRPr="004163D9">
        <w:t>т прямым шрифтом. В обозначени</w:t>
      </w:r>
      <w:r w:rsidRPr="004163D9">
        <w:t xml:space="preserve">ях единиц точку как знак сокращения </w:t>
      </w:r>
      <w:r w:rsidRPr="004163D9">
        <w:rPr>
          <w:b/>
          <w:i/>
        </w:rPr>
        <w:t>не ставят</w:t>
      </w:r>
      <w:r w:rsidRPr="004163D9">
        <w:t>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Обозначения единиц помещают за числовыми значениями величин и в строку с ними (без переноса на следующую строку). Между последней цифрой числа и об</w:t>
      </w:r>
      <w:r w:rsidRPr="004163D9">
        <w:t>о</w:t>
      </w:r>
      <w:r w:rsidRPr="004163D9">
        <w:t>значением единицы оставляют пробел.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Для обозначения текстовых элементов оформления (таблицы, иллюстрации, формулы) в объеме работы принимается одна из дв</w:t>
      </w:r>
      <w:r w:rsidR="004163D9" w:rsidRPr="004163D9">
        <w:t>ух возможных систем нумер</w:t>
      </w:r>
      <w:r w:rsidR="004163D9" w:rsidRPr="004163D9">
        <w:t>а</w:t>
      </w:r>
      <w:r w:rsidRPr="004163D9">
        <w:t>ции:</w:t>
      </w:r>
    </w:p>
    <w:p w:rsidR="00E52AD4" w:rsidRPr="004163D9" w:rsidRDefault="00337A99" w:rsidP="004163D9">
      <w:pPr>
        <w:pStyle w:val="a4"/>
        <w:numPr>
          <w:ilvl w:val="0"/>
          <w:numId w:val="25"/>
        </w:numPr>
        <w:tabs>
          <w:tab w:val="left" w:pos="1134"/>
          <w:tab w:val="left" w:pos="1303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Сквозная – в объеме всей дипломной работы. В этом случае номерное об</w:t>
      </w:r>
      <w:r w:rsidRPr="004163D9">
        <w:rPr>
          <w:sz w:val="28"/>
          <w:szCs w:val="28"/>
        </w:rPr>
        <w:t>о</w:t>
      </w:r>
      <w:r w:rsidRPr="004163D9">
        <w:rPr>
          <w:sz w:val="28"/>
          <w:szCs w:val="28"/>
        </w:rPr>
        <w:t>значение однотипных элементов соответству</w:t>
      </w:r>
      <w:r w:rsidR="004163D9" w:rsidRPr="004163D9">
        <w:rPr>
          <w:sz w:val="28"/>
          <w:szCs w:val="28"/>
        </w:rPr>
        <w:t>ет их порядковому номеру в объ</w:t>
      </w:r>
      <w:r w:rsidRPr="004163D9">
        <w:rPr>
          <w:sz w:val="28"/>
          <w:szCs w:val="28"/>
        </w:rPr>
        <w:t>еме всей дипломной работы (</w:t>
      </w:r>
      <w:r w:rsidR="004163D9" w:rsidRPr="004163D9">
        <w:rPr>
          <w:sz w:val="28"/>
          <w:szCs w:val="28"/>
        </w:rPr>
        <w:t>например,</w:t>
      </w:r>
      <w:r w:rsidRPr="004163D9">
        <w:rPr>
          <w:sz w:val="28"/>
          <w:szCs w:val="28"/>
        </w:rPr>
        <w:t xml:space="preserve"> Рисунок 1; Таблица 5; формула</w:t>
      </w:r>
      <w:r w:rsidRPr="004163D9">
        <w:rPr>
          <w:spacing w:val="-8"/>
          <w:sz w:val="28"/>
          <w:szCs w:val="28"/>
        </w:rPr>
        <w:t xml:space="preserve"> </w:t>
      </w:r>
      <w:r w:rsidRPr="004163D9">
        <w:rPr>
          <w:sz w:val="28"/>
          <w:szCs w:val="28"/>
        </w:rPr>
        <w:t>(3)).</w:t>
      </w:r>
    </w:p>
    <w:p w:rsidR="00E52AD4" w:rsidRPr="004163D9" w:rsidRDefault="00337A99" w:rsidP="004163D9">
      <w:pPr>
        <w:pStyle w:val="a4"/>
        <w:numPr>
          <w:ilvl w:val="0"/>
          <w:numId w:val="25"/>
        </w:numPr>
        <w:tabs>
          <w:tab w:val="left" w:pos="1134"/>
          <w:tab w:val="left" w:pos="126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Внутренняя – в объеме раздела дипломн</w:t>
      </w:r>
      <w:r w:rsidR="004163D9" w:rsidRPr="004163D9">
        <w:rPr>
          <w:sz w:val="28"/>
          <w:szCs w:val="28"/>
        </w:rPr>
        <w:t>ой работы. В этом случае номе</w:t>
      </w:r>
      <w:r w:rsidR="004163D9" w:rsidRPr="004163D9">
        <w:rPr>
          <w:sz w:val="28"/>
          <w:szCs w:val="28"/>
        </w:rPr>
        <w:t>р</w:t>
      </w:r>
      <w:r w:rsidRPr="004163D9">
        <w:rPr>
          <w:sz w:val="28"/>
          <w:szCs w:val="28"/>
        </w:rPr>
        <w:t>ное обозначение элементов имеет двойную нум</w:t>
      </w:r>
      <w:r w:rsidR="004163D9" w:rsidRPr="004163D9">
        <w:rPr>
          <w:sz w:val="28"/>
          <w:szCs w:val="28"/>
        </w:rPr>
        <w:t>ерацию – номер раздела, к кото</w:t>
      </w:r>
      <w:r w:rsidRPr="004163D9">
        <w:rPr>
          <w:sz w:val="28"/>
          <w:szCs w:val="28"/>
        </w:rPr>
        <w:t>рому они относятся, и порядковый номер элемента данного типа внутри раздела, разд</w:t>
      </w:r>
      <w:r w:rsidRPr="004163D9">
        <w:rPr>
          <w:sz w:val="28"/>
          <w:szCs w:val="28"/>
        </w:rPr>
        <w:t>е</w:t>
      </w:r>
      <w:r w:rsidRPr="004163D9">
        <w:rPr>
          <w:sz w:val="28"/>
          <w:szCs w:val="28"/>
        </w:rPr>
        <w:t>ленных между собой точкой (</w:t>
      </w:r>
      <w:r w:rsidR="004163D9" w:rsidRPr="004163D9">
        <w:rPr>
          <w:sz w:val="28"/>
          <w:szCs w:val="28"/>
        </w:rPr>
        <w:t>например,</w:t>
      </w:r>
      <w:r w:rsidRPr="004163D9">
        <w:rPr>
          <w:sz w:val="28"/>
          <w:szCs w:val="28"/>
        </w:rPr>
        <w:t xml:space="preserve"> Рисунок 1.1, Таблица 2.11, формула (3.4)).</w:t>
      </w:r>
    </w:p>
    <w:p w:rsidR="00E52AD4" w:rsidRPr="004163D9" w:rsidRDefault="004163D9" w:rsidP="00863207">
      <w:pPr>
        <w:pStyle w:val="2"/>
        <w:tabs>
          <w:tab w:val="left" w:pos="1134"/>
          <w:tab w:val="left" w:pos="3688"/>
        </w:tabs>
        <w:spacing w:before="240" w:after="240" w:line="360" w:lineRule="auto"/>
        <w:ind w:left="0" w:right="-28"/>
        <w:jc w:val="center"/>
      </w:pPr>
      <w:bookmarkStart w:id="2" w:name="_TOC_250007"/>
      <w:r w:rsidRPr="004163D9">
        <w:t xml:space="preserve">2. </w:t>
      </w:r>
      <w:r w:rsidR="00337A99" w:rsidRPr="004163D9">
        <w:t>Нумерация страниц</w:t>
      </w:r>
      <w:r w:rsidR="00337A99" w:rsidRPr="004163D9">
        <w:rPr>
          <w:spacing w:val="-1"/>
        </w:rPr>
        <w:t xml:space="preserve"> </w:t>
      </w:r>
      <w:bookmarkEnd w:id="2"/>
      <w:r w:rsidR="00337A99" w:rsidRPr="004163D9">
        <w:t>работы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Страницы работы следует нумеровать арабскими цифрами, соблюдая скво</w:t>
      </w:r>
      <w:r w:rsidRPr="004163D9">
        <w:t>з</w:t>
      </w:r>
      <w:r w:rsidRPr="004163D9">
        <w:t xml:space="preserve">ную нумерацию по всему тексту. Номер страницы проставляют в центре нижней </w:t>
      </w:r>
      <w:r w:rsidRPr="004163D9">
        <w:lastRenderedPageBreak/>
        <w:t>части листа без точки согласно ГОСТ 7.32-2001.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Титульный лист включают в общую нумерацию страниц работы. Номер стр</w:t>
      </w:r>
      <w:r w:rsidRPr="004163D9">
        <w:t>а</w:t>
      </w:r>
      <w:r w:rsidRPr="004163D9">
        <w:t>ницы на титульном листе не проставляют.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Иллюстрации и таблицы, расположенные на отдельных листах, включают в общую нумерацию страниц работы.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Иллюстрации и таблицы на листе формата А3 </w:t>
      </w:r>
      <w:r w:rsidR="004163D9" w:rsidRPr="004163D9">
        <w:t>учитывают, как одну страницу.</w:t>
      </w:r>
    </w:p>
    <w:p w:rsidR="00E52AD4" w:rsidRPr="004163D9" w:rsidRDefault="004163D9" w:rsidP="00863207">
      <w:pPr>
        <w:pStyle w:val="2"/>
        <w:tabs>
          <w:tab w:val="left" w:pos="1134"/>
          <w:tab w:val="left" w:pos="1466"/>
        </w:tabs>
        <w:spacing w:before="240" w:after="240" w:line="360" w:lineRule="auto"/>
        <w:ind w:left="0" w:right="-28" w:firstLine="709"/>
        <w:jc w:val="center"/>
      </w:pPr>
      <w:bookmarkStart w:id="3" w:name="_TOC_250006"/>
      <w:r w:rsidRPr="004163D9">
        <w:t xml:space="preserve">3. </w:t>
      </w:r>
      <w:r w:rsidR="00337A99" w:rsidRPr="004163D9">
        <w:t>Нумерация разделов и подразделов. Заголовки и</w:t>
      </w:r>
      <w:r w:rsidR="00337A99" w:rsidRPr="004163D9">
        <w:rPr>
          <w:spacing w:val="-5"/>
        </w:rPr>
        <w:t xml:space="preserve"> </w:t>
      </w:r>
      <w:bookmarkEnd w:id="3"/>
      <w:r w:rsidR="00337A99" w:rsidRPr="004163D9">
        <w:t>подзаголовки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Каждый раздел выпускной квалификацио</w:t>
      </w:r>
      <w:r w:rsidR="00863207">
        <w:t>нной работы печатается (начина</w:t>
      </w:r>
      <w:r w:rsidRPr="004163D9">
        <w:t>ется) с новой страницы.</w:t>
      </w:r>
    </w:p>
    <w:p w:rsidR="00E52AD4" w:rsidRPr="004163D9" w:rsidRDefault="00337A99" w:rsidP="00863207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Названия   </w:t>
      </w:r>
      <w:r w:rsidR="00863207" w:rsidRPr="004163D9">
        <w:t>разделов (</w:t>
      </w:r>
      <w:r w:rsidRPr="004163D9">
        <w:t>заголовков</w:t>
      </w:r>
      <w:r w:rsidR="00863207" w:rsidRPr="004163D9">
        <w:t>), а</w:t>
      </w:r>
      <w:r w:rsidR="00863207">
        <w:t xml:space="preserve">   также </w:t>
      </w:r>
      <w:r w:rsidRPr="004163D9">
        <w:t>структурные</w:t>
      </w:r>
      <w:r w:rsidRPr="004163D9">
        <w:rPr>
          <w:spacing w:val="6"/>
        </w:rPr>
        <w:t xml:space="preserve"> </w:t>
      </w:r>
      <w:r w:rsidR="00863207">
        <w:t xml:space="preserve">элементы </w:t>
      </w:r>
      <w:r w:rsidRPr="004163D9">
        <w:t>работ</w:t>
      </w:r>
      <w:r w:rsidR="00863207">
        <w:t xml:space="preserve"> </w:t>
      </w:r>
      <w:r w:rsidRPr="004163D9">
        <w:t>«С</w:t>
      </w:r>
      <w:r w:rsidRPr="004163D9">
        <w:t>О</w:t>
      </w:r>
      <w:r w:rsidRPr="004163D9">
        <w:t>ДЕРЖА</w:t>
      </w:r>
      <w:r w:rsidR="00863207">
        <w:t xml:space="preserve">НИЕ», «ВВЕДЕНИЕ», </w:t>
      </w:r>
      <w:r w:rsidRPr="004163D9">
        <w:t>«ЗАКЛЮЧЕНИЕ» И</w:t>
      </w:r>
      <w:r w:rsidRPr="004163D9">
        <w:rPr>
          <w:spacing w:val="27"/>
        </w:rPr>
        <w:t xml:space="preserve"> </w:t>
      </w:r>
      <w:r w:rsidRPr="004163D9">
        <w:t>«СПИСОК</w:t>
      </w:r>
      <w:r w:rsidR="00863207">
        <w:t xml:space="preserve"> </w:t>
      </w:r>
      <w:r w:rsidRPr="004163D9">
        <w:t>ИСПОЛЬЗОВА</w:t>
      </w:r>
      <w:r w:rsidRPr="004163D9">
        <w:t>Н</w:t>
      </w:r>
      <w:r w:rsidRPr="004163D9">
        <w:t>НЫХ ИСТОЧНИКОВ», являющиеся заголовками, печатаются прописными буквами. Заголовки должны четко и кратко отражать содержание разделов, подразделов.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Разделы работы нумеруются арабскими цифрами. Номер раздела состоит из одного числа: 1, 2 и т.д. Слово «глава», «раздел» </w:t>
      </w:r>
      <w:r w:rsidRPr="004163D9">
        <w:rPr>
          <w:b/>
          <w:i/>
        </w:rPr>
        <w:t>не пишется</w:t>
      </w:r>
      <w:r w:rsidRPr="004163D9">
        <w:t>.</w:t>
      </w:r>
    </w:p>
    <w:p w:rsidR="00E52AD4" w:rsidRPr="00863207" w:rsidRDefault="00337A99" w:rsidP="00863207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Названия разделов «СОДЕРЖА</w:t>
      </w:r>
      <w:r w:rsidR="00863207">
        <w:t xml:space="preserve">НИЕ», «ВВЕДЕНИЕ», «ЗАКЛЮЧЕНИЕ» и </w:t>
      </w:r>
      <w:r w:rsidRPr="004163D9">
        <w:t xml:space="preserve">«СПИСОК ИСПОЛЬЗОВАННЫХ ИСТОЧНИКОВ» </w:t>
      </w:r>
      <w:r w:rsidRPr="004163D9">
        <w:rPr>
          <w:b/>
          <w:i/>
        </w:rPr>
        <w:t>не нумеруются.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Заголовки структурных элементов работы и</w:t>
      </w:r>
      <w:r w:rsidR="004163D9" w:rsidRPr="004163D9">
        <w:t xml:space="preserve"> разделов основной части следу</w:t>
      </w:r>
      <w:r w:rsidRPr="004163D9">
        <w:t>ет располагать в середине строки без точки в конце и печ</w:t>
      </w:r>
      <w:r w:rsidR="004163D9" w:rsidRPr="004163D9">
        <w:t>атать прописными бук</w:t>
      </w:r>
      <w:r w:rsidRPr="004163D9">
        <w:t xml:space="preserve">вами, не подчеркивая. Переносы слов в заголовках </w:t>
      </w:r>
      <w:r w:rsidRPr="004163D9">
        <w:rPr>
          <w:b/>
          <w:i/>
        </w:rPr>
        <w:t>не допускаются</w:t>
      </w:r>
      <w:r w:rsidR="004163D9" w:rsidRPr="004163D9">
        <w:t>. Если заголо</w:t>
      </w:r>
      <w:r w:rsidRPr="004163D9">
        <w:t>вок включает несколько предложений, их разделяют точкой.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Установить параметры заголовка: размер </w:t>
      </w:r>
      <w:r w:rsidR="004163D9" w:rsidRPr="004163D9">
        <w:t>– 16 пт., начертание – полужир</w:t>
      </w:r>
      <w:r w:rsidRPr="004163D9">
        <w:t>ное, междустрочный интервал – одинарный, интер</w:t>
      </w:r>
      <w:r w:rsidR="004163D9" w:rsidRPr="004163D9">
        <w:t>вал перед – 0 пт., интервал по</w:t>
      </w:r>
      <w:r w:rsidRPr="004163D9">
        <w:t xml:space="preserve">сле </w:t>
      </w:r>
      <w:r w:rsidR="004163D9" w:rsidRPr="004163D9">
        <w:t>–</w:t>
      </w:r>
      <w:r w:rsidR="00863207">
        <w:t xml:space="preserve"> 12 </w:t>
      </w:r>
      <w:r w:rsidRPr="004163D9">
        <w:t xml:space="preserve">пт., абзацный отступ </w:t>
      </w:r>
      <w:r w:rsidR="004163D9" w:rsidRPr="004163D9">
        <w:t>–</w:t>
      </w:r>
      <w:r w:rsidRPr="004163D9">
        <w:t xml:space="preserve"> 0 мм, форматирование </w:t>
      </w:r>
      <w:r w:rsidR="004163D9" w:rsidRPr="004163D9">
        <w:t>–</w:t>
      </w:r>
      <w:r w:rsidRPr="004163D9">
        <w:t xml:space="preserve"> по центру.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Подразделы должны иметь нумерацию в пределах каждого раздела. Номер подраздела состоит из номеров раздела и подразд</w:t>
      </w:r>
      <w:r w:rsidR="004163D9" w:rsidRPr="004163D9">
        <w:t>ела, разделенных точкой. В кон</w:t>
      </w:r>
      <w:r w:rsidRPr="004163D9">
        <w:t>це номера подраздела ставится точка. Разделы, как и подразделы, могут состоять из одного или нескольких пунктов.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  <w:rPr>
          <w:b/>
          <w:i/>
        </w:rPr>
      </w:pPr>
      <w:r w:rsidRPr="004163D9">
        <w:t>Наименование подразделов записывают в виде подзаголовков строчными бу</w:t>
      </w:r>
      <w:r w:rsidRPr="004163D9">
        <w:t>к</w:t>
      </w:r>
      <w:r w:rsidRPr="004163D9">
        <w:t>вами кроме первой прописной, без подчеркив</w:t>
      </w:r>
      <w:r w:rsidR="004163D9" w:rsidRPr="004163D9">
        <w:t>ания и без точки в конце. Уста</w:t>
      </w:r>
      <w:r w:rsidRPr="004163D9">
        <w:t xml:space="preserve">новить </w:t>
      </w:r>
      <w:r w:rsidRPr="004163D9">
        <w:lastRenderedPageBreak/>
        <w:t>параметры подзаголовка: размер – 14 пт</w:t>
      </w:r>
      <w:r w:rsidR="004163D9" w:rsidRPr="004163D9">
        <w:t>., начертание – полужирное, ме</w:t>
      </w:r>
      <w:r w:rsidRPr="004163D9">
        <w:t xml:space="preserve">ждустрочный интервал – полуторный, интервал перед – 12 пт., интервал после – 12 пт., абзацный отступ — 0 мм, форматирование – по центру. Если заголовок подраздела включает несколько предложений, их разделяют точками. </w:t>
      </w:r>
      <w:r w:rsidRPr="004163D9">
        <w:rPr>
          <w:b/>
          <w:i/>
        </w:rPr>
        <w:t>Переносы слов в заголовках по</w:t>
      </w:r>
      <w:r w:rsidRPr="004163D9">
        <w:rPr>
          <w:b/>
          <w:i/>
        </w:rPr>
        <w:t>д</w:t>
      </w:r>
      <w:r w:rsidRPr="004163D9">
        <w:rPr>
          <w:b/>
          <w:i/>
        </w:rPr>
        <w:t>раздела не допускаются.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</w:pPr>
      <w:r w:rsidRPr="004163D9">
        <w:t>Например:</w:t>
      </w:r>
    </w:p>
    <w:p w:rsidR="00E52AD4" w:rsidRPr="00863207" w:rsidRDefault="00337A99" w:rsidP="00863207">
      <w:pPr>
        <w:pStyle w:val="1"/>
        <w:numPr>
          <w:ilvl w:val="0"/>
          <w:numId w:val="24"/>
        </w:numPr>
        <w:tabs>
          <w:tab w:val="left" w:pos="426"/>
          <w:tab w:val="left" w:pos="1134"/>
        </w:tabs>
        <w:spacing w:before="0"/>
        <w:ind w:left="0" w:right="-26" w:firstLine="0"/>
        <w:jc w:val="center"/>
        <w:rPr>
          <w:szCs w:val="28"/>
        </w:rPr>
      </w:pPr>
      <w:r w:rsidRPr="00863207">
        <w:rPr>
          <w:szCs w:val="28"/>
        </w:rPr>
        <w:t xml:space="preserve">ТЕОРЕТИЧЕСКИЕ </w:t>
      </w:r>
      <w:r w:rsidRPr="00863207">
        <w:rPr>
          <w:spacing w:val="-3"/>
          <w:szCs w:val="28"/>
        </w:rPr>
        <w:t xml:space="preserve">ОСНОВЫ </w:t>
      </w:r>
      <w:r w:rsidRPr="00863207">
        <w:rPr>
          <w:szCs w:val="28"/>
        </w:rPr>
        <w:t>ФИНАНСОВОГО СОСТОЯНИЯ ПРЕДПРИЯТИЯ</w:t>
      </w:r>
    </w:p>
    <w:p w:rsidR="004163D9" w:rsidRPr="004163D9" w:rsidRDefault="00863207" w:rsidP="00863207">
      <w:pPr>
        <w:pStyle w:val="2"/>
        <w:numPr>
          <w:ilvl w:val="1"/>
          <w:numId w:val="24"/>
        </w:numPr>
        <w:tabs>
          <w:tab w:val="left" w:pos="1134"/>
          <w:tab w:val="left" w:pos="1504"/>
        </w:tabs>
        <w:suppressAutoHyphens/>
        <w:spacing w:before="240" w:line="360" w:lineRule="auto"/>
        <w:ind w:left="0" w:right="-28" w:firstLine="709"/>
        <w:jc w:val="both"/>
      </w:pPr>
      <w:r>
        <w:t xml:space="preserve"> </w:t>
      </w:r>
      <w:r w:rsidR="00337A99" w:rsidRPr="004163D9">
        <w:t>Финансовая устойчивость предприятия. Факторы,</w:t>
      </w:r>
      <w:r w:rsidR="00337A99" w:rsidRPr="004163D9">
        <w:rPr>
          <w:spacing w:val="-29"/>
        </w:rPr>
        <w:t xml:space="preserve"> </w:t>
      </w:r>
      <w:r w:rsidR="00337A99" w:rsidRPr="004163D9">
        <w:t>влияющие на финансовую устойчивость</w:t>
      </w:r>
      <w:r w:rsidR="00337A99" w:rsidRPr="004163D9">
        <w:rPr>
          <w:spacing w:val="-4"/>
        </w:rPr>
        <w:t xml:space="preserve"> </w:t>
      </w:r>
      <w:r w:rsidR="00337A99" w:rsidRPr="004163D9">
        <w:t>предприятия</w:t>
      </w:r>
    </w:p>
    <w:p w:rsidR="00863207" w:rsidRDefault="00863207" w:rsidP="004163D9">
      <w:pPr>
        <w:spacing w:line="360" w:lineRule="auto"/>
        <w:ind w:right="-26" w:firstLine="709"/>
        <w:jc w:val="both"/>
        <w:rPr>
          <w:sz w:val="28"/>
          <w:szCs w:val="28"/>
        </w:rPr>
      </w:pPr>
    </w:p>
    <w:p w:rsidR="00E52AD4" w:rsidRPr="004163D9" w:rsidRDefault="00337A99" w:rsidP="004163D9">
      <w:pPr>
        <w:spacing w:line="360" w:lineRule="auto"/>
        <w:ind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Если документ имеет подразделы, то нумерация пунктов должна быть в пр</w:t>
      </w:r>
      <w:r w:rsidRPr="004163D9">
        <w:rPr>
          <w:sz w:val="28"/>
          <w:szCs w:val="28"/>
        </w:rPr>
        <w:t>е</w:t>
      </w:r>
      <w:r w:rsidRPr="004163D9">
        <w:rPr>
          <w:sz w:val="28"/>
          <w:szCs w:val="28"/>
        </w:rPr>
        <w:t>делах подраздела и номер пункта должен со</w:t>
      </w:r>
      <w:r w:rsidR="004163D9" w:rsidRPr="004163D9">
        <w:rPr>
          <w:sz w:val="28"/>
          <w:szCs w:val="28"/>
        </w:rPr>
        <w:t>стоять из номеров раздела, под</w:t>
      </w:r>
      <w:r w:rsidRPr="004163D9">
        <w:rPr>
          <w:sz w:val="28"/>
          <w:szCs w:val="28"/>
        </w:rPr>
        <w:t>раздела и пункта, разделенных точками. Например</w:t>
      </w:r>
      <w:r w:rsidR="004163D9" w:rsidRPr="004163D9">
        <w:rPr>
          <w:sz w:val="28"/>
          <w:szCs w:val="28"/>
        </w:rPr>
        <w:t>, 2.3.1. означает первый подза</w:t>
      </w:r>
      <w:r w:rsidRPr="004163D9">
        <w:rPr>
          <w:sz w:val="28"/>
          <w:szCs w:val="28"/>
        </w:rPr>
        <w:t>головок третьего параграфа второй главы. Нумерация, состоящая более чем из трех цифр, нежелательна.</w:t>
      </w:r>
    </w:p>
    <w:p w:rsidR="00E52AD4" w:rsidRPr="004163D9" w:rsidRDefault="00337A99" w:rsidP="004163D9">
      <w:pPr>
        <w:pStyle w:val="3"/>
        <w:tabs>
          <w:tab w:val="left" w:pos="1134"/>
        </w:tabs>
        <w:spacing w:line="360" w:lineRule="auto"/>
        <w:ind w:left="0" w:right="-26" w:firstLine="709"/>
      </w:pPr>
      <w:r w:rsidRPr="004163D9">
        <w:t>На странице, где приводят подзаголовок, должно помещаться не менее трех строк последующего текста. В против</w:t>
      </w:r>
      <w:r w:rsidR="004163D9" w:rsidRPr="004163D9">
        <w:t>ном случае подзаголовок начина</w:t>
      </w:r>
      <w:r w:rsidRPr="004163D9">
        <w:t>ют со следующей страницы.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Внутри главы или параграфа работы могут быть применены перечисления, к</w:t>
      </w:r>
      <w:r w:rsidRPr="004163D9">
        <w:t>о</w:t>
      </w:r>
      <w:r w:rsidRPr="004163D9">
        <w:t>торые оформляются тремя способами (с помощью арабских цифр (1, 2 и т.д.), строчных букв (за исключением ё, ь, й, ы, ъ) и тире).</w:t>
      </w:r>
    </w:p>
    <w:p w:rsidR="00E52AD4" w:rsidRPr="004163D9" w:rsidRDefault="00337A99" w:rsidP="004163D9">
      <w:pPr>
        <w:tabs>
          <w:tab w:val="left" w:pos="1134"/>
        </w:tabs>
        <w:spacing w:line="360" w:lineRule="auto"/>
        <w:ind w:right="-26" w:firstLine="709"/>
        <w:jc w:val="both"/>
        <w:rPr>
          <w:i/>
          <w:sz w:val="28"/>
          <w:szCs w:val="28"/>
        </w:rPr>
      </w:pPr>
      <w:r w:rsidRPr="004163D9">
        <w:rPr>
          <w:i/>
          <w:sz w:val="28"/>
          <w:szCs w:val="28"/>
        </w:rPr>
        <w:t>Первый способ</w:t>
      </w:r>
    </w:p>
    <w:p w:rsidR="00E52AD4" w:rsidRPr="004163D9" w:rsidRDefault="00337A99" w:rsidP="004163D9">
      <w:pPr>
        <w:pStyle w:val="a4"/>
        <w:numPr>
          <w:ilvl w:val="0"/>
          <w:numId w:val="23"/>
        </w:numPr>
        <w:tabs>
          <w:tab w:val="left" w:pos="1134"/>
          <w:tab w:val="left" w:pos="125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Далее с прописной буквы текст. В конце ставится</w:t>
      </w:r>
      <w:r w:rsidRPr="004163D9">
        <w:rPr>
          <w:spacing w:val="20"/>
          <w:sz w:val="28"/>
          <w:szCs w:val="28"/>
        </w:rPr>
        <w:t xml:space="preserve"> </w:t>
      </w:r>
      <w:r w:rsidRPr="004163D9">
        <w:rPr>
          <w:sz w:val="28"/>
          <w:szCs w:val="28"/>
        </w:rPr>
        <w:t>точка.</w:t>
      </w:r>
    </w:p>
    <w:p w:rsidR="00E52AD4" w:rsidRPr="004163D9" w:rsidRDefault="00337A99" w:rsidP="004163D9">
      <w:pPr>
        <w:pStyle w:val="a4"/>
        <w:numPr>
          <w:ilvl w:val="0"/>
          <w:numId w:val="23"/>
        </w:numPr>
        <w:tabs>
          <w:tab w:val="left" w:pos="1134"/>
          <w:tab w:val="left" w:pos="1259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Далее с прописной буквы текст. В конце ставится</w:t>
      </w:r>
      <w:r w:rsidRPr="004163D9">
        <w:rPr>
          <w:spacing w:val="16"/>
          <w:sz w:val="28"/>
          <w:szCs w:val="28"/>
        </w:rPr>
        <w:t xml:space="preserve"> </w:t>
      </w:r>
      <w:r w:rsidRPr="004163D9">
        <w:rPr>
          <w:sz w:val="28"/>
          <w:szCs w:val="28"/>
        </w:rPr>
        <w:t>точка.</w:t>
      </w:r>
    </w:p>
    <w:p w:rsidR="00E52AD4" w:rsidRPr="004163D9" w:rsidRDefault="00337A99" w:rsidP="004163D9">
      <w:pPr>
        <w:tabs>
          <w:tab w:val="left" w:pos="1134"/>
        </w:tabs>
        <w:spacing w:line="360" w:lineRule="auto"/>
        <w:ind w:right="-26" w:firstLine="709"/>
        <w:jc w:val="both"/>
        <w:rPr>
          <w:i/>
          <w:sz w:val="28"/>
          <w:szCs w:val="28"/>
        </w:rPr>
      </w:pPr>
      <w:r w:rsidRPr="004163D9">
        <w:rPr>
          <w:i/>
          <w:sz w:val="28"/>
          <w:szCs w:val="28"/>
        </w:rPr>
        <w:t>Второй способ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а) далее со строчной буквы текст, в конце ставится точка с запятой; б) далее со строчной буквы текст, в конце ставится точка с запятой;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в) далее со строчной буквы текст, в конце текста последнего перечисления ставится точка.</w:t>
      </w:r>
    </w:p>
    <w:p w:rsidR="00E52AD4" w:rsidRPr="004163D9" w:rsidRDefault="00337A99" w:rsidP="004163D9">
      <w:pPr>
        <w:tabs>
          <w:tab w:val="left" w:pos="1134"/>
        </w:tabs>
        <w:spacing w:line="360" w:lineRule="auto"/>
        <w:ind w:right="-26" w:firstLine="709"/>
        <w:jc w:val="both"/>
        <w:rPr>
          <w:i/>
          <w:sz w:val="28"/>
          <w:szCs w:val="28"/>
        </w:rPr>
      </w:pPr>
      <w:r w:rsidRPr="004163D9">
        <w:rPr>
          <w:i/>
          <w:sz w:val="28"/>
          <w:szCs w:val="28"/>
        </w:rPr>
        <w:t>Третий способ</w:t>
      </w:r>
    </w:p>
    <w:p w:rsidR="00E52AD4" w:rsidRPr="004163D9" w:rsidRDefault="00337A99" w:rsidP="004163D9">
      <w:pPr>
        <w:pStyle w:val="a4"/>
        <w:numPr>
          <w:ilvl w:val="0"/>
          <w:numId w:val="22"/>
        </w:numPr>
        <w:tabs>
          <w:tab w:val="left" w:pos="1134"/>
          <w:tab w:val="left" w:pos="1202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lastRenderedPageBreak/>
        <w:t>далее со строчной буквы текст, в конце ставится точка с</w:t>
      </w:r>
      <w:r w:rsidRPr="004163D9">
        <w:rPr>
          <w:spacing w:val="28"/>
          <w:sz w:val="28"/>
          <w:szCs w:val="28"/>
        </w:rPr>
        <w:t xml:space="preserve"> </w:t>
      </w:r>
      <w:r w:rsidRPr="004163D9">
        <w:rPr>
          <w:sz w:val="28"/>
          <w:szCs w:val="28"/>
        </w:rPr>
        <w:t>запятой;</w:t>
      </w:r>
    </w:p>
    <w:p w:rsidR="00E52AD4" w:rsidRPr="004163D9" w:rsidRDefault="00337A99" w:rsidP="004163D9">
      <w:pPr>
        <w:pStyle w:val="a4"/>
        <w:numPr>
          <w:ilvl w:val="0"/>
          <w:numId w:val="22"/>
        </w:numPr>
        <w:tabs>
          <w:tab w:val="left" w:pos="1134"/>
          <w:tab w:val="left" w:pos="1202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далее со строчной буквы текст, в конце ставится точка с</w:t>
      </w:r>
      <w:r w:rsidRPr="004163D9">
        <w:rPr>
          <w:spacing w:val="28"/>
          <w:sz w:val="28"/>
          <w:szCs w:val="28"/>
        </w:rPr>
        <w:t xml:space="preserve"> </w:t>
      </w:r>
      <w:r w:rsidRPr="004163D9">
        <w:rPr>
          <w:sz w:val="28"/>
          <w:szCs w:val="28"/>
        </w:rPr>
        <w:t>запятой;</w:t>
      </w:r>
    </w:p>
    <w:p w:rsidR="00E52AD4" w:rsidRPr="004163D9" w:rsidRDefault="00337A99" w:rsidP="004163D9">
      <w:pPr>
        <w:pStyle w:val="a4"/>
        <w:numPr>
          <w:ilvl w:val="0"/>
          <w:numId w:val="22"/>
        </w:numPr>
        <w:tabs>
          <w:tab w:val="left" w:pos="1134"/>
          <w:tab w:val="left" w:pos="1226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далее со строчной буквы текст, в конце текста последнего перечисления ставится</w:t>
      </w:r>
      <w:r w:rsidRPr="004163D9">
        <w:rPr>
          <w:spacing w:val="3"/>
          <w:sz w:val="28"/>
          <w:szCs w:val="28"/>
        </w:rPr>
        <w:t xml:space="preserve"> </w:t>
      </w:r>
      <w:r w:rsidRPr="004163D9">
        <w:rPr>
          <w:sz w:val="28"/>
          <w:szCs w:val="28"/>
        </w:rPr>
        <w:t>точка.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Перечисления бывают одноуровневые и многоуровневые. В первом случае может быть использован любой из перечисленных выше способов перечислений. При многоуровневом перечислении сначала применяется первый способ, затем – второй, далее – третий.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Примечания следует помещать в работе </w:t>
      </w:r>
      <w:r w:rsidR="004163D9" w:rsidRPr="004163D9">
        <w:t>при необходимости пояснения со</w:t>
      </w:r>
      <w:r w:rsidRPr="004163D9">
        <w:t>де</w:t>
      </w:r>
      <w:r w:rsidRPr="004163D9">
        <w:t>р</w:t>
      </w:r>
      <w:r w:rsidRPr="004163D9">
        <w:t>жания текста, таблицы или иллюстрации. П</w:t>
      </w:r>
      <w:r w:rsidR="004163D9" w:rsidRPr="004163D9">
        <w:t>римечания размещают непосредст</w:t>
      </w:r>
      <w:r w:rsidRPr="004163D9">
        <w:t>венно после пункта, подпункта, таблицы, иллюстрации, к которым они относятся, и печ</w:t>
      </w:r>
      <w:r w:rsidRPr="004163D9">
        <w:t>а</w:t>
      </w:r>
      <w:r w:rsidRPr="004163D9">
        <w:t>тают с прописной буквы с абзацного отступа.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Слово «Примечание» следует печатать с </w:t>
      </w:r>
      <w:r w:rsidR="004163D9" w:rsidRPr="004163D9">
        <w:t>прописной буквы с абзацного от-</w:t>
      </w:r>
      <w:r w:rsidRPr="004163D9">
        <w:t xml:space="preserve">ступа вразрядку через 2 </w:t>
      </w:r>
      <w:proofErr w:type="spellStart"/>
      <w:proofErr w:type="gramStart"/>
      <w:r w:rsidRPr="004163D9">
        <w:t>пт</w:t>
      </w:r>
      <w:proofErr w:type="spellEnd"/>
      <w:proofErr w:type="gramEnd"/>
      <w:r w:rsidRPr="004163D9">
        <w:t xml:space="preserve"> и не подчеркивать.</w:t>
      </w:r>
    </w:p>
    <w:p w:rsidR="00E52AD4" w:rsidRPr="004163D9" w:rsidRDefault="004163D9" w:rsidP="00863207">
      <w:pPr>
        <w:pStyle w:val="2"/>
        <w:tabs>
          <w:tab w:val="left" w:pos="1134"/>
          <w:tab w:val="left" w:pos="3865"/>
        </w:tabs>
        <w:spacing w:before="240" w:after="240" w:line="360" w:lineRule="auto"/>
        <w:ind w:left="0" w:right="-28"/>
        <w:jc w:val="center"/>
      </w:pPr>
      <w:bookmarkStart w:id="4" w:name="_TOC_250004"/>
      <w:r w:rsidRPr="004163D9">
        <w:t xml:space="preserve">4. </w:t>
      </w:r>
      <w:r w:rsidR="00337A99" w:rsidRPr="004163D9">
        <w:t>Таблицы и</w:t>
      </w:r>
      <w:r w:rsidR="00337A99" w:rsidRPr="004163D9">
        <w:rPr>
          <w:spacing w:val="-1"/>
        </w:rPr>
        <w:t xml:space="preserve"> </w:t>
      </w:r>
      <w:bookmarkEnd w:id="4"/>
      <w:r w:rsidR="00337A99" w:rsidRPr="004163D9">
        <w:t>иллюстрации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  <w:rPr>
          <w:b/>
          <w:i/>
        </w:rPr>
      </w:pPr>
      <w:r w:rsidRPr="004163D9">
        <w:t>Таблицы применяют для лучшей наглядност</w:t>
      </w:r>
      <w:r w:rsidR="004163D9" w:rsidRPr="004163D9">
        <w:t>и и удобства сравнения показа</w:t>
      </w:r>
      <w:r w:rsidRPr="004163D9">
        <w:t>т</w:t>
      </w:r>
      <w:r w:rsidRPr="004163D9">
        <w:t>е</w:t>
      </w:r>
      <w:r w:rsidRPr="004163D9">
        <w:t>лей. Таблицу следует располагать в документе непосредственно после текста, в к</w:t>
      </w:r>
      <w:r w:rsidRPr="004163D9">
        <w:t>о</w:t>
      </w:r>
      <w:r w:rsidRPr="004163D9">
        <w:t>тором она упоминается впервые, или на след</w:t>
      </w:r>
      <w:r w:rsidR="004163D9" w:rsidRPr="004163D9">
        <w:t>ующей странице. Название табли</w:t>
      </w:r>
      <w:r w:rsidRPr="004163D9">
        <w:t>цы должно отражать ее содержание, быть точным, кратким. Название следу</w:t>
      </w:r>
      <w:r w:rsidR="004163D9" w:rsidRPr="004163D9">
        <w:t>ет по</w:t>
      </w:r>
      <w:r w:rsidRPr="004163D9">
        <w:t>мещать под словом «Таблица» по центру стра</w:t>
      </w:r>
      <w:r w:rsidR="00863207">
        <w:t>ницы на расстоянии одного полу</w:t>
      </w:r>
      <w:r w:rsidRPr="004163D9">
        <w:t>торного ме</w:t>
      </w:r>
      <w:r w:rsidRPr="004163D9">
        <w:t>ж</w:t>
      </w:r>
      <w:r w:rsidRPr="004163D9">
        <w:t>строчного интервала. Название печ</w:t>
      </w:r>
      <w:r w:rsidR="004163D9" w:rsidRPr="004163D9">
        <w:t>атается строчными буквами (пер</w:t>
      </w:r>
      <w:r w:rsidRPr="004163D9">
        <w:t>вая буква – пр</w:t>
      </w:r>
      <w:r w:rsidRPr="004163D9">
        <w:t>о</w:t>
      </w:r>
      <w:r w:rsidRPr="004163D9">
        <w:t xml:space="preserve">писная) через полуторный межстрочный интервал (при наличии двух и более строк). Подчеркивать слово «Таблица» и заголовок не следует. В конце заголовка точка не ставится. Переносы слов в заголовке таблицы </w:t>
      </w:r>
      <w:r w:rsidR="004163D9" w:rsidRPr="004163D9">
        <w:rPr>
          <w:b/>
          <w:i/>
        </w:rPr>
        <w:t>не допус</w:t>
      </w:r>
      <w:r w:rsidRPr="004163D9">
        <w:t>каются</w:t>
      </w:r>
      <w:r w:rsidRPr="004163D9">
        <w:rPr>
          <w:b/>
          <w:i/>
        </w:rPr>
        <w:t>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При переносе части таблицы на ту же или</w:t>
      </w:r>
      <w:r w:rsidR="004163D9" w:rsidRPr="004163D9">
        <w:t xml:space="preserve"> другие страницы название поме</w:t>
      </w:r>
      <w:r w:rsidRPr="004163D9">
        <w:t>щ</w:t>
      </w:r>
      <w:r w:rsidRPr="004163D9">
        <w:t>а</w:t>
      </w:r>
      <w:r w:rsidRPr="004163D9">
        <w:t>ют только над первой частью таблицы.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Таблицы, за исключением таблиц прило</w:t>
      </w:r>
      <w:r w:rsidR="004163D9" w:rsidRPr="004163D9">
        <w:t>жений, следует нумеровать араб</w:t>
      </w:r>
      <w:r w:rsidRPr="004163D9">
        <w:t xml:space="preserve">скими цифрами сквозной нумерацией. Номер </w:t>
      </w:r>
      <w:r w:rsidR="004163D9" w:rsidRPr="004163D9">
        <w:t>следует размещать в правом верх</w:t>
      </w:r>
      <w:r w:rsidRPr="004163D9">
        <w:t>нем углу над заголовком таблицы после слова «Таблица».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lastRenderedPageBreak/>
        <w:t>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 Нумерация таблиц приводится арабскими цифрами, например, «Таблица 1.2» (вторая таблица первого раздела).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Если в работе дается только одна таблица, то она не нумеруется и должна быть обозначена «Таблица».</w:t>
      </w:r>
    </w:p>
    <w:p w:rsidR="00E52AD4" w:rsidRPr="004163D9" w:rsidRDefault="00337A99" w:rsidP="00863207">
      <w:pPr>
        <w:pStyle w:val="a3"/>
        <w:tabs>
          <w:tab w:val="left" w:pos="1134"/>
        </w:tabs>
        <w:spacing w:line="360" w:lineRule="auto"/>
        <w:ind w:left="0" w:right="-26"/>
        <w:jc w:val="center"/>
      </w:pPr>
      <w:r w:rsidRPr="004163D9">
        <w:rPr>
          <w:noProof/>
          <w:lang w:eastAsia="ru-RU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148243</wp:posOffset>
            </wp:positionV>
            <wp:extent cx="6279804" cy="258365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804" cy="2583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63D9">
        <w:t xml:space="preserve">Рисунок </w:t>
      </w:r>
      <w:r w:rsidR="004163D9" w:rsidRPr="004163D9">
        <w:t>1</w:t>
      </w:r>
      <w:r w:rsidRPr="004163D9">
        <w:t>. Структура и вид таблицы</w:t>
      </w:r>
    </w:p>
    <w:p w:rsidR="00863207" w:rsidRDefault="00863207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Слово «Таблица» пишется с прописной буквы без сокращений и кавычек в правом верхнем углу над таблицей. Знак номер (№) </w:t>
      </w:r>
      <w:r w:rsidRPr="004163D9">
        <w:rPr>
          <w:b/>
          <w:i/>
        </w:rPr>
        <w:t>не ставится</w:t>
      </w:r>
      <w:r w:rsidRPr="004163D9">
        <w:t>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Заголовки</w:t>
      </w:r>
      <w:r w:rsidRPr="004163D9">
        <w:rPr>
          <w:spacing w:val="-12"/>
        </w:rPr>
        <w:t xml:space="preserve"> </w:t>
      </w:r>
      <w:r w:rsidRPr="004163D9">
        <w:t>граф</w:t>
      </w:r>
      <w:r w:rsidRPr="004163D9">
        <w:rPr>
          <w:spacing w:val="-7"/>
        </w:rPr>
        <w:t xml:space="preserve"> </w:t>
      </w:r>
      <w:r w:rsidRPr="004163D9">
        <w:t>и</w:t>
      </w:r>
      <w:r w:rsidRPr="004163D9">
        <w:rPr>
          <w:spacing w:val="-11"/>
        </w:rPr>
        <w:t xml:space="preserve"> </w:t>
      </w:r>
      <w:r w:rsidRPr="004163D9">
        <w:t>строк</w:t>
      </w:r>
      <w:r w:rsidRPr="004163D9">
        <w:rPr>
          <w:spacing w:val="-9"/>
        </w:rPr>
        <w:t xml:space="preserve"> </w:t>
      </w:r>
      <w:r w:rsidRPr="004163D9">
        <w:t>таблицы</w:t>
      </w:r>
      <w:r w:rsidRPr="004163D9">
        <w:rPr>
          <w:spacing w:val="-8"/>
        </w:rPr>
        <w:t xml:space="preserve"> </w:t>
      </w:r>
      <w:r w:rsidRPr="004163D9">
        <w:t>следует</w:t>
      </w:r>
      <w:r w:rsidRPr="004163D9">
        <w:rPr>
          <w:spacing w:val="-13"/>
        </w:rPr>
        <w:t xml:space="preserve"> </w:t>
      </w:r>
      <w:r w:rsidRPr="004163D9">
        <w:t>писать</w:t>
      </w:r>
      <w:r w:rsidRPr="004163D9">
        <w:rPr>
          <w:spacing w:val="-14"/>
        </w:rPr>
        <w:t xml:space="preserve"> </w:t>
      </w:r>
      <w:r w:rsidRPr="004163D9">
        <w:t>с</w:t>
      </w:r>
      <w:r w:rsidRPr="004163D9">
        <w:rPr>
          <w:spacing w:val="-7"/>
        </w:rPr>
        <w:t xml:space="preserve"> </w:t>
      </w:r>
      <w:r w:rsidRPr="004163D9">
        <w:t>прописной</w:t>
      </w:r>
      <w:r w:rsidRPr="004163D9">
        <w:rPr>
          <w:spacing w:val="-12"/>
        </w:rPr>
        <w:t xml:space="preserve"> </w:t>
      </w:r>
      <w:r w:rsidRPr="004163D9">
        <w:t>буквы</w:t>
      </w:r>
      <w:r w:rsidRPr="004163D9">
        <w:rPr>
          <w:spacing w:val="-8"/>
        </w:rPr>
        <w:t xml:space="preserve"> </w:t>
      </w:r>
      <w:r w:rsidRPr="004163D9">
        <w:t>в</w:t>
      </w:r>
      <w:r w:rsidRPr="004163D9">
        <w:rPr>
          <w:spacing w:val="-11"/>
        </w:rPr>
        <w:t xml:space="preserve"> </w:t>
      </w:r>
      <w:r w:rsidR="004163D9" w:rsidRPr="004163D9">
        <w:t>единс</w:t>
      </w:r>
      <w:r w:rsidR="004163D9" w:rsidRPr="004163D9">
        <w:t>т</w:t>
      </w:r>
      <w:r w:rsidRPr="004163D9">
        <w:t>венном числе, а подзаголовки граф – со строчной буквы, если они составляют одно предложение с заголовком, или с пропис</w:t>
      </w:r>
      <w:r w:rsidR="004163D9" w:rsidRPr="004163D9">
        <w:t>ной буквы, если они имеют само</w:t>
      </w:r>
      <w:r w:rsidRPr="004163D9">
        <w:t>стоятел</w:t>
      </w:r>
      <w:r w:rsidRPr="004163D9">
        <w:t>ь</w:t>
      </w:r>
      <w:r w:rsidRPr="004163D9">
        <w:t>ное значение. Заголовки граф, как правило, записывают параллельно строкам табл</w:t>
      </w:r>
      <w:r w:rsidRPr="004163D9">
        <w:t>и</w:t>
      </w:r>
      <w:r w:rsidRPr="004163D9">
        <w:t>цы. При необходимости допуск</w:t>
      </w:r>
      <w:r w:rsidR="004163D9" w:rsidRPr="004163D9">
        <w:t>ается перпендикулярное располо</w:t>
      </w:r>
      <w:r w:rsidRPr="004163D9">
        <w:t>жение заголовков граф. В конце заголовка и подз</w:t>
      </w:r>
      <w:r w:rsidR="004163D9" w:rsidRPr="004163D9">
        <w:t>аголовка графы точки не ставят</w:t>
      </w:r>
      <w:r w:rsidRPr="004163D9">
        <w:t>ся.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Если цифровые или иные данные в како</w:t>
      </w:r>
      <w:r w:rsidR="004163D9" w:rsidRPr="004163D9">
        <w:t>й-либо строке таблицы не приво</w:t>
      </w:r>
      <w:r w:rsidRPr="004163D9">
        <w:t xml:space="preserve">дятся, то в ней ставится прочерк. Наличие пустых строк в таблице </w:t>
      </w:r>
      <w:r w:rsidR="004163D9" w:rsidRPr="004163D9">
        <w:rPr>
          <w:b/>
          <w:i/>
        </w:rPr>
        <w:t>не допускает</w:t>
      </w:r>
      <w:r w:rsidRPr="004163D9">
        <w:rPr>
          <w:b/>
          <w:i/>
        </w:rPr>
        <w:t>ся</w:t>
      </w:r>
      <w:r w:rsidRPr="004163D9">
        <w:t>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</w:pPr>
      <w:r w:rsidRPr="004163D9">
        <w:t>Размерность величин, приведенных в таблице, указывается после названия таблицы или заголовка графы и отделяется от него запятой.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</w:pPr>
      <w:r w:rsidRPr="004163D9">
        <w:t>В одной графе должно быть соблюдено, ка</w:t>
      </w:r>
      <w:r w:rsidR="004163D9" w:rsidRPr="004163D9">
        <w:t>к правило, одинаковое количест</w:t>
      </w:r>
      <w:r w:rsidRPr="004163D9">
        <w:t>во десятичных знаков для всех значений величин.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  <w:rPr>
          <w:b/>
        </w:rPr>
      </w:pPr>
      <w:r w:rsidRPr="004163D9">
        <w:lastRenderedPageBreak/>
        <w:t xml:space="preserve">Используется шрифт основного текста, размер шрифта на два-три пункта меньше, чем у основного текста (11–12 пт.). Интервал внутри таблицы – </w:t>
      </w:r>
      <w:r w:rsidR="004163D9" w:rsidRPr="004163D9">
        <w:rPr>
          <w:b/>
          <w:i/>
        </w:rPr>
        <w:t>одинар</w:t>
      </w:r>
      <w:r w:rsidRPr="004163D9">
        <w:rPr>
          <w:b/>
          <w:i/>
        </w:rPr>
        <w:t>ный</w:t>
      </w:r>
      <w:r w:rsidRPr="004163D9">
        <w:rPr>
          <w:b/>
        </w:rPr>
        <w:t>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</w:pPr>
      <w:r w:rsidRPr="004163D9">
        <w:t>Сверху, слева, справа и снизу таблицу ограничивают линиями.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В тексте ссылки на таблицу могут быть</w:t>
      </w:r>
      <w:r w:rsidR="004163D9" w:rsidRPr="004163D9">
        <w:t xml:space="preserve"> оформлены двумя способами, </w:t>
      </w:r>
      <w:proofErr w:type="spellStart"/>
      <w:r w:rsidR="004163D9" w:rsidRPr="004163D9">
        <w:t>н</w:t>
      </w:r>
      <w:r w:rsidR="004163D9" w:rsidRPr="004163D9">
        <w:t>а</w:t>
      </w:r>
      <w:r w:rsidR="00863207">
        <w:t>пр</w:t>
      </w:r>
      <w:r w:rsidRPr="004163D9">
        <w:t>мер</w:t>
      </w:r>
      <w:proofErr w:type="spellEnd"/>
      <w:r w:rsidRPr="004163D9">
        <w:t>:</w:t>
      </w:r>
    </w:p>
    <w:p w:rsidR="00E52AD4" w:rsidRPr="004163D9" w:rsidRDefault="00337A99" w:rsidP="00863207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в табл. 2.1 представлен пример ее</w:t>
      </w:r>
      <w:r w:rsidRPr="004163D9">
        <w:rPr>
          <w:spacing w:val="5"/>
          <w:sz w:val="28"/>
          <w:szCs w:val="28"/>
        </w:rPr>
        <w:t xml:space="preserve"> </w:t>
      </w:r>
      <w:r w:rsidRPr="004163D9">
        <w:rPr>
          <w:sz w:val="28"/>
          <w:szCs w:val="28"/>
        </w:rPr>
        <w:t>оформления;</w:t>
      </w:r>
    </w:p>
    <w:p w:rsidR="00E52AD4" w:rsidRPr="004163D9" w:rsidRDefault="00337A99" w:rsidP="00863207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right="-26" w:firstLine="709"/>
        <w:jc w:val="both"/>
        <w:rPr>
          <w:sz w:val="28"/>
          <w:szCs w:val="28"/>
        </w:rPr>
      </w:pPr>
      <w:r w:rsidRPr="004163D9">
        <w:rPr>
          <w:sz w:val="28"/>
          <w:szCs w:val="28"/>
        </w:rPr>
        <w:t>пример оформления таблицы был представлен ранее (см. табл.</w:t>
      </w:r>
      <w:r w:rsidRPr="004163D9">
        <w:rPr>
          <w:spacing w:val="4"/>
          <w:sz w:val="28"/>
          <w:szCs w:val="28"/>
        </w:rPr>
        <w:t xml:space="preserve"> </w:t>
      </w:r>
      <w:r w:rsidRPr="004163D9">
        <w:rPr>
          <w:sz w:val="28"/>
          <w:szCs w:val="28"/>
        </w:rPr>
        <w:t>2.1).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Слово «Таблица» указывают один раз справа над первой частью таблицы, над другими частями пишут слова «Продолжение таблиц</w:t>
      </w:r>
      <w:r w:rsidR="004163D9" w:rsidRPr="004163D9">
        <w:t>ы» или «Окончание таб</w:t>
      </w:r>
      <w:r w:rsidRPr="004163D9">
        <w:t>лицы» с указанием номера (обозначения) таблицы.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Если в конце страницы таблица прерывается и ее продолжение будет на сл</w:t>
      </w:r>
      <w:r w:rsidRPr="004163D9">
        <w:t>е</w:t>
      </w:r>
      <w:r w:rsidRPr="004163D9">
        <w:t>дующей странице, в первой части таблицы нижнюю горизонтальную линию, огр</w:t>
      </w:r>
      <w:r w:rsidRPr="004163D9">
        <w:t>а</w:t>
      </w:r>
      <w:r w:rsidRPr="004163D9">
        <w:t>ничивающую таблицу, не проводят.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Если числовые значения величин в графах таблицы выражены в разных ед</w:t>
      </w:r>
      <w:r w:rsidRPr="004163D9">
        <w:t>и</w:t>
      </w:r>
      <w:r w:rsidRPr="004163D9">
        <w:t>ницах физической величины, их обозначение указывают в подзаголовках каждой графы.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Все иллюстрации: графики, схемы, фотографии, диаграммы, чертежи в пис</w:t>
      </w:r>
      <w:r w:rsidRPr="004163D9">
        <w:t>ь</w:t>
      </w:r>
      <w:r w:rsidRPr="004163D9">
        <w:t xml:space="preserve">менной работе именуются </w:t>
      </w:r>
      <w:r w:rsidRPr="004163D9">
        <w:rPr>
          <w:b/>
          <w:i/>
        </w:rPr>
        <w:t>рисунками</w:t>
      </w:r>
      <w:r w:rsidRPr="004163D9">
        <w:t xml:space="preserve">. Их </w:t>
      </w:r>
      <w:r w:rsidR="004163D9" w:rsidRPr="004163D9">
        <w:t>следует располагать непосредст</w:t>
      </w:r>
      <w:r w:rsidRPr="004163D9">
        <w:t>венно п</w:t>
      </w:r>
      <w:r w:rsidRPr="004163D9">
        <w:t>о</w:t>
      </w:r>
      <w:r w:rsidRPr="004163D9">
        <w:t>сле текста, в котором они упоминаются</w:t>
      </w:r>
      <w:r w:rsidR="004163D9" w:rsidRPr="004163D9">
        <w:t xml:space="preserve"> впервые (делаются на них ссыл</w:t>
      </w:r>
      <w:r w:rsidRPr="004163D9">
        <w:t>ки), или на следующей странице, а также в приложениях по центру.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Если рисунок представляет собой график, то на нем обязательно должна быть нанесена координатная сетка и проставлены значения размерных величин.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В работах слово «Рисунок» пишется п</w:t>
      </w:r>
      <w:r w:rsidR="004163D9" w:rsidRPr="004163D9">
        <w:t>олностью. Рисунки нумеруются посл</w:t>
      </w:r>
      <w:r w:rsidR="004163D9" w:rsidRPr="004163D9">
        <w:t>е</w:t>
      </w:r>
      <w:r w:rsidR="004163D9" w:rsidRPr="004163D9">
        <w:t>довательно</w:t>
      </w:r>
      <w:r w:rsidRPr="004163D9">
        <w:t xml:space="preserve"> арабскими цифрами. Допускается сквозная нумерация рисунков или в пределах каждой главы в отдельности.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В случае нумерации по главам номер иллюстрации состоит из номера главы и порядкового номера рисунка, </w:t>
      </w:r>
      <w:proofErr w:type="gramStart"/>
      <w:r w:rsidRPr="004163D9">
        <w:t>разделенных</w:t>
      </w:r>
      <w:proofErr w:type="gramEnd"/>
      <w:r w:rsidRPr="004163D9">
        <w:t xml:space="preserve"> точкой, например: </w:t>
      </w:r>
      <w:r w:rsidRPr="004163D9">
        <w:rPr>
          <w:i/>
        </w:rPr>
        <w:t xml:space="preserve">Рисунок 2.1. </w:t>
      </w:r>
      <w:r w:rsidRPr="004163D9">
        <w:t>(первый рисунок второй главы). Если в письменной работе всего один рисунок, то номер не указывается.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Рисунок отделяет от текста сверху и снизу пустой строкой.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 xml:space="preserve">Номер рисунка печатается внизу иллюстрации перед его названием (по центру </w:t>
      </w:r>
      <w:r w:rsidRPr="004163D9">
        <w:lastRenderedPageBreak/>
        <w:t>через полуторный межстрочный интерва</w:t>
      </w:r>
      <w:r w:rsidR="00083DAE" w:rsidRPr="004163D9">
        <w:t>л от нижнего края рисунка). На</w:t>
      </w:r>
      <w:r w:rsidRPr="004163D9">
        <w:t>звание печ</w:t>
      </w:r>
      <w:r w:rsidRPr="004163D9">
        <w:t>а</w:t>
      </w:r>
      <w:r w:rsidRPr="004163D9">
        <w:t>тается строчными буквами (первая буква – прописная).</w:t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</w:pPr>
      <w:r w:rsidRPr="004163D9">
        <w:t>Например:</w:t>
      </w:r>
    </w:p>
    <w:p w:rsidR="00E52AD4" w:rsidRPr="004163D9" w:rsidRDefault="00E52AD4" w:rsidP="004163D9">
      <w:pPr>
        <w:pStyle w:val="a3"/>
        <w:tabs>
          <w:tab w:val="left" w:pos="1134"/>
        </w:tabs>
        <w:spacing w:line="360" w:lineRule="auto"/>
        <w:ind w:left="0" w:right="-26" w:firstLine="709"/>
      </w:pP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center"/>
      </w:pPr>
      <w:r w:rsidRPr="004163D9">
        <w:rPr>
          <w:noProof/>
          <w:lang w:eastAsia="ru-RU"/>
        </w:rPr>
        <w:drawing>
          <wp:inline distT="0" distB="0" distL="0" distR="0">
            <wp:extent cx="2619375" cy="1463040"/>
            <wp:effectExtent l="0" t="0" r="0" b="0"/>
            <wp:docPr id="1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AD4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center"/>
      </w:pPr>
      <w:r w:rsidRPr="004163D9">
        <w:t>Рисунок 2. Распределение парка грузовых вагонов</w:t>
      </w:r>
    </w:p>
    <w:p w:rsidR="00083DAE" w:rsidRPr="004163D9" w:rsidRDefault="00083DAE" w:rsidP="004163D9">
      <w:pPr>
        <w:tabs>
          <w:tab w:val="left" w:pos="1134"/>
        </w:tabs>
        <w:spacing w:line="360" w:lineRule="auto"/>
        <w:ind w:right="-26" w:firstLine="709"/>
        <w:jc w:val="center"/>
        <w:rPr>
          <w:sz w:val="28"/>
          <w:szCs w:val="28"/>
        </w:rPr>
      </w:pPr>
    </w:p>
    <w:p w:rsidR="00083DAE" w:rsidRPr="004163D9" w:rsidRDefault="00083DAE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В тексте работы на все рисунки должны быть даны ссылки.</w:t>
      </w:r>
    </w:p>
    <w:p w:rsidR="00083DAE" w:rsidRPr="004163D9" w:rsidRDefault="00083DAE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При ссылке на рисунок указывается его полный номер, а слово «рисунок» п</w:t>
      </w:r>
      <w:r w:rsidRPr="004163D9">
        <w:t>и</w:t>
      </w:r>
      <w:r w:rsidRPr="004163D9">
        <w:t xml:space="preserve">шется в сокращенном виде, например: «….в соответствии с рис. 2.4…» или «….как видно </w:t>
      </w:r>
      <w:proofErr w:type="gramStart"/>
      <w:r w:rsidRPr="004163D9">
        <w:t>из</w:t>
      </w:r>
      <w:proofErr w:type="gramEnd"/>
      <w:r w:rsidRPr="004163D9">
        <w:t xml:space="preserve"> рис. 2.1…» или «Рассмотрим сеть, имеющую цикл (рис. 1.9)...».</w:t>
      </w:r>
    </w:p>
    <w:p w:rsidR="00083DAE" w:rsidRPr="004163D9" w:rsidRDefault="00083DAE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Повторные ссылки на рисунок следует давать с сокращенным словом</w:t>
      </w:r>
      <w:r w:rsidRPr="004163D9">
        <w:rPr>
          <w:spacing w:val="-34"/>
        </w:rPr>
        <w:t xml:space="preserve"> </w:t>
      </w:r>
      <w:r w:rsidRPr="004163D9">
        <w:t>«смо</w:t>
      </w:r>
      <w:r w:rsidRPr="004163D9">
        <w:t>т</w:t>
      </w:r>
      <w:r w:rsidRPr="004163D9">
        <w:t>ри», например: «….</w:t>
      </w:r>
      <w:proofErr w:type="gramStart"/>
      <w:r w:rsidRPr="004163D9">
        <w:t>см</w:t>
      </w:r>
      <w:proofErr w:type="gramEnd"/>
      <w:r w:rsidRPr="004163D9">
        <w:t>. рис. 2.1.» Если иллюстрация располагается на другой стр</w:t>
      </w:r>
      <w:r w:rsidRPr="004163D9">
        <w:t>а</w:t>
      </w:r>
      <w:r w:rsidRPr="004163D9">
        <w:t>нице, то ссылка в тесте должна выглядеть следующим образом: (см. рис.</w:t>
      </w:r>
      <w:r w:rsidRPr="004163D9">
        <w:rPr>
          <w:spacing w:val="-48"/>
        </w:rPr>
        <w:t xml:space="preserve"> </w:t>
      </w:r>
      <w:r w:rsidRPr="004163D9">
        <w:t>19).</w:t>
      </w:r>
    </w:p>
    <w:p w:rsidR="00083DAE" w:rsidRPr="004163D9" w:rsidRDefault="00083DAE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both"/>
      </w:pPr>
      <w:r w:rsidRPr="004163D9">
        <w:t>Необходимо следить за тем, чтобы подпись под иллюстрацией не дублиров</w:t>
      </w:r>
      <w:r w:rsidRPr="004163D9">
        <w:t>а</w:t>
      </w:r>
      <w:r w:rsidRPr="004163D9">
        <w:t xml:space="preserve">лась полностью в тексте. </w:t>
      </w:r>
    </w:p>
    <w:p w:rsidR="00337A99" w:rsidRPr="004163D9" w:rsidRDefault="00337A99" w:rsidP="004163D9">
      <w:pPr>
        <w:pStyle w:val="a3"/>
        <w:tabs>
          <w:tab w:val="left" w:pos="1134"/>
        </w:tabs>
        <w:spacing w:line="360" w:lineRule="auto"/>
        <w:ind w:left="0" w:right="-26" w:firstLine="709"/>
        <w:jc w:val="center"/>
      </w:pPr>
      <w:bookmarkStart w:id="5" w:name="_GoBack"/>
      <w:bookmarkEnd w:id="5"/>
    </w:p>
    <w:sectPr w:rsidR="00337A99" w:rsidRPr="004163D9" w:rsidSect="004163D9">
      <w:footerReference w:type="default" r:id="rId9"/>
      <w:type w:val="continuous"/>
      <w:pgSz w:w="11900" w:h="16840"/>
      <w:pgMar w:top="1060" w:right="560" w:bottom="940" w:left="1160" w:header="0" w:footer="7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FB" w:rsidRDefault="005405FB">
      <w:r>
        <w:separator/>
      </w:r>
    </w:p>
  </w:endnote>
  <w:endnote w:type="continuationSeparator" w:id="0">
    <w:p w:rsidR="005405FB" w:rsidRDefault="00540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99" w:rsidRDefault="008D5A89">
    <w:pPr>
      <w:pStyle w:val="a3"/>
      <w:spacing w:line="14" w:lineRule="auto"/>
      <w:ind w:left="0"/>
      <w:rPr>
        <w:sz w:val="20"/>
      </w:rPr>
    </w:pPr>
    <w:r w:rsidRPr="008D5A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7pt;margin-top:793.15pt;width:16.1pt;height:13.2pt;z-index:-251658752;mso-position-horizontal-relative:page;mso-position-vertical-relative:page" filled="f" stroked="f">
          <v:textbox style="mso-next-textbox:#_x0000_s2049" inset="0,0,0,0">
            <w:txbxContent>
              <w:p w:rsidR="00337A99" w:rsidRDefault="008D5A89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337A9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87B64">
                  <w:rPr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FB" w:rsidRDefault="005405FB">
      <w:r>
        <w:separator/>
      </w:r>
    </w:p>
  </w:footnote>
  <w:footnote w:type="continuationSeparator" w:id="0">
    <w:p w:rsidR="005405FB" w:rsidRDefault="00540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71D"/>
    <w:multiLevelType w:val="hybridMultilevel"/>
    <w:tmpl w:val="16924388"/>
    <w:lvl w:ilvl="0" w:tplc="0F160BB6">
      <w:start w:val="1"/>
      <w:numFmt w:val="decimal"/>
      <w:lvlText w:val="%1)"/>
      <w:lvlJc w:val="left"/>
      <w:pPr>
        <w:ind w:left="127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D69A2C"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2" w:tplc="34005D18">
      <w:numFmt w:val="bullet"/>
      <w:lvlText w:val="•"/>
      <w:lvlJc w:val="left"/>
      <w:pPr>
        <w:ind w:left="3120" w:hanging="303"/>
      </w:pPr>
      <w:rPr>
        <w:rFonts w:hint="default"/>
        <w:lang w:val="ru-RU" w:eastAsia="en-US" w:bidi="ar-SA"/>
      </w:rPr>
    </w:lvl>
    <w:lvl w:ilvl="3" w:tplc="BF325F8C">
      <w:numFmt w:val="bullet"/>
      <w:lvlText w:val="•"/>
      <w:lvlJc w:val="left"/>
      <w:pPr>
        <w:ind w:left="4040" w:hanging="303"/>
      </w:pPr>
      <w:rPr>
        <w:rFonts w:hint="default"/>
        <w:lang w:val="ru-RU" w:eastAsia="en-US" w:bidi="ar-SA"/>
      </w:rPr>
    </w:lvl>
    <w:lvl w:ilvl="4" w:tplc="EB38864C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5" w:tplc="92D8F150">
      <w:numFmt w:val="bullet"/>
      <w:lvlText w:val="•"/>
      <w:lvlJc w:val="left"/>
      <w:pPr>
        <w:ind w:left="5880" w:hanging="303"/>
      </w:pPr>
      <w:rPr>
        <w:rFonts w:hint="default"/>
        <w:lang w:val="ru-RU" w:eastAsia="en-US" w:bidi="ar-SA"/>
      </w:rPr>
    </w:lvl>
    <w:lvl w:ilvl="6" w:tplc="4E6E5664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CE82CDB4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1932E12C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</w:abstractNum>
  <w:abstractNum w:abstractNumId="1">
    <w:nsid w:val="0598373C"/>
    <w:multiLevelType w:val="hybridMultilevel"/>
    <w:tmpl w:val="89AC2348"/>
    <w:lvl w:ilvl="0" w:tplc="0A54A238">
      <w:numFmt w:val="bullet"/>
      <w:lvlText w:val="-"/>
      <w:lvlJc w:val="left"/>
      <w:pPr>
        <w:ind w:left="256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702BA4">
      <w:numFmt w:val="bullet"/>
      <w:lvlText w:val="•"/>
      <w:lvlJc w:val="left"/>
      <w:pPr>
        <w:ind w:left="1282" w:hanging="197"/>
      </w:pPr>
      <w:rPr>
        <w:rFonts w:hint="default"/>
        <w:lang w:val="ru-RU" w:eastAsia="en-US" w:bidi="ar-SA"/>
      </w:rPr>
    </w:lvl>
    <w:lvl w:ilvl="2" w:tplc="A274A678">
      <w:numFmt w:val="bullet"/>
      <w:lvlText w:val="•"/>
      <w:lvlJc w:val="left"/>
      <w:pPr>
        <w:ind w:left="2304" w:hanging="197"/>
      </w:pPr>
      <w:rPr>
        <w:rFonts w:hint="default"/>
        <w:lang w:val="ru-RU" w:eastAsia="en-US" w:bidi="ar-SA"/>
      </w:rPr>
    </w:lvl>
    <w:lvl w:ilvl="3" w:tplc="E5885214">
      <w:numFmt w:val="bullet"/>
      <w:lvlText w:val="•"/>
      <w:lvlJc w:val="left"/>
      <w:pPr>
        <w:ind w:left="3326" w:hanging="197"/>
      </w:pPr>
      <w:rPr>
        <w:rFonts w:hint="default"/>
        <w:lang w:val="ru-RU" w:eastAsia="en-US" w:bidi="ar-SA"/>
      </w:rPr>
    </w:lvl>
    <w:lvl w:ilvl="4" w:tplc="291CA364">
      <w:numFmt w:val="bullet"/>
      <w:lvlText w:val="•"/>
      <w:lvlJc w:val="left"/>
      <w:pPr>
        <w:ind w:left="4348" w:hanging="197"/>
      </w:pPr>
      <w:rPr>
        <w:rFonts w:hint="default"/>
        <w:lang w:val="ru-RU" w:eastAsia="en-US" w:bidi="ar-SA"/>
      </w:rPr>
    </w:lvl>
    <w:lvl w:ilvl="5" w:tplc="9DCAF0EC">
      <w:numFmt w:val="bullet"/>
      <w:lvlText w:val="•"/>
      <w:lvlJc w:val="left"/>
      <w:pPr>
        <w:ind w:left="5370" w:hanging="197"/>
      </w:pPr>
      <w:rPr>
        <w:rFonts w:hint="default"/>
        <w:lang w:val="ru-RU" w:eastAsia="en-US" w:bidi="ar-SA"/>
      </w:rPr>
    </w:lvl>
    <w:lvl w:ilvl="6" w:tplc="27C8A0AE">
      <w:numFmt w:val="bullet"/>
      <w:lvlText w:val="•"/>
      <w:lvlJc w:val="left"/>
      <w:pPr>
        <w:ind w:left="6392" w:hanging="197"/>
      </w:pPr>
      <w:rPr>
        <w:rFonts w:hint="default"/>
        <w:lang w:val="ru-RU" w:eastAsia="en-US" w:bidi="ar-SA"/>
      </w:rPr>
    </w:lvl>
    <w:lvl w:ilvl="7" w:tplc="AB4062CC">
      <w:numFmt w:val="bullet"/>
      <w:lvlText w:val="•"/>
      <w:lvlJc w:val="left"/>
      <w:pPr>
        <w:ind w:left="7414" w:hanging="197"/>
      </w:pPr>
      <w:rPr>
        <w:rFonts w:hint="default"/>
        <w:lang w:val="ru-RU" w:eastAsia="en-US" w:bidi="ar-SA"/>
      </w:rPr>
    </w:lvl>
    <w:lvl w:ilvl="8" w:tplc="BC2EDBB6">
      <w:numFmt w:val="bullet"/>
      <w:lvlText w:val="•"/>
      <w:lvlJc w:val="left"/>
      <w:pPr>
        <w:ind w:left="8436" w:hanging="197"/>
      </w:pPr>
      <w:rPr>
        <w:rFonts w:hint="default"/>
        <w:lang w:val="ru-RU" w:eastAsia="en-US" w:bidi="ar-SA"/>
      </w:rPr>
    </w:lvl>
  </w:abstractNum>
  <w:abstractNum w:abstractNumId="2">
    <w:nsid w:val="0D4B2B1B"/>
    <w:multiLevelType w:val="hybridMultilevel"/>
    <w:tmpl w:val="D6B20C2E"/>
    <w:lvl w:ilvl="0" w:tplc="7C24D9AE">
      <w:numFmt w:val="bullet"/>
      <w:lvlText w:val="-"/>
      <w:lvlJc w:val="left"/>
      <w:pPr>
        <w:ind w:left="25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B86CA2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173CCCD6">
      <w:numFmt w:val="bullet"/>
      <w:lvlText w:val="•"/>
      <w:lvlJc w:val="left"/>
      <w:pPr>
        <w:ind w:left="2304" w:hanging="212"/>
      </w:pPr>
      <w:rPr>
        <w:rFonts w:hint="default"/>
        <w:lang w:val="ru-RU" w:eastAsia="en-US" w:bidi="ar-SA"/>
      </w:rPr>
    </w:lvl>
    <w:lvl w:ilvl="3" w:tplc="EC9E2D0C">
      <w:numFmt w:val="bullet"/>
      <w:lvlText w:val="•"/>
      <w:lvlJc w:val="left"/>
      <w:pPr>
        <w:ind w:left="3326" w:hanging="212"/>
      </w:pPr>
      <w:rPr>
        <w:rFonts w:hint="default"/>
        <w:lang w:val="ru-RU" w:eastAsia="en-US" w:bidi="ar-SA"/>
      </w:rPr>
    </w:lvl>
    <w:lvl w:ilvl="4" w:tplc="AC4A12C2">
      <w:numFmt w:val="bullet"/>
      <w:lvlText w:val="•"/>
      <w:lvlJc w:val="left"/>
      <w:pPr>
        <w:ind w:left="4348" w:hanging="212"/>
      </w:pPr>
      <w:rPr>
        <w:rFonts w:hint="default"/>
        <w:lang w:val="ru-RU" w:eastAsia="en-US" w:bidi="ar-SA"/>
      </w:rPr>
    </w:lvl>
    <w:lvl w:ilvl="5" w:tplc="2390D534">
      <w:numFmt w:val="bullet"/>
      <w:lvlText w:val="•"/>
      <w:lvlJc w:val="left"/>
      <w:pPr>
        <w:ind w:left="5370" w:hanging="212"/>
      </w:pPr>
      <w:rPr>
        <w:rFonts w:hint="default"/>
        <w:lang w:val="ru-RU" w:eastAsia="en-US" w:bidi="ar-SA"/>
      </w:rPr>
    </w:lvl>
    <w:lvl w:ilvl="6" w:tplc="B358C210">
      <w:numFmt w:val="bullet"/>
      <w:lvlText w:val="•"/>
      <w:lvlJc w:val="left"/>
      <w:pPr>
        <w:ind w:left="6392" w:hanging="212"/>
      </w:pPr>
      <w:rPr>
        <w:rFonts w:hint="default"/>
        <w:lang w:val="ru-RU" w:eastAsia="en-US" w:bidi="ar-SA"/>
      </w:rPr>
    </w:lvl>
    <w:lvl w:ilvl="7" w:tplc="956254BE">
      <w:numFmt w:val="bullet"/>
      <w:lvlText w:val="•"/>
      <w:lvlJc w:val="left"/>
      <w:pPr>
        <w:ind w:left="7414" w:hanging="212"/>
      </w:pPr>
      <w:rPr>
        <w:rFonts w:hint="default"/>
        <w:lang w:val="ru-RU" w:eastAsia="en-US" w:bidi="ar-SA"/>
      </w:rPr>
    </w:lvl>
    <w:lvl w:ilvl="8" w:tplc="8132DF14">
      <w:numFmt w:val="bullet"/>
      <w:lvlText w:val="•"/>
      <w:lvlJc w:val="left"/>
      <w:pPr>
        <w:ind w:left="8436" w:hanging="212"/>
      </w:pPr>
      <w:rPr>
        <w:rFonts w:hint="default"/>
        <w:lang w:val="ru-RU" w:eastAsia="en-US" w:bidi="ar-SA"/>
      </w:rPr>
    </w:lvl>
  </w:abstractNum>
  <w:abstractNum w:abstractNumId="3">
    <w:nsid w:val="10037224"/>
    <w:multiLevelType w:val="hybridMultilevel"/>
    <w:tmpl w:val="4E1AA37A"/>
    <w:lvl w:ilvl="0" w:tplc="B150F3E4">
      <w:start w:val="1"/>
      <w:numFmt w:val="russianLower"/>
      <w:lvlText w:val="%1)"/>
      <w:lvlJc w:val="left"/>
      <w:pPr>
        <w:ind w:left="256" w:hanging="360"/>
        <w:jc w:val="left"/>
      </w:pPr>
      <w:rPr>
        <w:rFonts w:hint="default"/>
        <w:w w:val="99"/>
        <w:sz w:val="28"/>
        <w:szCs w:val="28"/>
        <w:lang w:val="ru-RU" w:eastAsia="en-US" w:bidi="ar-SA"/>
      </w:rPr>
    </w:lvl>
    <w:lvl w:ilvl="1" w:tplc="9E3E514C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5DD4F6F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6C58D72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 w:tplc="D38E85CA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311C580E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9E50D45E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91EE03EC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B502A7EE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4">
    <w:nsid w:val="1431469C"/>
    <w:multiLevelType w:val="hybridMultilevel"/>
    <w:tmpl w:val="44EA196E"/>
    <w:lvl w:ilvl="0" w:tplc="D662116E">
      <w:start w:val="1"/>
      <w:numFmt w:val="decimal"/>
      <w:lvlText w:val="%1)"/>
      <w:lvlJc w:val="left"/>
      <w:pPr>
        <w:ind w:left="127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B4C368"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2" w:tplc="E87C892E">
      <w:numFmt w:val="bullet"/>
      <w:lvlText w:val="•"/>
      <w:lvlJc w:val="left"/>
      <w:pPr>
        <w:ind w:left="3120" w:hanging="303"/>
      </w:pPr>
      <w:rPr>
        <w:rFonts w:hint="default"/>
        <w:lang w:val="ru-RU" w:eastAsia="en-US" w:bidi="ar-SA"/>
      </w:rPr>
    </w:lvl>
    <w:lvl w:ilvl="3" w:tplc="1E5E44EC">
      <w:numFmt w:val="bullet"/>
      <w:lvlText w:val="•"/>
      <w:lvlJc w:val="left"/>
      <w:pPr>
        <w:ind w:left="4040" w:hanging="303"/>
      </w:pPr>
      <w:rPr>
        <w:rFonts w:hint="default"/>
        <w:lang w:val="ru-RU" w:eastAsia="en-US" w:bidi="ar-SA"/>
      </w:rPr>
    </w:lvl>
    <w:lvl w:ilvl="4" w:tplc="799231C0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5" w:tplc="E236B294">
      <w:numFmt w:val="bullet"/>
      <w:lvlText w:val="•"/>
      <w:lvlJc w:val="left"/>
      <w:pPr>
        <w:ind w:left="5880" w:hanging="303"/>
      </w:pPr>
      <w:rPr>
        <w:rFonts w:hint="default"/>
        <w:lang w:val="ru-RU" w:eastAsia="en-US" w:bidi="ar-SA"/>
      </w:rPr>
    </w:lvl>
    <w:lvl w:ilvl="6" w:tplc="7546A1DA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C8201D28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054201C6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</w:abstractNum>
  <w:abstractNum w:abstractNumId="5">
    <w:nsid w:val="14CD2101"/>
    <w:multiLevelType w:val="hybridMultilevel"/>
    <w:tmpl w:val="AFB2E722"/>
    <w:lvl w:ilvl="0" w:tplc="BE52F592">
      <w:start w:val="1"/>
      <w:numFmt w:val="decimal"/>
      <w:lvlText w:val="%1."/>
      <w:lvlJc w:val="left"/>
      <w:pPr>
        <w:ind w:left="25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261D7E">
      <w:numFmt w:val="bullet"/>
      <w:lvlText w:val="•"/>
      <w:lvlJc w:val="left"/>
      <w:pPr>
        <w:ind w:left="1282" w:hanging="284"/>
      </w:pPr>
      <w:rPr>
        <w:rFonts w:hint="default"/>
        <w:lang w:val="ru-RU" w:eastAsia="en-US" w:bidi="ar-SA"/>
      </w:rPr>
    </w:lvl>
    <w:lvl w:ilvl="2" w:tplc="D54E9CF6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3" w:tplc="1868C842">
      <w:numFmt w:val="bullet"/>
      <w:lvlText w:val="•"/>
      <w:lvlJc w:val="left"/>
      <w:pPr>
        <w:ind w:left="3326" w:hanging="284"/>
      </w:pPr>
      <w:rPr>
        <w:rFonts w:hint="default"/>
        <w:lang w:val="ru-RU" w:eastAsia="en-US" w:bidi="ar-SA"/>
      </w:rPr>
    </w:lvl>
    <w:lvl w:ilvl="4" w:tplc="45F2E9C8">
      <w:numFmt w:val="bullet"/>
      <w:lvlText w:val="•"/>
      <w:lvlJc w:val="left"/>
      <w:pPr>
        <w:ind w:left="4348" w:hanging="284"/>
      </w:pPr>
      <w:rPr>
        <w:rFonts w:hint="default"/>
        <w:lang w:val="ru-RU" w:eastAsia="en-US" w:bidi="ar-SA"/>
      </w:rPr>
    </w:lvl>
    <w:lvl w:ilvl="5" w:tplc="49361792">
      <w:numFmt w:val="bullet"/>
      <w:lvlText w:val="•"/>
      <w:lvlJc w:val="left"/>
      <w:pPr>
        <w:ind w:left="5370" w:hanging="284"/>
      </w:pPr>
      <w:rPr>
        <w:rFonts w:hint="default"/>
        <w:lang w:val="ru-RU" w:eastAsia="en-US" w:bidi="ar-SA"/>
      </w:rPr>
    </w:lvl>
    <w:lvl w:ilvl="6" w:tplc="8B1ADC1A">
      <w:numFmt w:val="bullet"/>
      <w:lvlText w:val="•"/>
      <w:lvlJc w:val="left"/>
      <w:pPr>
        <w:ind w:left="6392" w:hanging="284"/>
      </w:pPr>
      <w:rPr>
        <w:rFonts w:hint="default"/>
        <w:lang w:val="ru-RU" w:eastAsia="en-US" w:bidi="ar-SA"/>
      </w:rPr>
    </w:lvl>
    <w:lvl w:ilvl="7" w:tplc="643A5DCA">
      <w:numFmt w:val="bullet"/>
      <w:lvlText w:val="•"/>
      <w:lvlJc w:val="left"/>
      <w:pPr>
        <w:ind w:left="7414" w:hanging="284"/>
      </w:pPr>
      <w:rPr>
        <w:rFonts w:hint="default"/>
        <w:lang w:val="ru-RU" w:eastAsia="en-US" w:bidi="ar-SA"/>
      </w:rPr>
    </w:lvl>
    <w:lvl w:ilvl="8" w:tplc="7C3A3DDC">
      <w:numFmt w:val="bullet"/>
      <w:lvlText w:val="•"/>
      <w:lvlJc w:val="left"/>
      <w:pPr>
        <w:ind w:left="8436" w:hanging="284"/>
      </w:pPr>
      <w:rPr>
        <w:rFonts w:hint="default"/>
        <w:lang w:val="ru-RU" w:eastAsia="en-US" w:bidi="ar-SA"/>
      </w:rPr>
    </w:lvl>
  </w:abstractNum>
  <w:abstractNum w:abstractNumId="6">
    <w:nsid w:val="184B25B4"/>
    <w:multiLevelType w:val="hybridMultilevel"/>
    <w:tmpl w:val="3E50D140"/>
    <w:lvl w:ilvl="0" w:tplc="2FD4244C">
      <w:start w:val="1"/>
      <w:numFmt w:val="decimal"/>
      <w:lvlText w:val="%1)"/>
      <w:lvlJc w:val="left"/>
      <w:pPr>
        <w:ind w:left="127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A0BBA0"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2" w:tplc="711A6A3A">
      <w:numFmt w:val="bullet"/>
      <w:lvlText w:val="•"/>
      <w:lvlJc w:val="left"/>
      <w:pPr>
        <w:ind w:left="3120" w:hanging="303"/>
      </w:pPr>
      <w:rPr>
        <w:rFonts w:hint="default"/>
        <w:lang w:val="ru-RU" w:eastAsia="en-US" w:bidi="ar-SA"/>
      </w:rPr>
    </w:lvl>
    <w:lvl w:ilvl="3" w:tplc="B262FAF6">
      <w:numFmt w:val="bullet"/>
      <w:lvlText w:val="•"/>
      <w:lvlJc w:val="left"/>
      <w:pPr>
        <w:ind w:left="4040" w:hanging="303"/>
      </w:pPr>
      <w:rPr>
        <w:rFonts w:hint="default"/>
        <w:lang w:val="ru-RU" w:eastAsia="en-US" w:bidi="ar-SA"/>
      </w:rPr>
    </w:lvl>
    <w:lvl w:ilvl="4" w:tplc="77101236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5" w:tplc="F4E6E38E">
      <w:numFmt w:val="bullet"/>
      <w:lvlText w:val="•"/>
      <w:lvlJc w:val="left"/>
      <w:pPr>
        <w:ind w:left="5880" w:hanging="303"/>
      </w:pPr>
      <w:rPr>
        <w:rFonts w:hint="default"/>
        <w:lang w:val="ru-RU" w:eastAsia="en-US" w:bidi="ar-SA"/>
      </w:rPr>
    </w:lvl>
    <w:lvl w:ilvl="6" w:tplc="70723DFE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C5BE9A52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D7F69DC2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</w:abstractNum>
  <w:abstractNum w:abstractNumId="7">
    <w:nsid w:val="1A776DC9"/>
    <w:multiLevelType w:val="hybridMultilevel"/>
    <w:tmpl w:val="0C824728"/>
    <w:lvl w:ilvl="0" w:tplc="36F0F596">
      <w:start w:val="1"/>
      <w:numFmt w:val="decimal"/>
      <w:lvlText w:val="%1."/>
      <w:lvlJc w:val="left"/>
      <w:pPr>
        <w:ind w:left="256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A8EAF8">
      <w:numFmt w:val="bullet"/>
      <w:lvlText w:val="•"/>
      <w:lvlJc w:val="left"/>
      <w:pPr>
        <w:ind w:left="1282" w:hanging="293"/>
      </w:pPr>
      <w:rPr>
        <w:rFonts w:hint="default"/>
        <w:lang w:val="ru-RU" w:eastAsia="en-US" w:bidi="ar-SA"/>
      </w:rPr>
    </w:lvl>
    <w:lvl w:ilvl="2" w:tplc="D9645ECE">
      <w:numFmt w:val="bullet"/>
      <w:lvlText w:val="•"/>
      <w:lvlJc w:val="left"/>
      <w:pPr>
        <w:ind w:left="2304" w:hanging="293"/>
      </w:pPr>
      <w:rPr>
        <w:rFonts w:hint="default"/>
        <w:lang w:val="ru-RU" w:eastAsia="en-US" w:bidi="ar-SA"/>
      </w:rPr>
    </w:lvl>
    <w:lvl w:ilvl="3" w:tplc="922ABADE">
      <w:numFmt w:val="bullet"/>
      <w:lvlText w:val="•"/>
      <w:lvlJc w:val="left"/>
      <w:pPr>
        <w:ind w:left="3326" w:hanging="293"/>
      </w:pPr>
      <w:rPr>
        <w:rFonts w:hint="default"/>
        <w:lang w:val="ru-RU" w:eastAsia="en-US" w:bidi="ar-SA"/>
      </w:rPr>
    </w:lvl>
    <w:lvl w:ilvl="4" w:tplc="4A9CCAC2">
      <w:numFmt w:val="bullet"/>
      <w:lvlText w:val="•"/>
      <w:lvlJc w:val="left"/>
      <w:pPr>
        <w:ind w:left="4348" w:hanging="293"/>
      </w:pPr>
      <w:rPr>
        <w:rFonts w:hint="default"/>
        <w:lang w:val="ru-RU" w:eastAsia="en-US" w:bidi="ar-SA"/>
      </w:rPr>
    </w:lvl>
    <w:lvl w:ilvl="5" w:tplc="FE023D24">
      <w:numFmt w:val="bullet"/>
      <w:lvlText w:val="•"/>
      <w:lvlJc w:val="left"/>
      <w:pPr>
        <w:ind w:left="5370" w:hanging="293"/>
      </w:pPr>
      <w:rPr>
        <w:rFonts w:hint="default"/>
        <w:lang w:val="ru-RU" w:eastAsia="en-US" w:bidi="ar-SA"/>
      </w:rPr>
    </w:lvl>
    <w:lvl w:ilvl="6" w:tplc="F19EC4BA">
      <w:numFmt w:val="bullet"/>
      <w:lvlText w:val="•"/>
      <w:lvlJc w:val="left"/>
      <w:pPr>
        <w:ind w:left="6392" w:hanging="293"/>
      </w:pPr>
      <w:rPr>
        <w:rFonts w:hint="default"/>
        <w:lang w:val="ru-RU" w:eastAsia="en-US" w:bidi="ar-SA"/>
      </w:rPr>
    </w:lvl>
    <w:lvl w:ilvl="7" w:tplc="AFA6F544">
      <w:numFmt w:val="bullet"/>
      <w:lvlText w:val="•"/>
      <w:lvlJc w:val="left"/>
      <w:pPr>
        <w:ind w:left="7414" w:hanging="293"/>
      </w:pPr>
      <w:rPr>
        <w:rFonts w:hint="default"/>
        <w:lang w:val="ru-RU" w:eastAsia="en-US" w:bidi="ar-SA"/>
      </w:rPr>
    </w:lvl>
    <w:lvl w:ilvl="8" w:tplc="B3B4B274">
      <w:numFmt w:val="bullet"/>
      <w:lvlText w:val="•"/>
      <w:lvlJc w:val="left"/>
      <w:pPr>
        <w:ind w:left="8436" w:hanging="293"/>
      </w:pPr>
      <w:rPr>
        <w:rFonts w:hint="default"/>
        <w:lang w:val="ru-RU" w:eastAsia="en-US" w:bidi="ar-SA"/>
      </w:rPr>
    </w:lvl>
  </w:abstractNum>
  <w:abstractNum w:abstractNumId="8">
    <w:nsid w:val="1B8166C9"/>
    <w:multiLevelType w:val="hybridMultilevel"/>
    <w:tmpl w:val="0B16B01C"/>
    <w:lvl w:ilvl="0" w:tplc="B3B497A0">
      <w:start w:val="1"/>
      <w:numFmt w:val="decimal"/>
      <w:lvlText w:val="%1."/>
      <w:lvlJc w:val="left"/>
      <w:pPr>
        <w:ind w:left="256" w:hanging="32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BA8250">
      <w:numFmt w:val="bullet"/>
      <w:lvlText w:val="•"/>
      <w:lvlJc w:val="left"/>
      <w:pPr>
        <w:ind w:left="1282" w:hanging="322"/>
      </w:pPr>
      <w:rPr>
        <w:rFonts w:hint="default"/>
        <w:lang w:val="ru-RU" w:eastAsia="en-US" w:bidi="ar-SA"/>
      </w:rPr>
    </w:lvl>
    <w:lvl w:ilvl="2" w:tplc="D130A524">
      <w:numFmt w:val="bullet"/>
      <w:lvlText w:val="•"/>
      <w:lvlJc w:val="left"/>
      <w:pPr>
        <w:ind w:left="2304" w:hanging="322"/>
      </w:pPr>
      <w:rPr>
        <w:rFonts w:hint="default"/>
        <w:lang w:val="ru-RU" w:eastAsia="en-US" w:bidi="ar-SA"/>
      </w:rPr>
    </w:lvl>
    <w:lvl w:ilvl="3" w:tplc="C638E588">
      <w:numFmt w:val="bullet"/>
      <w:lvlText w:val="•"/>
      <w:lvlJc w:val="left"/>
      <w:pPr>
        <w:ind w:left="3326" w:hanging="322"/>
      </w:pPr>
      <w:rPr>
        <w:rFonts w:hint="default"/>
        <w:lang w:val="ru-RU" w:eastAsia="en-US" w:bidi="ar-SA"/>
      </w:rPr>
    </w:lvl>
    <w:lvl w:ilvl="4" w:tplc="4CCE095A">
      <w:numFmt w:val="bullet"/>
      <w:lvlText w:val="•"/>
      <w:lvlJc w:val="left"/>
      <w:pPr>
        <w:ind w:left="4348" w:hanging="322"/>
      </w:pPr>
      <w:rPr>
        <w:rFonts w:hint="default"/>
        <w:lang w:val="ru-RU" w:eastAsia="en-US" w:bidi="ar-SA"/>
      </w:rPr>
    </w:lvl>
    <w:lvl w:ilvl="5" w:tplc="4412B444">
      <w:numFmt w:val="bullet"/>
      <w:lvlText w:val="•"/>
      <w:lvlJc w:val="left"/>
      <w:pPr>
        <w:ind w:left="5370" w:hanging="322"/>
      </w:pPr>
      <w:rPr>
        <w:rFonts w:hint="default"/>
        <w:lang w:val="ru-RU" w:eastAsia="en-US" w:bidi="ar-SA"/>
      </w:rPr>
    </w:lvl>
    <w:lvl w:ilvl="6" w:tplc="2F9C04B4">
      <w:numFmt w:val="bullet"/>
      <w:lvlText w:val="•"/>
      <w:lvlJc w:val="left"/>
      <w:pPr>
        <w:ind w:left="6392" w:hanging="322"/>
      </w:pPr>
      <w:rPr>
        <w:rFonts w:hint="default"/>
        <w:lang w:val="ru-RU" w:eastAsia="en-US" w:bidi="ar-SA"/>
      </w:rPr>
    </w:lvl>
    <w:lvl w:ilvl="7" w:tplc="EA6E0CDE">
      <w:numFmt w:val="bullet"/>
      <w:lvlText w:val="•"/>
      <w:lvlJc w:val="left"/>
      <w:pPr>
        <w:ind w:left="7414" w:hanging="322"/>
      </w:pPr>
      <w:rPr>
        <w:rFonts w:hint="default"/>
        <w:lang w:val="ru-RU" w:eastAsia="en-US" w:bidi="ar-SA"/>
      </w:rPr>
    </w:lvl>
    <w:lvl w:ilvl="8" w:tplc="E64A5E80">
      <w:numFmt w:val="bullet"/>
      <w:lvlText w:val="•"/>
      <w:lvlJc w:val="left"/>
      <w:pPr>
        <w:ind w:left="8436" w:hanging="322"/>
      </w:pPr>
      <w:rPr>
        <w:rFonts w:hint="default"/>
        <w:lang w:val="ru-RU" w:eastAsia="en-US" w:bidi="ar-SA"/>
      </w:rPr>
    </w:lvl>
  </w:abstractNum>
  <w:abstractNum w:abstractNumId="9">
    <w:nsid w:val="1EC1144D"/>
    <w:multiLevelType w:val="multilevel"/>
    <w:tmpl w:val="FC4EE4B8"/>
    <w:lvl w:ilvl="0">
      <w:start w:val="1"/>
      <w:numFmt w:val="decimal"/>
      <w:lvlText w:val="%1."/>
      <w:lvlJc w:val="left"/>
      <w:pPr>
        <w:ind w:left="3966" w:hanging="3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3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8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7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494"/>
      </w:pPr>
      <w:rPr>
        <w:rFonts w:hint="default"/>
        <w:lang w:val="ru-RU" w:eastAsia="en-US" w:bidi="ar-SA"/>
      </w:rPr>
    </w:lvl>
  </w:abstractNum>
  <w:abstractNum w:abstractNumId="10">
    <w:nsid w:val="20BD2E4E"/>
    <w:multiLevelType w:val="multilevel"/>
    <w:tmpl w:val="E82A1130"/>
    <w:lvl w:ilvl="0">
      <w:start w:val="1"/>
      <w:numFmt w:val="decimal"/>
      <w:lvlText w:val="%1."/>
      <w:lvlJc w:val="left"/>
      <w:pPr>
        <w:ind w:left="53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95"/>
      </w:pPr>
      <w:rPr>
        <w:rFonts w:hint="default"/>
        <w:lang w:val="ru-RU" w:eastAsia="en-US" w:bidi="ar-SA"/>
      </w:rPr>
    </w:lvl>
  </w:abstractNum>
  <w:abstractNum w:abstractNumId="11">
    <w:nsid w:val="25AB53C3"/>
    <w:multiLevelType w:val="hybridMultilevel"/>
    <w:tmpl w:val="3E500750"/>
    <w:lvl w:ilvl="0" w:tplc="D8305DD4">
      <w:numFmt w:val="bullet"/>
      <w:lvlText w:val="–"/>
      <w:lvlJc w:val="left"/>
      <w:pPr>
        <w:ind w:left="256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D2C606">
      <w:numFmt w:val="bullet"/>
      <w:lvlText w:val="-"/>
      <w:lvlJc w:val="left"/>
      <w:pPr>
        <w:ind w:left="256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5EEB560">
      <w:numFmt w:val="bullet"/>
      <w:lvlText w:val="•"/>
      <w:lvlJc w:val="left"/>
      <w:pPr>
        <w:ind w:left="2304" w:hanging="216"/>
      </w:pPr>
      <w:rPr>
        <w:rFonts w:hint="default"/>
        <w:lang w:val="ru-RU" w:eastAsia="en-US" w:bidi="ar-SA"/>
      </w:rPr>
    </w:lvl>
    <w:lvl w:ilvl="3" w:tplc="ACA840F4">
      <w:numFmt w:val="bullet"/>
      <w:lvlText w:val="•"/>
      <w:lvlJc w:val="left"/>
      <w:pPr>
        <w:ind w:left="3326" w:hanging="216"/>
      </w:pPr>
      <w:rPr>
        <w:rFonts w:hint="default"/>
        <w:lang w:val="ru-RU" w:eastAsia="en-US" w:bidi="ar-SA"/>
      </w:rPr>
    </w:lvl>
    <w:lvl w:ilvl="4" w:tplc="465473C6">
      <w:numFmt w:val="bullet"/>
      <w:lvlText w:val="•"/>
      <w:lvlJc w:val="left"/>
      <w:pPr>
        <w:ind w:left="4348" w:hanging="216"/>
      </w:pPr>
      <w:rPr>
        <w:rFonts w:hint="default"/>
        <w:lang w:val="ru-RU" w:eastAsia="en-US" w:bidi="ar-SA"/>
      </w:rPr>
    </w:lvl>
    <w:lvl w:ilvl="5" w:tplc="E8687806">
      <w:numFmt w:val="bullet"/>
      <w:lvlText w:val="•"/>
      <w:lvlJc w:val="left"/>
      <w:pPr>
        <w:ind w:left="5370" w:hanging="216"/>
      </w:pPr>
      <w:rPr>
        <w:rFonts w:hint="default"/>
        <w:lang w:val="ru-RU" w:eastAsia="en-US" w:bidi="ar-SA"/>
      </w:rPr>
    </w:lvl>
    <w:lvl w:ilvl="6" w:tplc="1130DE94">
      <w:numFmt w:val="bullet"/>
      <w:lvlText w:val="•"/>
      <w:lvlJc w:val="left"/>
      <w:pPr>
        <w:ind w:left="6392" w:hanging="216"/>
      </w:pPr>
      <w:rPr>
        <w:rFonts w:hint="default"/>
        <w:lang w:val="ru-RU" w:eastAsia="en-US" w:bidi="ar-SA"/>
      </w:rPr>
    </w:lvl>
    <w:lvl w:ilvl="7" w:tplc="62EEB24E">
      <w:numFmt w:val="bullet"/>
      <w:lvlText w:val="•"/>
      <w:lvlJc w:val="left"/>
      <w:pPr>
        <w:ind w:left="7414" w:hanging="216"/>
      </w:pPr>
      <w:rPr>
        <w:rFonts w:hint="default"/>
        <w:lang w:val="ru-RU" w:eastAsia="en-US" w:bidi="ar-SA"/>
      </w:rPr>
    </w:lvl>
    <w:lvl w:ilvl="8" w:tplc="047AF468">
      <w:numFmt w:val="bullet"/>
      <w:lvlText w:val="•"/>
      <w:lvlJc w:val="left"/>
      <w:pPr>
        <w:ind w:left="8436" w:hanging="216"/>
      </w:pPr>
      <w:rPr>
        <w:rFonts w:hint="default"/>
        <w:lang w:val="ru-RU" w:eastAsia="en-US" w:bidi="ar-SA"/>
      </w:rPr>
    </w:lvl>
  </w:abstractNum>
  <w:abstractNum w:abstractNumId="12">
    <w:nsid w:val="2650093C"/>
    <w:multiLevelType w:val="hybridMultilevel"/>
    <w:tmpl w:val="883E5192"/>
    <w:lvl w:ilvl="0" w:tplc="B150F3E4">
      <w:start w:val="1"/>
      <w:numFmt w:val="russianLower"/>
      <w:lvlText w:val="%1)"/>
      <w:lvlJc w:val="left"/>
      <w:pPr>
        <w:ind w:left="1278" w:hanging="303"/>
        <w:jc w:val="left"/>
      </w:pPr>
      <w:rPr>
        <w:rFonts w:hint="default"/>
        <w:w w:val="99"/>
        <w:sz w:val="28"/>
        <w:szCs w:val="28"/>
        <w:lang w:val="ru-RU" w:eastAsia="en-US" w:bidi="ar-SA"/>
      </w:rPr>
    </w:lvl>
    <w:lvl w:ilvl="1" w:tplc="E7204EC6"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2" w:tplc="963C1B9E">
      <w:numFmt w:val="bullet"/>
      <w:lvlText w:val="•"/>
      <w:lvlJc w:val="left"/>
      <w:pPr>
        <w:ind w:left="3120" w:hanging="303"/>
      </w:pPr>
      <w:rPr>
        <w:rFonts w:hint="default"/>
        <w:lang w:val="ru-RU" w:eastAsia="en-US" w:bidi="ar-SA"/>
      </w:rPr>
    </w:lvl>
    <w:lvl w:ilvl="3" w:tplc="C08C2ABE">
      <w:numFmt w:val="bullet"/>
      <w:lvlText w:val="•"/>
      <w:lvlJc w:val="left"/>
      <w:pPr>
        <w:ind w:left="4040" w:hanging="303"/>
      </w:pPr>
      <w:rPr>
        <w:rFonts w:hint="default"/>
        <w:lang w:val="ru-RU" w:eastAsia="en-US" w:bidi="ar-SA"/>
      </w:rPr>
    </w:lvl>
    <w:lvl w:ilvl="4" w:tplc="28A0CD8C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5" w:tplc="0324D7CC">
      <w:numFmt w:val="bullet"/>
      <w:lvlText w:val="•"/>
      <w:lvlJc w:val="left"/>
      <w:pPr>
        <w:ind w:left="5880" w:hanging="303"/>
      </w:pPr>
      <w:rPr>
        <w:rFonts w:hint="default"/>
        <w:lang w:val="ru-RU" w:eastAsia="en-US" w:bidi="ar-SA"/>
      </w:rPr>
    </w:lvl>
    <w:lvl w:ilvl="6" w:tplc="6BC4ADBA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23F0123E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3A0ADA46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</w:abstractNum>
  <w:abstractNum w:abstractNumId="13">
    <w:nsid w:val="283F2D29"/>
    <w:multiLevelType w:val="hybridMultilevel"/>
    <w:tmpl w:val="736090EA"/>
    <w:lvl w:ilvl="0" w:tplc="EB0CB512">
      <w:start w:val="2"/>
      <w:numFmt w:val="decimal"/>
      <w:lvlText w:val="%1."/>
      <w:lvlJc w:val="left"/>
      <w:pPr>
        <w:ind w:left="466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8E4C44">
      <w:numFmt w:val="bullet"/>
      <w:lvlText w:val="•"/>
      <w:lvlJc w:val="left"/>
      <w:pPr>
        <w:ind w:left="1462" w:hanging="211"/>
      </w:pPr>
      <w:rPr>
        <w:rFonts w:hint="default"/>
        <w:lang w:val="ru-RU" w:eastAsia="en-US" w:bidi="ar-SA"/>
      </w:rPr>
    </w:lvl>
    <w:lvl w:ilvl="2" w:tplc="46F0BBF4">
      <w:numFmt w:val="bullet"/>
      <w:lvlText w:val="•"/>
      <w:lvlJc w:val="left"/>
      <w:pPr>
        <w:ind w:left="2464" w:hanging="211"/>
      </w:pPr>
      <w:rPr>
        <w:rFonts w:hint="default"/>
        <w:lang w:val="ru-RU" w:eastAsia="en-US" w:bidi="ar-SA"/>
      </w:rPr>
    </w:lvl>
    <w:lvl w:ilvl="3" w:tplc="26BC4826">
      <w:numFmt w:val="bullet"/>
      <w:lvlText w:val="•"/>
      <w:lvlJc w:val="left"/>
      <w:pPr>
        <w:ind w:left="3466" w:hanging="211"/>
      </w:pPr>
      <w:rPr>
        <w:rFonts w:hint="default"/>
        <w:lang w:val="ru-RU" w:eastAsia="en-US" w:bidi="ar-SA"/>
      </w:rPr>
    </w:lvl>
    <w:lvl w:ilvl="4" w:tplc="4A14497E">
      <w:numFmt w:val="bullet"/>
      <w:lvlText w:val="•"/>
      <w:lvlJc w:val="left"/>
      <w:pPr>
        <w:ind w:left="4468" w:hanging="211"/>
      </w:pPr>
      <w:rPr>
        <w:rFonts w:hint="default"/>
        <w:lang w:val="ru-RU" w:eastAsia="en-US" w:bidi="ar-SA"/>
      </w:rPr>
    </w:lvl>
    <w:lvl w:ilvl="5" w:tplc="FAC631D0">
      <w:numFmt w:val="bullet"/>
      <w:lvlText w:val="•"/>
      <w:lvlJc w:val="left"/>
      <w:pPr>
        <w:ind w:left="5470" w:hanging="211"/>
      </w:pPr>
      <w:rPr>
        <w:rFonts w:hint="default"/>
        <w:lang w:val="ru-RU" w:eastAsia="en-US" w:bidi="ar-SA"/>
      </w:rPr>
    </w:lvl>
    <w:lvl w:ilvl="6" w:tplc="455899D2">
      <w:numFmt w:val="bullet"/>
      <w:lvlText w:val="•"/>
      <w:lvlJc w:val="left"/>
      <w:pPr>
        <w:ind w:left="6472" w:hanging="211"/>
      </w:pPr>
      <w:rPr>
        <w:rFonts w:hint="default"/>
        <w:lang w:val="ru-RU" w:eastAsia="en-US" w:bidi="ar-SA"/>
      </w:rPr>
    </w:lvl>
    <w:lvl w:ilvl="7" w:tplc="A4909DAE">
      <w:numFmt w:val="bullet"/>
      <w:lvlText w:val="•"/>
      <w:lvlJc w:val="left"/>
      <w:pPr>
        <w:ind w:left="7474" w:hanging="211"/>
      </w:pPr>
      <w:rPr>
        <w:rFonts w:hint="default"/>
        <w:lang w:val="ru-RU" w:eastAsia="en-US" w:bidi="ar-SA"/>
      </w:rPr>
    </w:lvl>
    <w:lvl w:ilvl="8" w:tplc="9FC848D4">
      <w:numFmt w:val="bullet"/>
      <w:lvlText w:val="•"/>
      <w:lvlJc w:val="left"/>
      <w:pPr>
        <w:ind w:left="8476" w:hanging="211"/>
      </w:pPr>
      <w:rPr>
        <w:rFonts w:hint="default"/>
        <w:lang w:val="ru-RU" w:eastAsia="en-US" w:bidi="ar-SA"/>
      </w:rPr>
    </w:lvl>
  </w:abstractNum>
  <w:abstractNum w:abstractNumId="14">
    <w:nsid w:val="29B11E42"/>
    <w:multiLevelType w:val="hybridMultilevel"/>
    <w:tmpl w:val="DC3A1EF2"/>
    <w:lvl w:ilvl="0" w:tplc="72AA8484">
      <w:start w:val="1"/>
      <w:numFmt w:val="decimal"/>
      <w:lvlText w:val="%1)"/>
      <w:lvlJc w:val="left"/>
      <w:pPr>
        <w:ind w:left="127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901D60"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2" w:tplc="69240018">
      <w:numFmt w:val="bullet"/>
      <w:lvlText w:val="•"/>
      <w:lvlJc w:val="left"/>
      <w:pPr>
        <w:ind w:left="3120" w:hanging="303"/>
      </w:pPr>
      <w:rPr>
        <w:rFonts w:hint="default"/>
        <w:lang w:val="ru-RU" w:eastAsia="en-US" w:bidi="ar-SA"/>
      </w:rPr>
    </w:lvl>
    <w:lvl w:ilvl="3" w:tplc="D53C194C">
      <w:numFmt w:val="bullet"/>
      <w:lvlText w:val="•"/>
      <w:lvlJc w:val="left"/>
      <w:pPr>
        <w:ind w:left="4040" w:hanging="303"/>
      </w:pPr>
      <w:rPr>
        <w:rFonts w:hint="default"/>
        <w:lang w:val="ru-RU" w:eastAsia="en-US" w:bidi="ar-SA"/>
      </w:rPr>
    </w:lvl>
    <w:lvl w:ilvl="4" w:tplc="C8F85582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5" w:tplc="BCC6A77E">
      <w:numFmt w:val="bullet"/>
      <w:lvlText w:val="•"/>
      <w:lvlJc w:val="left"/>
      <w:pPr>
        <w:ind w:left="5880" w:hanging="303"/>
      </w:pPr>
      <w:rPr>
        <w:rFonts w:hint="default"/>
        <w:lang w:val="ru-RU" w:eastAsia="en-US" w:bidi="ar-SA"/>
      </w:rPr>
    </w:lvl>
    <w:lvl w:ilvl="6" w:tplc="13449154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BAFA9E0C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A588E058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</w:abstractNum>
  <w:abstractNum w:abstractNumId="15">
    <w:nsid w:val="2E3F656E"/>
    <w:multiLevelType w:val="hybridMultilevel"/>
    <w:tmpl w:val="15E2E1F0"/>
    <w:lvl w:ilvl="0" w:tplc="2F8A4DFC">
      <w:numFmt w:val="bullet"/>
      <w:lvlText w:val="-"/>
      <w:lvlJc w:val="left"/>
      <w:pPr>
        <w:ind w:left="11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846068">
      <w:numFmt w:val="bullet"/>
      <w:lvlText w:val="•"/>
      <w:lvlJc w:val="left"/>
      <w:pPr>
        <w:ind w:left="2074" w:hanging="164"/>
      </w:pPr>
      <w:rPr>
        <w:rFonts w:hint="default"/>
        <w:lang w:val="ru-RU" w:eastAsia="en-US" w:bidi="ar-SA"/>
      </w:rPr>
    </w:lvl>
    <w:lvl w:ilvl="2" w:tplc="F3665254">
      <w:numFmt w:val="bullet"/>
      <w:lvlText w:val="•"/>
      <w:lvlJc w:val="left"/>
      <w:pPr>
        <w:ind w:left="3008" w:hanging="164"/>
      </w:pPr>
      <w:rPr>
        <w:rFonts w:hint="default"/>
        <w:lang w:val="ru-RU" w:eastAsia="en-US" w:bidi="ar-SA"/>
      </w:rPr>
    </w:lvl>
    <w:lvl w:ilvl="3" w:tplc="D5C80D20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4" w:tplc="FD80BBFA">
      <w:numFmt w:val="bullet"/>
      <w:lvlText w:val="•"/>
      <w:lvlJc w:val="left"/>
      <w:pPr>
        <w:ind w:left="4876" w:hanging="164"/>
      </w:pPr>
      <w:rPr>
        <w:rFonts w:hint="default"/>
        <w:lang w:val="ru-RU" w:eastAsia="en-US" w:bidi="ar-SA"/>
      </w:rPr>
    </w:lvl>
    <w:lvl w:ilvl="5" w:tplc="12AC9654">
      <w:numFmt w:val="bullet"/>
      <w:lvlText w:val="•"/>
      <w:lvlJc w:val="left"/>
      <w:pPr>
        <w:ind w:left="5810" w:hanging="164"/>
      </w:pPr>
      <w:rPr>
        <w:rFonts w:hint="default"/>
        <w:lang w:val="ru-RU" w:eastAsia="en-US" w:bidi="ar-SA"/>
      </w:rPr>
    </w:lvl>
    <w:lvl w:ilvl="6" w:tplc="A14A35F6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7" w:tplc="8D6009B4">
      <w:numFmt w:val="bullet"/>
      <w:lvlText w:val="•"/>
      <w:lvlJc w:val="left"/>
      <w:pPr>
        <w:ind w:left="7678" w:hanging="164"/>
      </w:pPr>
      <w:rPr>
        <w:rFonts w:hint="default"/>
        <w:lang w:val="ru-RU" w:eastAsia="en-US" w:bidi="ar-SA"/>
      </w:rPr>
    </w:lvl>
    <w:lvl w:ilvl="8" w:tplc="AAE80844">
      <w:numFmt w:val="bullet"/>
      <w:lvlText w:val="•"/>
      <w:lvlJc w:val="left"/>
      <w:pPr>
        <w:ind w:left="8612" w:hanging="164"/>
      </w:pPr>
      <w:rPr>
        <w:rFonts w:hint="default"/>
        <w:lang w:val="ru-RU" w:eastAsia="en-US" w:bidi="ar-SA"/>
      </w:rPr>
    </w:lvl>
  </w:abstractNum>
  <w:abstractNum w:abstractNumId="16">
    <w:nsid w:val="2EA53192"/>
    <w:multiLevelType w:val="hybridMultilevel"/>
    <w:tmpl w:val="BB82E3B4"/>
    <w:lvl w:ilvl="0" w:tplc="33080A4E">
      <w:start w:val="1"/>
      <w:numFmt w:val="decimal"/>
      <w:lvlText w:val="%1)"/>
      <w:lvlJc w:val="left"/>
      <w:pPr>
        <w:ind w:left="127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7AD1A2"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2" w:tplc="D9508C86">
      <w:numFmt w:val="bullet"/>
      <w:lvlText w:val="•"/>
      <w:lvlJc w:val="left"/>
      <w:pPr>
        <w:ind w:left="3120" w:hanging="303"/>
      </w:pPr>
      <w:rPr>
        <w:rFonts w:hint="default"/>
        <w:lang w:val="ru-RU" w:eastAsia="en-US" w:bidi="ar-SA"/>
      </w:rPr>
    </w:lvl>
    <w:lvl w:ilvl="3" w:tplc="80C69D90">
      <w:numFmt w:val="bullet"/>
      <w:lvlText w:val="•"/>
      <w:lvlJc w:val="left"/>
      <w:pPr>
        <w:ind w:left="4040" w:hanging="303"/>
      </w:pPr>
      <w:rPr>
        <w:rFonts w:hint="default"/>
        <w:lang w:val="ru-RU" w:eastAsia="en-US" w:bidi="ar-SA"/>
      </w:rPr>
    </w:lvl>
    <w:lvl w:ilvl="4" w:tplc="22B4CC38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5" w:tplc="15361F0E">
      <w:numFmt w:val="bullet"/>
      <w:lvlText w:val="•"/>
      <w:lvlJc w:val="left"/>
      <w:pPr>
        <w:ind w:left="5880" w:hanging="303"/>
      </w:pPr>
      <w:rPr>
        <w:rFonts w:hint="default"/>
        <w:lang w:val="ru-RU" w:eastAsia="en-US" w:bidi="ar-SA"/>
      </w:rPr>
    </w:lvl>
    <w:lvl w:ilvl="6" w:tplc="A1B40528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2F2E65FE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448C0834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</w:abstractNum>
  <w:abstractNum w:abstractNumId="17">
    <w:nsid w:val="36174063"/>
    <w:multiLevelType w:val="hybridMultilevel"/>
    <w:tmpl w:val="8982BBAA"/>
    <w:lvl w:ilvl="0" w:tplc="2318B9F6">
      <w:start w:val="1"/>
      <w:numFmt w:val="decimal"/>
      <w:lvlText w:val="%1)"/>
      <w:lvlJc w:val="left"/>
      <w:pPr>
        <w:ind w:left="25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3E514C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5DD4F6F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6C58D72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 w:tplc="D38E85CA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311C580E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9E50D45E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91EE03EC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B502A7EE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18">
    <w:nsid w:val="38567565"/>
    <w:multiLevelType w:val="hybridMultilevel"/>
    <w:tmpl w:val="F0FC9DDC"/>
    <w:lvl w:ilvl="0" w:tplc="7AD85284">
      <w:start w:val="1"/>
      <w:numFmt w:val="decimal"/>
      <w:lvlText w:val="%1."/>
      <w:lvlJc w:val="left"/>
      <w:pPr>
        <w:ind w:left="500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E614F4">
      <w:numFmt w:val="bullet"/>
      <w:lvlText w:val="•"/>
      <w:lvlJc w:val="left"/>
      <w:pPr>
        <w:ind w:left="1498" w:hanging="245"/>
      </w:pPr>
      <w:rPr>
        <w:rFonts w:hint="default"/>
        <w:lang w:val="ru-RU" w:eastAsia="en-US" w:bidi="ar-SA"/>
      </w:rPr>
    </w:lvl>
    <w:lvl w:ilvl="2" w:tplc="179AB822">
      <w:numFmt w:val="bullet"/>
      <w:lvlText w:val="•"/>
      <w:lvlJc w:val="left"/>
      <w:pPr>
        <w:ind w:left="2496" w:hanging="245"/>
      </w:pPr>
      <w:rPr>
        <w:rFonts w:hint="default"/>
        <w:lang w:val="ru-RU" w:eastAsia="en-US" w:bidi="ar-SA"/>
      </w:rPr>
    </w:lvl>
    <w:lvl w:ilvl="3" w:tplc="A87E7C64">
      <w:numFmt w:val="bullet"/>
      <w:lvlText w:val="•"/>
      <w:lvlJc w:val="left"/>
      <w:pPr>
        <w:ind w:left="3494" w:hanging="245"/>
      </w:pPr>
      <w:rPr>
        <w:rFonts w:hint="default"/>
        <w:lang w:val="ru-RU" w:eastAsia="en-US" w:bidi="ar-SA"/>
      </w:rPr>
    </w:lvl>
    <w:lvl w:ilvl="4" w:tplc="6BA8A0CA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5" w:tplc="D0EC6712">
      <w:numFmt w:val="bullet"/>
      <w:lvlText w:val="•"/>
      <w:lvlJc w:val="left"/>
      <w:pPr>
        <w:ind w:left="5490" w:hanging="245"/>
      </w:pPr>
      <w:rPr>
        <w:rFonts w:hint="default"/>
        <w:lang w:val="ru-RU" w:eastAsia="en-US" w:bidi="ar-SA"/>
      </w:rPr>
    </w:lvl>
    <w:lvl w:ilvl="6" w:tplc="A39AE2BA">
      <w:numFmt w:val="bullet"/>
      <w:lvlText w:val="•"/>
      <w:lvlJc w:val="left"/>
      <w:pPr>
        <w:ind w:left="6488" w:hanging="245"/>
      </w:pPr>
      <w:rPr>
        <w:rFonts w:hint="default"/>
        <w:lang w:val="ru-RU" w:eastAsia="en-US" w:bidi="ar-SA"/>
      </w:rPr>
    </w:lvl>
    <w:lvl w:ilvl="7" w:tplc="977E554A">
      <w:numFmt w:val="bullet"/>
      <w:lvlText w:val="•"/>
      <w:lvlJc w:val="left"/>
      <w:pPr>
        <w:ind w:left="7486" w:hanging="245"/>
      </w:pPr>
      <w:rPr>
        <w:rFonts w:hint="default"/>
        <w:lang w:val="ru-RU" w:eastAsia="en-US" w:bidi="ar-SA"/>
      </w:rPr>
    </w:lvl>
    <w:lvl w:ilvl="8" w:tplc="72D6D470">
      <w:numFmt w:val="bullet"/>
      <w:lvlText w:val="•"/>
      <w:lvlJc w:val="left"/>
      <w:pPr>
        <w:ind w:left="8484" w:hanging="245"/>
      </w:pPr>
      <w:rPr>
        <w:rFonts w:hint="default"/>
        <w:lang w:val="ru-RU" w:eastAsia="en-US" w:bidi="ar-SA"/>
      </w:rPr>
    </w:lvl>
  </w:abstractNum>
  <w:abstractNum w:abstractNumId="19">
    <w:nsid w:val="38695E9F"/>
    <w:multiLevelType w:val="hybridMultilevel"/>
    <w:tmpl w:val="8064E098"/>
    <w:lvl w:ilvl="0" w:tplc="D3DE7182">
      <w:start w:val="1"/>
      <w:numFmt w:val="decimal"/>
      <w:lvlText w:val="%1."/>
      <w:lvlJc w:val="left"/>
      <w:pPr>
        <w:ind w:left="1301" w:hanging="3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B8FA62">
      <w:numFmt w:val="bullet"/>
      <w:lvlText w:val="•"/>
      <w:lvlJc w:val="left"/>
      <w:pPr>
        <w:ind w:left="2218" w:hanging="326"/>
      </w:pPr>
      <w:rPr>
        <w:rFonts w:hint="default"/>
        <w:lang w:val="ru-RU" w:eastAsia="en-US" w:bidi="ar-SA"/>
      </w:rPr>
    </w:lvl>
    <w:lvl w:ilvl="2" w:tplc="237A73FA">
      <w:numFmt w:val="bullet"/>
      <w:lvlText w:val="•"/>
      <w:lvlJc w:val="left"/>
      <w:pPr>
        <w:ind w:left="3136" w:hanging="326"/>
      </w:pPr>
      <w:rPr>
        <w:rFonts w:hint="default"/>
        <w:lang w:val="ru-RU" w:eastAsia="en-US" w:bidi="ar-SA"/>
      </w:rPr>
    </w:lvl>
    <w:lvl w:ilvl="3" w:tplc="BEBCAC50">
      <w:numFmt w:val="bullet"/>
      <w:lvlText w:val="•"/>
      <w:lvlJc w:val="left"/>
      <w:pPr>
        <w:ind w:left="4054" w:hanging="326"/>
      </w:pPr>
      <w:rPr>
        <w:rFonts w:hint="default"/>
        <w:lang w:val="ru-RU" w:eastAsia="en-US" w:bidi="ar-SA"/>
      </w:rPr>
    </w:lvl>
    <w:lvl w:ilvl="4" w:tplc="284A0002">
      <w:numFmt w:val="bullet"/>
      <w:lvlText w:val="•"/>
      <w:lvlJc w:val="left"/>
      <w:pPr>
        <w:ind w:left="4972" w:hanging="326"/>
      </w:pPr>
      <w:rPr>
        <w:rFonts w:hint="default"/>
        <w:lang w:val="ru-RU" w:eastAsia="en-US" w:bidi="ar-SA"/>
      </w:rPr>
    </w:lvl>
    <w:lvl w:ilvl="5" w:tplc="914C7ECC">
      <w:numFmt w:val="bullet"/>
      <w:lvlText w:val="•"/>
      <w:lvlJc w:val="left"/>
      <w:pPr>
        <w:ind w:left="5890" w:hanging="326"/>
      </w:pPr>
      <w:rPr>
        <w:rFonts w:hint="default"/>
        <w:lang w:val="ru-RU" w:eastAsia="en-US" w:bidi="ar-SA"/>
      </w:rPr>
    </w:lvl>
    <w:lvl w:ilvl="6" w:tplc="D5C460B4">
      <w:numFmt w:val="bullet"/>
      <w:lvlText w:val="•"/>
      <w:lvlJc w:val="left"/>
      <w:pPr>
        <w:ind w:left="6808" w:hanging="326"/>
      </w:pPr>
      <w:rPr>
        <w:rFonts w:hint="default"/>
        <w:lang w:val="ru-RU" w:eastAsia="en-US" w:bidi="ar-SA"/>
      </w:rPr>
    </w:lvl>
    <w:lvl w:ilvl="7" w:tplc="3BDA82E8">
      <w:numFmt w:val="bullet"/>
      <w:lvlText w:val="•"/>
      <w:lvlJc w:val="left"/>
      <w:pPr>
        <w:ind w:left="7726" w:hanging="326"/>
      </w:pPr>
      <w:rPr>
        <w:rFonts w:hint="default"/>
        <w:lang w:val="ru-RU" w:eastAsia="en-US" w:bidi="ar-SA"/>
      </w:rPr>
    </w:lvl>
    <w:lvl w:ilvl="8" w:tplc="6FACBB7A">
      <w:numFmt w:val="bullet"/>
      <w:lvlText w:val="•"/>
      <w:lvlJc w:val="left"/>
      <w:pPr>
        <w:ind w:left="8644" w:hanging="326"/>
      </w:pPr>
      <w:rPr>
        <w:rFonts w:hint="default"/>
        <w:lang w:val="ru-RU" w:eastAsia="en-US" w:bidi="ar-SA"/>
      </w:rPr>
    </w:lvl>
  </w:abstractNum>
  <w:abstractNum w:abstractNumId="20">
    <w:nsid w:val="399E1EAE"/>
    <w:multiLevelType w:val="multilevel"/>
    <w:tmpl w:val="9D5091AE"/>
    <w:lvl w:ilvl="0">
      <w:start w:val="6"/>
      <w:numFmt w:val="decimal"/>
      <w:lvlText w:val="%1"/>
      <w:lvlJc w:val="left"/>
      <w:pPr>
        <w:ind w:left="4364" w:hanging="49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364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8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495"/>
      </w:pPr>
      <w:rPr>
        <w:rFonts w:hint="default"/>
        <w:lang w:val="ru-RU" w:eastAsia="en-US" w:bidi="ar-SA"/>
      </w:rPr>
    </w:lvl>
  </w:abstractNum>
  <w:abstractNum w:abstractNumId="21">
    <w:nsid w:val="3BCE1766"/>
    <w:multiLevelType w:val="hybridMultilevel"/>
    <w:tmpl w:val="BF28E5E8"/>
    <w:lvl w:ilvl="0" w:tplc="97029CB4">
      <w:numFmt w:val="bullet"/>
      <w:lvlText w:val="-"/>
      <w:lvlJc w:val="left"/>
      <w:pPr>
        <w:ind w:left="806" w:hanging="120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val="ru-RU" w:eastAsia="en-US" w:bidi="ar-SA"/>
      </w:rPr>
    </w:lvl>
    <w:lvl w:ilvl="1" w:tplc="45EA7772">
      <w:numFmt w:val="bullet"/>
      <w:lvlText w:val="•"/>
      <w:lvlJc w:val="left"/>
      <w:pPr>
        <w:ind w:left="1258" w:hanging="120"/>
      </w:pPr>
      <w:rPr>
        <w:rFonts w:hint="default"/>
        <w:lang w:val="ru-RU" w:eastAsia="en-US" w:bidi="ar-SA"/>
      </w:rPr>
    </w:lvl>
    <w:lvl w:ilvl="2" w:tplc="D51E92D8">
      <w:numFmt w:val="bullet"/>
      <w:lvlText w:val="•"/>
      <w:lvlJc w:val="left"/>
      <w:pPr>
        <w:ind w:left="1717" w:hanging="120"/>
      </w:pPr>
      <w:rPr>
        <w:rFonts w:hint="default"/>
        <w:lang w:val="ru-RU" w:eastAsia="en-US" w:bidi="ar-SA"/>
      </w:rPr>
    </w:lvl>
    <w:lvl w:ilvl="3" w:tplc="E6B8AA26">
      <w:numFmt w:val="bullet"/>
      <w:lvlText w:val="•"/>
      <w:lvlJc w:val="left"/>
      <w:pPr>
        <w:ind w:left="2175" w:hanging="120"/>
      </w:pPr>
      <w:rPr>
        <w:rFonts w:hint="default"/>
        <w:lang w:val="ru-RU" w:eastAsia="en-US" w:bidi="ar-SA"/>
      </w:rPr>
    </w:lvl>
    <w:lvl w:ilvl="4" w:tplc="0D96A4B6">
      <w:numFmt w:val="bullet"/>
      <w:lvlText w:val="•"/>
      <w:lvlJc w:val="left"/>
      <w:pPr>
        <w:ind w:left="2634" w:hanging="120"/>
      </w:pPr>
      <w:rPr>
        <w:rFonts w:hint="default"/>
        <w:lang w:val="ru-RU" w:eastAsia="en-US" w:bidi="ar-SA"/>
      </w:rPr>
    </w:lvl>
    <w:lvl w:ilvl="5" w:tplc="6170664E">
      <w:numFmt w:val="bullet"/>
      <w:lvlText w:val="•"/>
      <w:lvlJc w:val="left"/>
      <w:pPr>
        <w:ind w:left="3092" w:hanging="120"/>
      </w:pPr>
      <w:rPr>
        <w:rFonts w:hint="default"/>
        <w:lang w:val="ru-RU" w:eastAsia="en-US" w:bidi="ar-SA"/>
      </w:rPr>
    </w:lvl>
    <w:lvl w:ilvl="6" w:tplc="2AD6BB84">
      <w:numFmt w:val="bullet"/>
      <w:lvlText w:val="•"/>
      <w:lvlJc w:val="left"/>
      <w:pPr>
        <w:ind w:left="3551" w:hanging="120"/>
      </w:pPr>
      <w:rPr>
        <w:rFonts w:hint="default"/>
        <w:lang w:val="ru-RU" w:eastAsia="en-US" w:bidi="ar-SA"/>
      </w:rPr>
    </w:lvl>
    <w:lvl w:ilvl="7" w:tplc="6ADE388A">
      <w:numFmt w:val="bullet"/>
      <w:lvlText w:val="•"/>
      <w:lvlJc w:val="left"/>
      <w:pPr>
        <w:ind w:left="4009" w:hanging="120"/>
      </w:pPr>
      <w:rPr>
        <w:rFonts w:hint="default"/>
        <w:lang w:val="ru-RU" w:eastAsia="en-US" w:bidi="ar-SA"/>
      </w:rPr>
    </w:lvl>
    <w:lvl w:ilvl="8" w:tplc="7C9E28D4">
      <w:numFmt w:val="bullet"/>
      <w:lvlText w:val="•"/>
      <w:lvlJc w:val="left"/>
      <w:pPr>
        <w:ind w:left="4468" w:hanging="120"/>
      </w:pPr>
      <w:rPr>
        <w:rFonts w:hint="default"/>
        <w:lang w:val="ru-RU" w:eastAsia="en-US" w:bidi="ar-SA"/>
      </w:rPr>
    </w:lvl>
  </w:abstractNum>
  <w:abstractNum w:abstractNumId="22">
    <w:nsid w:val="3E5B6532"/>
    <w:multiLevelType w:val="hybridMultilevel"/>
    <w:tmpl w:val="EEA0F520"/>
    <w:lvl w:ilvl="0" w:tplc="4D4CB7CE">
      <w:start w:val="7"/>
      <w:numFmt w:val="decimal"/>
      <w:lvlText w:val="%1."/>
      <w:lvlJc w:val="left"/>
      <w:pPr>
        <w:ind w:left="3596" w:hanging="32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1" w:tplc="0EC63054">
      <w:numFmt w:val="bullet"/>
      <w:lvlText w:val="-"/>
      <w:lvlJc w:val="left"/>
      <w:pPr>
        <w:ind w:left="2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E2C4760">
      <w:numFmt w:val="bullet"/>
      <w:lvlText w:val="•"/>
      <w:lvlJc w:val="left"/>
      <w:pPr>
        <w:ind w:left="4364" w:hanging="164"/>
      </w:pPr>
      <w:rPr>
        <w:rFonts w:hint="default"/>
        <w:lang w:val="ru-RU" w:eastAsia="en-US" w:bidi="ar-SA"/>
      </w:rPr>
    </w:lvl>
    <w:lvl w:ilvl="3" w:tplc="ADF2CEBC">
      <w:numFmt w:val="bullet"/>
      <w:lvlText w:val="•"/>
      <w:lvlJc w:val="left"/>
      <w:pPr>
        <w:ind w:left="5128" w:hanging="164"/>
      </w:pPr>
      <w:rPr>
        <w:rFonts w:hint="default"/>
        <w:lang w:val="ru-RU" w:eastAsia="en-US" w:bidi="ar-SA"/>
      </w:rPr>
    </w:lvl>
    <w:lvl w:ilvl="4" w:tplc="96D60918">
      <w:numFmt w:val="bullet"/>
      <w:lvlText w:val="•"/>
      <w:lvlJc w:val="left"/>
      <w:pPr>
        <w:ind w:left="5893" w:hanging="164"/>
      </w:pPr>
      <w:rPr>
        <w:rFonts w:hint="default"/>
        <w:lang w:val="ru-RU" w:eastAsia="en-US" w:bidi="ar-SA"/>
      </w:rPr>
    </w:lvl>
    <w:lvl w:ilvl="5" w:tplc="1ED67A5A">
      <w:numFmt w:val="bullet"/>
      <w:lvlText w:val="•"/>
      <w:lvlJc w:val="left"/>
      <w:pPr>
        <w:ind w:left="6657" w:hanging="164"/>
      </w:pPr>
      <w:rPr>
        <w:rFonts w:hint="default"/>
        <w:lang w:val="ru-RU" w:eastAsia="en-US" w:bidi="ar-SA"/>
      </w:rPr>
    </w:lvl>
    <w:lvl w:ilvl="6" w:tplc="47064368">
      <w:numFmt w:val="bullet"/>
      <w:lvlText w:val="•"/>
      <w:lvlJc w:val="left"/>
      <w:pPr>
        <w:ind w:left="7422" w:hanging="164"/>
      </w:pPr>
      <w:rPr>
        <w:rFonts w:hint="default"/>
        <w:lang w:val="ru-RU" w:eastAsia="en-US" w:bidi="ar-SA"/>
      </w:rPr>
    </w:lvl>
    <w:lvl w:ilvl="7" w:tplc="54FCCE1E">
      <w:numFmt w:val="bullet"/>
      <w:lvlText w:val="•"/>
      <w:lvlJc w:val="left"/>
      <w:pPr>
        <w:ind w:left="8186" w:hanging="164"/>
      </w:pPr>
      <w:rPr>
        <w:rFonts w:hint="default"/>
        <w:lang w:val="ru-RU" w:eastAsia="en-US" w:bidi="ar-SA"/>
      </w:rPr>
    </w:lvl>
    <w:lvl w:ilvl="8" w:tplc="E0E41B5E">
      <w:numFmt w:val="bullet"/>
      <w:lvlText w:val="•"/>
      <w:lvlJc w:val="left"/>
      <w:pPr>
        <w:ind w:left="8951" w:hanging="164"/>
      </w:pPr>
      <w:rPr>
        <w:rFonts w:hint="default"/>
        <w:lang w:val="ru-RU" w:eastAsia="en-US" w:bidi="ar-SA"/>
      </w:rPr>
    </w:lvl>
  </w:abstractNum>
  <w:abstractNum w:abstractNumId="23">
    <w:nsid w:val="3EFE69EF"/>
    <w:multiLevelType w:val="hybridMultilevel"/>
    <w:tmpl w:val="82BE43CA"/>
    <w:lvl w:ilvl="0" w:tplc="ECAC2998">
      <w:start w:val="1"/>
      <w:numFmt w:val="decimal"/>
      <w:lvlText w:val="%1."/>
      <w:lvlJc w:val="left"/>
      <w:pPr>
        <w:ind w:left="256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22B13C">
      <w:numFmt w:val="bullet"/>
      <w:lvlText w:val="•"/>
      <w:lvlJc w:val="left"/>
      <w:pPr>
        <w:ind w:left="1282" w:hanging="288"/>
      </w:pPr>
      <w:rPr>
        <w:rFonts w:hint="default"/>
        <w:lang w:val="ru-RU" w:eastAsia="en-US" w:bidi="ar-SA"/>
      </w:rPr>
    </w:lvl>
    <w:lvl w:ilvl="2" w:tplc="F0429742">
      <w:numFmt w:val="bullet"/>
      <w:lvlText w:val="•"/>
      <w:lvlJc w:val="left"/>
      <w:pPr>
        <w:ind w:left="2304" w:hanging="288"/>
      </w:pPr>
      <w:rPr>
        <w:rFonts w:hint="default"/>
        <w:lang w:val="ru-RU" w:eastAsia="en-US" w:bidi="ar-SA"/>
      </w:rPr>
    </w:lvl>
    <w:lvl w:ilvl="3" w:tplc="6B2CD174">
      <w:numFmt w:val="bullet"/>
      <w:lvlText w:val="•"/>
      <w:lvlJc w:val="left"/>
      <w:pPr>
        <w:ind w:left="3326" w:hanging="288"/>
      </w:pPr>
      <w:rPr>
        <w:rFonts w:hint="default"/>
        <w:lang w:val="ru-RU" w:eastAsia="en-US" w:bidi="ar-SA"/>
      </w:rPr>
    </w:lvl>
    <w:lvl w:ilvl="4" w:tplc="DD6C0DEC">
      <w:numFmt w:val="bullet"/>
      <w:lvlText w:val="•"/>
      <w:lvlJc w:val="left"/>
      <w:pPr>
        <w:ind w:left="4348" w:hanging="288"/>
      </w:pPr>
      <w:rPr>
        <w:rFonts w:hint="default"/>
        <w:lang w:val="ru-RU" w:eastAsia="en-US" w:bidi="ar-SA"/>
      </w:rPr>
    </w:lvl>
    <w:lvl w:ilvl="5" w:tplc="6BC86CCE">
      <w:numFmt w:val="bullet"/>
      <w:lvlText w:val="•"/>
      <w:lvlJc w:val="left"/>
      <w:pPr>
        <w:ind w:left="5370" w:hanging="288"/>
      </w:pPr>
      <w:rPr>
        <w:rFonts w:hint="default"/>
        <w:lang w:val="ru-RU" w:eastAsia="en-US" w:bidi="ar-SA"/>
      </w:rPr>
    </w:lvl>
    <w:lvl w:ilvl="6" w:tplc="8EDC2E56">
      <w:numFmt w:val="bullet"/>
      <w:lvlText w:val="•"/>
      <w:lvlJc w:val="left"/>
      <w:pPr>
        <w:ind w:left="6392" w:hanging="288"/>
      </w:pPr>
      <w:rPr>
        <w:rFonts w:hint="default"/>
        <w:lang w:val="ru-RU" w:eastAsia="en-US" w:bidi="ar-SA"/>
      </w:rPr>
    </w:lvl>
    <w:lvl w:ilvl="7" w:tplc="07883FA0">
      <w:numFmt w:val="bullet"/>
      <w:lvlText w:val="•"/>
      <w:lvlJc w:val="left"/>
      <w:pPr>
        <w:ind w:left="7414" w:hanging="288"/>
      </w:pPr>
      <w:rPr>
        <w:rFonts w:hint="default"/>
        <w:lang w:val="ru-RU" w:eastAsia="en-US" w:bidi="ar-SA"/>
      </w:rPr>
    </w:lvl>
    <w:lvl w:ilvl="8" w:tplc="6792D324">
      <w:numFmt w:val="bullet"/>
      <w:lvlText w:val="•"/>
      <w:lvlJc w:val="left"/>
      <w:pPr>
        <w:ind w:left="8436" w:hanging="288"/>
      </w:pPr>
      <w:rPr>
        <w:rFonts w:hint="default"/>
        <w:lang w:val="ru-RU" w:eastAsia="en-US" w:bidi="ar-SA"/>
      </w:rPr>
    </w:lvl>
  </w:abstractNum>
  <w:abstractNum w:abstractNumId="24">
    <w:nsid w:val="41CB5AD2"/>
    <w:multiLevelType w:val="hybridMultilevel"/>
    <w:tmpl w:val="2898994C"/>
    <w:lvl w:ilvl="0" w:tplc="B150F3E4">
      <w:start w:val="1"/>
      <w:numFmt w:val="russianLower"/>
      <w:lvlText w:val="%1)"/>
      <w:lvlJc w:val="left"/>
      <w:pPr>
        <w:ind w:left="1302" w:hanging="327"/>
        <w:jc w:val="left"/>
      </w:pPr>
      <w:rPr>
        <w:rFonts w:hint="default"/>
        <w:w w:val="99"/>
        <w:sz w:val="28"/>
        <w:szCs w:val="28"/>
        <w:lang w:val="ru-RU" w:eastAsia="en-US" w:bidi="ar-SA"/>
      </w:rPr>
    </w:lvl>
    <w:lvl w:ilvl="1" w:tplc="1FF453B6">
      <w:numFmt w:val="bullet"/>
      <w:lvlText w:val="•"/>
      <w:lvlJc w:val="left"/>
      <w:pPr>
        <w:ind w:left="2218" w:hanging="327"/>
      </w:pPr>
      <w:rPr>
        <w:rFonts w:hint="default"/>
        <w:lang w:val="ru-RU" w:eastAsia="en-US" w:bidi="ar-SA"/>
      </w:rPr>
    </w:lvl>
    <w:lvl w:ilvl="2" w:tplc="C0B67D7A">
      <w:numFmt w:val="bullet"/>
      <w:lvlText w:val="•"/>
      <w:lvlJc w:val="left"/>
      <w:pPr>
        <w:ind w:left="3136" w:hanging="327"/>
      </w:pPr>
      <w:rPr>
        <w:rFonts w:hint="default"/>
        <w:lang w:val="ru-RU" w:eastAsia="en-US" w:bidi="ar-SA"/>
      </w:rPr>
    </w:lvl>
    <w:lvl w:ilvl="3" w:tplc="48460746">
      <w:numFmt w:val="bullet"/>
      <w:lvlText w:val="•"/>
      <w:lvlJc w:val="left"/>
      <w:pPr>
        <w:ind w:left="4054" w:hanging="327"/>
      </w:pPr>
      <w:rPr>
        <w:rFonts w:hint="default"/>
        <w:lang w:val="ru-RU" w:eastAsia="en-US" w:bidi="ar-SA"/>
      </w:rPr>
    </w:lvl>
    <w:lvl w:ilvl="4" w:tplc="888CF6EE">
      <w:numFmt w:val="bullet"/>
      <w:lvlText w:val="•"/>
      <w:lvlJc w:val="left"/>
      <w:pPr>
        <w:ind w:left="4972" w:hanging="327"/>
      </w:pPr>
      <w:rPr>
        <w:rFonts w:hint="default"/>
        <w:lang w:val="ru-RU" w:eastAsia="en-US" w:bidi="ar-SA"/>
      </w:rPr>
    </w:lvl>
    <w:lvl w:ilvl="5" w:tplc="BE9E4FF4">
      <w:numFmt w:val="bullet"/>
      <w:lvlText w:val="•"/>
      <w:lvlJc w:val="left"/>
      <w:pPr>
        <w:ind w:left="5890" w:hanging="327"/>
      </w:pPr>
      <w:rPr>
        <w:rFonts w:hint="default"/>
        <w:lang w:val="ru-RU" w:eastAsia="en-US" w:bidi="ar-SA"/>
      </w:rPr>
    </w:lvl>
    <w:lvl w:ilvl="6" w:tplc="A190BB96">
      <w:numFmt w:val="bullet"/>
      <w:lvlText w:val="•"/>
      <w:lvlJc w:val="left"/>
      <w:pPr>
        <w:ind w:left="6808" w:hanging="327"/>
      </w:pPr>
      <w:rPr>
        <w:rFonts w:hint="default"/>
        <w:lang w:val="ru-RU" w:eastAsia="en-US" w:bidi="ar-SA"/>
      </w:rPr>
    </w:lvl>
    <w:lvl w:ilvl="7" w:tplc="24089692">
      <w:numFmt w:val="bullet"/>
      <w:lvlText w:val="•"/>
      <w:lvlJc w:val="left"/>
      <w:pPr>
        <w:ind w:left="7726" w:hanging="327"/>
      </w:pPr>
      <w:rPr>
        <w:rFonts w:hint="default"/>
        <w:lang w:val="ru-RU" w:eastAsia="en-US" w:bidi="ar-SA"/>
      </w:rPr>
    </w:lvl>
    <w:lvl w:ilvl="8" w:tplc="D596947E">
      <w:numFmt w:val="bullet"/>
      <w:lvlText w:val="•"/>
      <w:lvlJc w:val="left"/>
      <w:pPr>
        <w:ind w:left="8644" w:hanging="327"/>
      </w:pPr>
      <w:rPr>
        <w:rFonts w:hint="default"/>
        <w:lang w:val="ru-RU" w:eastAsia="en-US" w:bidi="ar-SA"/>
      </w:rPr>
    </w:lvl>
  </w:abstractNum>
  <w:abstractNum w:abstractNumId="25">
    <w:nsid w:val="48A1123F"/>
    <w:multiLevelType w:val="hybridMultilevel"/>
    <w:tmpl w:val="38E65992"/>
    <w:lvl w:ilvl="0" w:tplc="9B64C542">
      <w:start w:val="1"/>
      <w:numFmt w:val="decimal"/>
      <w:lvlText w:val="%1."/>
      <w:lvlJc w:val="left"/>
      <w:pPr>
        <w:ind w:left="1292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B6606C">
      <w:numFmt w:val="bullet"/>
      <w:lvlText w:val="•"/>
      <w:lvlJc w:val="left"/>
      <w:pPr>
        <w:ind w:left="2218" w:hanging="317"/>
      </w:pPr>
      <w:rPr>
        <w:rFonts w:hint="default"/>
        <w:lang w:val="ru-RU" w:eastAsia="en-US" w:bidi="ar-SA"/>
      </w:rPr>
    </w:lvl>
    <w:lvl w:ilvl="2" w:tplc="82A0C302">
      <w:numFmt w:val="bullet"/>
      <w:lvlText w:val="•"/>
      <w:lvlJc w:val="left"/>
      <w:pPr>
        <w:ind w:left="3136" w:hanging="317"/>
      </w:pPr>
      <w:rPr>
        <w:rFonts w:hint="default"/>
        <w:lang w:val="ru-RU" w:eastAsia="en-US" w:bidi="ar-SA"/>
      </w:rPr>
    </w:lvl>
    <w:lvl w:ilvl="3" w:tplc="D4BE2256">
      <w:numFmt w:val="bullet"/>
      <w:lvlText w:val="•"/>
      <w:lvlJc w:val="left"/>
      <w:pPr>
        <w:ind w:left="4054" w:hanging="317"/>
      </w:pPr>
      <w:rPr>
        <w:rFonts w:hint="default"/>
        <w:lang w:val="ru-RU" w:eastAsia="en-US" w:bidi="ar-SA"/>
      </w:rPr>
    </w:lvl>
    <w:lvl w:ilvl="4" w:tplc="A5588C5C">
      <w:numFmt w:val="bullet"/>
      <w:lvlText w:val="•"/>
      <w:lvlJc w:val="left"/>
      <w:pPr>
        <w:ind w:left="4972" w:hanging="317"/>
      </w:pPr>
      <w:rPr>
        <w:rFonts w:hint="default"/>
        <w:lang w:val="ru-RU" w:eastAsia="en-US" w:bidi="ar-SA"/>
      </w:rPr>
    </w:lvl>
    <w:lvl w:ilvl="5" w:tplc="48623F90">
      <w:numFmt w:val="bullet"/>
      <w:lvlText w:val="•"/>
      <w:lvlJc w:val="left"/>
      <w:pPr>
        <w:ind w:left="5890" w:hanging="317"/>
      </w:pPr>
      <w:rPr>
        <w:rFonts w:hint="default"/>
        <w:lang w:val="ru-RU" w:eastAsia="en-US" w:bidi="ar-SA"/>
      </w:rPr>
    </w:lvl>
    <w:lvl w:ilvl="6" w:tplc="DB3E84FA">
      <w:numFmt w:val="bullet"/>
      <w:lvlText w:val="•"/>
      <w:lvlJc w:val="left"/>
      <w:pPr>
        <w:ind w:left="6808" w:hanging="317"/>
      </w:pPr>
      <w:rPr>
        <w:rFonts w:hint="default"/>
        <w:lang w:val="ru-RU" w:eastAsia="en-US" w:bidi="ar-SA"/>
      </w:rPr>
    </w:lvl>
    <w:lvl w:ilvl="7" w:tplc="F9DC113E">
      <w:numFmt w:val="bullet"/>
      <w:lvlText w:val="•"/>
      <w:lvlJc w:val="left"/>
      <w:pPr>
        <w:ind w:left="7726" w:hanging="317"/>
      </w:pPr>
      <w:rPr>
        <w:rFonts w:hint="default"/>
        <w:lang w:val="ru-RU" w:eastAsia="en-US" w:bidi="ar-SA"/>
      </w:rPr>
    </w:lvl>
    <w:lvl w:ilvl="8" w:tplc="F2DEF1CE">
      <w:numFmt w:val="bullet"/>
      <w:lvlText w:val="•"/>
      <w:lvlJc w:val="left"/>
      <w:pPr>
        <w:ind w:left="8644" w:hanging="317"/>
      </w:pPr>
      <w:rPr>
        <w:rFonts w:hint="default"/>
        <w:lang w:val="ru-RU" w:eastAsia="en-US" w:bidi="ar-SA"/>
      </w:rPr>
    </w:lvl>
  </w:abstractNum>
  <w:abstractNum w:abstractNumId="26">
    <w:nsid w:val="4A804FD0"/>
    <w:multiLevelType w:val="multilevel"/>
    <w:tmpl w:val="616E422E"/>
    <w:lvl w:ilvl="0">
      <w:start w:val="1"/>
      <w:numFmt w:val="decimal"/>
      <w:lvlText w:val="%1."/>
      <w:lvlJc w:val="left"/>
      <w:pPr>
        <w:ind w:left="1321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2857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2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1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0" w:hanging="494"/>
      </w:pPr>
      <w:rPr>
        <w:rFonts w:hint="default"/>
        <w:lang w:val="ru-RU" w:eastAsia="en-US" w:bidi="ar-SA"/>
      </w:rPr>
    </w:lvl>
  </w:abstractNum>
  <w:abstractNum w:abstractNumId="27">
    <w:nsid w:val="4BCA5662"/>
    <w:multiLevelType w:val="hybridMultilevel"/>
    <w:tmpl w:val="7F765930"/>
    <w:lvl w:ilvl="0" w:tplc="D9705B38">
      <w:start w:val="1"/>
      <w:numFmt w:val="decimal"/>
      <w:lvlText w:val="%1."/>
      <w:lvlJc w:val="left"/>
      <w:pPr>
        <w:ind w:left="256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F88D28">
      <w:numFmt w:val="bullet"/>
      <w:lvlText w:val="•"/>
      <w:lvlJc w:val="left"/>
      <w:pPr>
        <w:ind w:left="1282" w:hanging="298"/>
      </w:pPr>
      <w:rPr>
        <w:rFonts w:hint="default"/>
        <w:lang w:val="ru-RU" w:eastAsia="en-US" w:bidi="ar-SA"/>
      </w:rPr>
    </w:lvl>
    <w:lvl w:ilvl="2" w:tplc="ADB2FEC2">
      <w:numFmt w:val="bullet"/>
      <w:lvlText w:val="•"/>
      <w:lvlJc w:val="left"/>
      <w:pPr>
        <w:ind w:left="2304" w:hanging="298"/>
      </w:pPr>
      <w:rPr>
        <w:rFonts w:hint="default"/>
        <w:lang w:val="ru-RU" w:eastAsia="en-US" w:bidi="ar-SA"/>
      </w:rPr>
    </w:lvl>
    <w:lvl w:ilvl="3" w:tplc="23BAF0F0">
      <w:numFmt w:val="bullet"/>
      <w:lvlText w:val="•"/>
      <w:lvlJc w:val="left"/>
      <w:pPr>
        <w:ind w:left="3326" w:hanging="298"/>
      </w:pPr>
      <w:rPr>
        <w:rFonts w:hint="default"/>
        <w:lang w:val="ru-RU" w:eastAsia="en-US" w:bidi="ar-SA"/>
      </w:rPr>
    </w:lvl>
    <w:lvl w:ilvl="4" w:tplc="D5C8E2C2">
      <w:numFmt w:val="bullet"/>
      <w:lvlText w:val="•"/>
      <w:lvlJc w:val="left"/>
      <w:pPr>
        <w:ind w:left="4348" w:hanging="298"/>
      </w:pPr>
      <w:rPr>
        <w:rFonts w:hint="default"/>
        <w:lang w:val="ru-RU" w:eastAsia="en-US" w:bidi="ar-SA"/>
      </w:rPr>
    </w:lvl>
    <w:lvl w:ilvl="5" w:tplc="DCEE1092">
      <w:numFmt w:val="bullet"/>
      <w:lvlText w:val="•"/>
      <w:lvlJc w:val="left"/>
      <w:pPr>
        <w:ind w:left="5370" w:hanging="298"/>
      </w:pPr>
      <w:rPr>
        <w:rFonts w:hint="default"/>
        <w:lang w:val="ru-RU" w:eastAsia="en-US" w:bidi="ar-SA"/>
      </w:rPr>
    </w:lvl>
    <w:lvl w:ilvl="6" w:tplc="224299FA">
      <w:numFmt w:val="bullet"/>
      <w:lvlText w:val="•"/>
      <w:lvlJc w:val="left"/>
      <w:pPr>
        <w:ind w:left="6392" w:hanging="298"/>
      </w:pPr>
      <w:rPr>
        <w:rFonts w:hint="default"/>
        <w:lang w:val="ru-RU" w:eastAsia="en-US" w:bidi="ar-SA"/>
      </w:rPr>
    </w:lvl>
    <w:lvl w:ilvl="7" w:tplc="74124A82">
      <w:numFmt w:val="bullet"/>
      <w:lvlText w:val="•"/>
      <w:lvlJc w:val="left"/>
      <w:pPr>
        <w:ind w:left="7414" w:hanging="298"/>
      </w:pPr>
      <w:rPr>
        <w:rFonts w:hint="default"/>
        <w:lang w:val="ru-RU" w:eastAsia="en-US" w:bidi="ar-SA"/>
      </w:rPr>
    </w:lvl>
    <w:lvl w:ilvl="8" w:tplc="AAE4605E">
      <w:numFmt w:val="bullet"/>
      <w:lvlText w:val="•"/>
      <w:lvlJc w:val="left"/>
      <w:pPr>
        <w:ind w:left="8436" w:hanging="298"/>
      </w:pPr>
      <w:rPr>
        <w:rFonts w:hint="default"/>
        <w:lang w:val="ru-RU" w:eastAsia="en-US" w:bidi="ar-SA"/>
      </w:rPr>
    </w:lvl>
  </w:abstractNum>
  <w:abstractNum w:abstractNumId="28">
    <w:nsid w:val="4EEF73F6"/>
    <w:multiLevelType w:val="hybridMultilevel"/>
    <w:tmpl w:val="D18EEA6A"/>
    <w:lvl w:ilvl="0" w:tplc="994C659A">
      <w:numFmt w:val="bullet"/>
      <w:lvlText w:val="-"/>
      <w:lvlJc w:val="left"/>
      <w:pPr>
        <w:ind w:left="25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661D02">
      <w:numFmt w:val="bullet"/>
      <w:lvlText w:val="-"/>
      <w:lvlJc w:val="left"/>
      <w:pPr>
        <w:ind w:left="11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ECE97F4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3" w:tplc="EFC85BB0">
      <w:numFmt w:val="bullet"/>
      <w:lvlText w:val="•"/>
      <w:lvlJc w:val="left"/>
      <w:pPr>
        <w:ind w:left="3019" w:hanging="164"/>
      </w:pPr>
      <w:rPr>
        <w:rFonts w:hint="default"/>
        <w:lang w:val="ru-RU" w:eastAsia="en-US" w:bidi="ar-SA"/>
      </w:rPr>
    </w:lvl>
    <w:lvl w:ilvl="4" w:tplc="DE620998">
      <w:numFmt w:val="bullet"/>
      <w:lvlText w:val="•"/>
      <w:lvlJc w:val="left"/>
      <w:pPr>
        <w:ind w:left="3959" w:hanging="164"/>
      </w:pPr>
      <w:rPr>
        <w:rFonts w:hint="default"/>
        <w:lang w:val="ru-RU" w:eastAsia="en-US" w:bidi="ar-SA"/>
      </w:rPr>
    </w:lvl>
    <w:lvl w:ilvl="5" w:tplc="79F40C20">
      <w:numFmt w:val="bullet"/>
      <w:lvlText w:val="•"/>
      <w:lvlJc w:val="left"/>
      <w:pPr>
        <w:ind w:left="4899" w:hanging="164"/>
      </w:pPr>
      <w:rPr>
        <w:rFonts w:hint="default"/>
        <w:lang w:val="ru-RU" w:eastAsia="en-US" w:bidi="ar-SA"/>
      </w:rPr>
    </w:lvl>
    <w:lvl w:ilvl="6" w:tplc="8376D220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B49E88DA">
      <w:numFmt w:val="bullet"/>
      <w:lvlText w:val="•"/>
      <w:lvlJc w:val="left"/>
      <w:pPr>
        <w:ind w:left="6778" w:hanging="164"/>
      </w:pPr>
      <w:rPr>
        <w:rFonts w:hint="default"/>
        <w:lang w:val="ru-RU" w:eastAsia="en-US" w:bidi="ar-SA"/>
      </w:rPr>
    </w:lvl>
    <w:lvl w:ilvl="8" w:tplc="909C1B28">
      <w:numFmt w:val="bullet"/>
      <w:lvlText w:val="•"/>
      <w:lvlJc w:val="left"/>
      <w:pPr>
        <w:ind w:left="7718" w:hanging="164"/>
      </w:pPr>
      <w:rPr>
        <w:rFonts w:hint="default"/>
        <w:lang w:val="ru-RU" w:eastAsia="en-US" w:bidi="ar-SA"/>
      </w:rPr>
    </w:lvl>
  </w:abstractNum>
  <w:abstractNum w:abstractNumId="29">
    <w:nsid w:val="4FD906A4"/>
    <w:multiLevelType w:val="hybridMultilevel"/>
    <w:tmpl w:val="CA361ECE"/>
    <w:lvl w:ilvl="0" w:tplc="A170EDB8">
      <w:numFmt w:val="bullet"/>
      <w:lvlText w:val="‒"/>
      <w:lvlJc w:val="left"/>
      <w:pPr>
        <w:ind w:left="1139" w:hanging="164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F05B18">
      <w:numFmt w:val="bullet"/>
      <w:lvlText w:val="•"/>
      <w:lvlJc w:val="left"/>
      <w:pPr>
        <w:ind w:left="2074" w:hanging="164"/>
      </w:pPr>
      <w:rPr>
        <w:rFonts w:hint="default"/>
        <w:lang w:val="ru-RU" w:eastAsia="en-US" w:bidi="ar-SA"/>
      </w:rPr>
    </w:lvl>
    <w:lvl w:ilvl="2" w:tplc="27F68BC4">
      <w:numFmt w:val="bullet"/>
      <w:lvlText w:val="•"/>
      <w:lvlJc w:val="left"/>
      <w:pPr>
        <w:ind w:left="3008" w:hanging="164"/>
      </w:pPr>
      <w:rPr>
        <w:rFonts w:hint="default"/>
        <w:lang w:val="ru-RU" w:eastAsia="en-US" w:bidi="ar-SA"/>
      </w:rPr>
    </w:lvl>
    <w:lvl w:ilvl="3" w:tplc="651EA328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4" w:tplc="C51EA68A">
      <w:numFmt w:val="bullet"/>
      <w:lvlText w:val="•"/>
      <w:lvlJc w:val="left"/>
      <w:pPr>
        <w:ind w:left="4876" w:hanging="164"/>
      </w:pPr>
      <w:rPr>
        <w:rFonts w:hint="default"/>
        <w:lang w:val="ru-RU" w:eastAsia="en-US" w:bidi="ar-SA"/>
      </w:rPr>
    </w:lvl>
    <w:lvl w:ilvl="5" w:tplc="9356BE0C">
      <w:numFmt w:val="bullet"/>
      <w:lvlText w:val="•"/>
      <w:lvlJc w:val="left"/>
      <w:pPr>
        <w:ind w:left="5810" w:hanging="164"/>
      </w:pPr>
      <w:rPr>
        <w:rFonts w:hint="default"/>
        <w:lang w:val="ru-RU" w:eastAsia="en-US" w:bidi="ar-SA"/>
      </w:rPr>
    </w:lvl>
    <w:lvl w:ilvl="6" w:tplc="51A49AD6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7" w:tplc="7A06B404">
      <w:numFmt w:val="bullet"/>
      <w:lvlText w:val="•"/>
      <w:lvlJc w:val="left"/>
      <w:pPr>
        <w:ind w:left="7678" w:hanging="164"/>
      </w:pPr>
      <w:rPr>
        <w:rFonts w:hint="default"/>
        <w:lang w:val="ru-RU" w:eastAsia="en-US" w:bidi="ar-SA"/>
      </w:rPr>
    </w:lvl>
    <w:lvl w:ilvl="8" w:tplc="AFA4C342">
      <w:numFmt w:val="bullet"/>
      <w:lvlText w:val="•"/>
      <w:lvlJc w:val="left"/>
      <w:pPr>
        <w:ind w:left="8612" w:hanging="164"/>
      </w:pPr>
      <w:rPr>
        <w:rFonts w:hint="default"/>
        <w:lang w:val="ru-RU" w:eastAsia="en-US" w:bidi="ar-SA"/>
      </w:rPr>
    </w:lvl>
  </w:abstractNum>
  <w:abstractNum w:abstractNumId="30">
    <w:nsid w:val="50435F82"/>
    <w:multiLevelType w:val="hybridMultilevel"/>
    <w:tmpl w:val="B44C4B66"/>
    <w:lvl w:ilvl="0" w:tplc="0220E4E0">
      <w:start w:val="1"/>
      <w:numFmt w:val="decimal"/>
      <w:lvlText w:val="%1."/>
      <w:lvlJc w:val="left"/>
      <w:pPr>
        <w:ind w:left="256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BC47B0">
      <w:numFmt w:val="bullet"/>
      <w:lvlText w:val="•"/>
      <w:lvlJc w:val="left"/>
      <w:pPr>
        <w:ind w:left="1282" w:hanging="327"/>
      </w:pPr>
      <w:rPr>
        <w:rFonts w:hint="default"/>
        <w:lang w:val="ru-RU" w:eastAsia="en-US" w:bidi="ar-SA"/>
      </w:rPr>
    </w:lvl>
    <w:lvl w:ilvl="2" w:tplc="A12C9510">
      <w:numFmt w:val="bullet"/>
      <w:lvlText w:val="•"/>
      <w:lvlJc w:val="left"/>
      <w:pPr>
        <w:ind w:left="2304" w:hanging="327"/>
      </w:pPr>
      <w:rPr>
        <w:rFonts w:hint="default"/>
        <w:lang w:val="ru-RU" w:eastAsia="en-US" w:bidi="ar-SA"/>
      </w:rPr>
    </w:lvl>
    <w:lvl w:ilvl="3" w:tplc="F6B03FE0">
      <w:numFmt w:val="bullet"/>
      <w:lvlText w:val="•"/>
      <w:lvlJc w:val="left"/>
      <w:pPr>
        <w:ind w:left="3326" w:hanging="327"/>
      </w:pPr>
      <w:rPr>
        <w:rFonts w:hint="default"/>
        <w:lang w:val="ru-RU" w:eastAsia="en-US" w:bidi="ar-SA"/>
      </w:rPr>
    </w:lvl>
    <w:lvl w:ilvl="4" w:tplc="CACEEBD8">
      <w:numFmt w:val="bullet"/>
      <w:lvlText w:val="•"/>
      <w:lvlJc w:val="left"/>
      <w:pPr>
        <w:ind w:left="4348" w:hanging="327"/>
      </w:pPr>
      <w:rPr>
        <w:rFonts w:hint="default"/>
        <w:lang w:val="ru-RU" w:eastAsia="en-US" w:bidi="ar-SA"/>
      </w:rPr>
    </w:lvl>
    <w:lvl w:ilvl="5" w:tplc="7EC02694">
      <w:numFmt w:val="bullet"/>
      <w:lvlText w:val="•"/>
      <w:lvlJc w:val="left"/>
      <w:pPr>
        <w:ind w:left="5370" w:hanging="327"/>
      </w:pPr>
      <w:rPr>
        <w:rFonts w:hint="default"/>
        <w:lang w:val="ru-RU" w:eastAsia="en-US" w:bidi="ar-SA"/>
      </w:rPr>
    </w:lvl>
    <w:lvl w:ilvl="6" w:tplc="57828682">
      <w:numFmt w:val="bullet"/>
      <w:lvlText w:val="•"/>
      <w:lvlJc w:val="left"/>
      <w:pPr>
        <w:ind w:left="6392" w:hanging="327"/>
      </w:pPr>
      <w:rPr>
        <w:rFonts w:hint="default"/>
        <w:lang w:val="ru-RU" w:eastAsia="en-US" w:bidi="ar-SA"/>
      </w:rPr>
    </w:lvl>
    <w:lvl w:ilvl="7" w:tplc="C5A24D30">
      <w:numFmt w:val="bullet"/>
      <w:lvlText w:val="•"/>
      <w:lvlJc w:val="left"/>
      <w:pPr>
        <w:ind w:left="7414" w:hanging="327"/>
      </w:pPr>
      <w:rPr>
        <w:rFonts w:hint="default"/>
        <w:lang w:val="ru-RU" w:eastAsia="en-US" w:bidi="ar-SA"/>
      </w:rPr>
    </w:lvl>
    <w:lvl w:ilvl="8" w:tplc="A6164A3E">
      <w:numFmt w:val="bullet"/>
      <w:lvlText w:val="•"/>
      <w:lvlJc w:val="left"/>
      <w:pPr>
        <w:ind w:left="8436" w:hanging="327"/>
      </w:pPr>
      <w:rPr>
        <w:rFonts w:hint="default"/>
        <w:lang w:val="ru-RU" w:eastAsia="en-US" w:bidi="ar-SA"/>
      </w:rPr>
    </w:lvl>
  </w:abstractNum>
  <w:abstractNum w:abstractNumId="31">
    <w:nsid w:val="52985EB5"/>
    <w:multiLevelType w:val="hybridMultilevel"/>
    <w:tmpl w:val="30A8EE98"/>
    <w:lvl w:ilvl="0" w:tplc="E25EE23C">
      <w:start w:val="1"/>
      <w:numFmt w:val="decimal"/>
      <w:lvlText w:val="%1)"/>
      <w:lvlJc w:val="left"/>
      <w:pPr>
        <w:ind w:left="256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A625D2">
      <w:numFmt w:val="bullet"/>
      <w:lvlText w:val="•"/>
      <w:lvlJc w:val="left"/>
      <w:pPr>
        <w:ind w:left="1282" w:hanging="322"/>
      </w:pPr>
      <w:rPr>
        <w:rFonts w:hint="default"/>
        <w:lang w:val="ru-RU" w:eastAsia="en-US" w:bidi="ar-SA"/>
      </w:rPr>
    </w:lvl>
    <w:lvl w:ilvl="2" w:tplc="602270E2">
      <w:numFmt w:val="bullet"/>
      <w:lvlText w:val="•"/>
      <w:lvlJc w:val="left"/>
      <w:pPr>
        <w:ind w:left="2304" w:hanging="322"/>
      </w:pPr>
      <w:rPr>
        <w:rFonts w:hint="default"/>
        <w:lang w:val="ru-RU" w:eastAsia="en-US" w:bidi="ar-SA"/>
      </w:rPr>
    </w:lvl>
    <w:lvl w:ilvl="3" w:tplc="31283CFC">
      <w:numFmt w:val="bullet"/>
      <w:lvlText w:val="•"/>
      <w:lvlJc w:val="left"/>
      <w:pPr>
        <w:ind w:left="3326" w:hanging="322"/>
      </w:pPr>
      <w:rPr>
        <w:rFonts w:hint="default"/>
        <w:lang w:val="ru-RU" w:eastAsia="en-US" w:bidi="ar-SA"/>
      </w:rPr>
    </w:lvl>
    <w:lvl w:ilvl="4" w:tplc="0C624C14">
      <w:numFmt w:val="bullet"/>
      <w:lvlText w:val="•"/>
      <w:lvlJc w:val="left"/>
      <w:pPr>
        <w:ind w:left="4348" w:hanging="322"/>
      </w:pPr>
      <w:rPr>
        <w:rFonts w:hint="default"/>
        <w:lang w:val="ru-RU" w:eastAsia="en-US" w:bidi="ar-SA"/>
      </w:rPr>
    </w:lvl>
    <w:lvl w:ilvl="5" w:tplc="EBAA670A">
      <w:numFmt w:val="bullet"/>
      <w:lvlText w:val="•"/>
      <w:lvlJc w:val="left"/>
      <w:pPr>
        <w:ind w:left="5370" w:hanging="322"/>
      </w:pPr>
      <w:rPr>
        <w:rFonts w:hint="default"/>
        <w:lang w:val="ru-RU" w:eastAsia="en-US" w:bidi="ar-SA"/>
      </w:rPr>
    </w:lvl>
    <w:lvl w:ilvl="6" w:tplc="5E683834">
      <w:numFmt w:val="bullet"/>
      <w:lvlText w:val="•"/>
      <w:lvlJc w:val="left"/>
      <w:pPr>
        <w:ind w:left="6392" w:hanging="322"/>
      </w:pPr>
      <w:rPr>
        <w:rFonts w:hint="default"/>
        <w:lang w:val="ru-RU" w:eastAsia="en-US" w:bidi="ar-SA"/>
      </w:rPr>
    </w:lvl>
    <w:lvl w:ilvl="7" w:tplc="812E5008">
      <w:numFmt w:val="bullet"/>
      <w:lvlText w:val="•"/>
      <w:lvlJc w:val="left"/>
      <w:pPr>
        <w:ind w:left="7414" w:hanging="322"/>
      </w:pPr>
      <w:rPr>
        <w:rFonts w:hint="default"/>
        <w:lang w:val="ru-RU" w:eastAsia="en-US" w:bidi="ar-SA"/>
      </w:rPr>
    </w:lvl>
    <w:lvl w:ilvl="8" w:tplc="94806FF6">
      <w:numFmt w:val="bullet"/>
      <w:lvlText w:val="•"/>
      <w:lvlJc w:val="left"/>
      <w:pPr>
        <w:ind w:left="8436" w:hanging="322"/>
      </w:pPr>
      <w:rPr>
        <w:rFonts w:hint="default"/>
        <w:lang w:val="ru-RU" w:eastAsia="en-US" w:bidi="ar-SA"/>
      </w:rPr>
    </w:lvl>
  </w:abstractNum>
  <w:abstractNum w:abstractNumId="32">
    <w:nsid w:val="53E36659"/>
    <w:multiLevelType w:val="hybridMultilevel"/>
    <w:tmpl w:val="58F41AA8"/>
    <w:lvl w:ilvl="0" w:tplc="242AE212">
      <w:start w:val="1"/>
      <w:numFmt w:val="decimal"/>
      <w:lvlText w:val="%1."/>
      <w:lvlJc w:val="left"/>
      <w:pPr>
        <w:ind w:left="3582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1" w:tplc="901042DE">
      <w:numFmt w:val="bullet"/>
      <w:lvlText w:val="•"/>
      <w:lvlJc w:val="left"/>
      <w:pPr>
        <w:ind w:left="4270" w:hanging="327"/>
      </w:pPr>
      <w:rPr>
        <w:rFonts w:hint="default"/>
        <w:lang w:val="ru-RU" w:eastAsia="en-US" w:bidi="ar-SA"/>
      </w:rPr>
    </w:lvl>
    <w:lvl w:ilvl="2" w:tplc="A00ED3BC">
      <w:numFmt w:val="bullet"/>
      <w:lvlText w:val="•"/>
      <w:lvlJc w:val="left"/>
      <w:pPr>
        <w:ind w:left="4960" w:hanging="327"/>
      </w:pPr>
      <w:rPr>
        <w:rFonts w:hint="default"/>
        <w:lang w:val="ru-RU" w:eastAsia="en-US" w:bidi="ar-SA"/>
      </w:rPr>
    </w:lvl>
    <w:lvl w:ilvl="3" w:tplc="92400EF0">
      <w:numFmt w:val="bullet"/>
      <w:lvlText w:val="•"/>
      <w:lvlJc w:val="left"/>
      <w:pPr>
        <w:ind w:left="5650" w:hanging="327"/>
      </w:pPr>
      <w:rPr>
        <w:rFonts w:hint="default"/>
        <w:lang w:val="ru-RU" w:eastAsia="en-US" w:bidi="ar-SA"/>
      </w:rPr>
    </w:lvl>
    <w:lvl w:ilvl="4" w:tplc="67EAF1F2">
      <w:numFmt w:val="bullet"/>
      <w:lvlText w:val="•"/>
      <w:lvlJc w:val="left"/>
      <w:pPr>
        <w:ind w:left="6340" w:hanging="327"/>
      </w:pPr>
      <w:rPr>
        <w:rFonts w:hint="default"/>
        <w:lang w:val="ru-RU" w:eastAsia="en-US" w:bidi="ar-SA"/>
      </w:rPr>
    </w:lvl>
    <w:lvl w:ilvl="5" w:tplc="93D8289C">
      <w:numFmt w:val="bullet"/>
      <w:lvlText w:val="•"/>
      <w:lvlJc w:val="left"/>
      <w:pPr>
        <w:ind w:left="7030" w:hanging="327"/>
      </w:pPr>
      <w:rPr>
        <w:rFonts w:hint="default"/>
        <w:lang w:val="ru-RU" w:eastAsia="en-US" w:bidi="ar-SA"/>
      </w:rPr>
    </w:lvl>
    <w:lvl w:ilvl="6" w:tplc="532C4740">
      <w:numFmt w:val="bullet"/>
      <w:lvlText w:val="•"/>
      <w:lvlJc w:val="left"/>
      <w:pPr>
        <w:ind w:left="7720" w:hanging="327"/>
      </w:pPr>
      <w:rPr>
        <w:rFonts w:hint="default"/>
        <w:lang w:val="ru-RU" w:eastAsia="en-US" w:bidi="ar-SA"/>
      </w:rPr>
    </w:lvl>
    <w:lvl w:ilvl="7" w:tplc="EFB8F0B0">
      <w:numFmt w:val="bullet"/>
      <w:lvlText w:val="•"/>
      <w:lvlJc w:val="left"/>
      <w:pPr>
        <w:ind w:left="8410" w:hanging="327"/>
      </w:pPr>
      <w:rPr>
        <w:rFonts w:hint="default"/>
        <w:lang w:val="ru-RU" w:eastAsia="en-US" w:bidi="ar-SA"/>
      </w:rPr>
    </w:lvl>
    <w:lvl w:ilvl="8" w:tplc="27EAC1E6">
      <w:numFmt w:val="bullet"/>
      <w:lvlText w:val="•"/>
      <w:lvlJc w:val="left"/>
      <w:pPr>
        <w:ind w:left="9100" w:hanging="327"/>
      </w:pPr>
      <w:rPr>
        <w:rFonts w:hint="default"/>
        <w:lang w:val="ru-RU" w:eastAsia="en-US" w:bidi="ar-SA"/>
      </w:rPr>
    </w:lvl>
  </w:abstractNum>
  <w:abstractNum w:abstractNumId="33">
    <w:nsid w:val="54FA4EB7"/>
    <w:multiLevelType w:val="multilevel"/>
    <w:tmpl w:val="314C8BC0"/>
    <w:lvl w:ilvl="0">
      <w:start w:val="1"/>
      <w:numFmt w:val="decimal"/>
      <w:lvlText w:val="%1."/>
      <w:lvlJc w:val="left"/>
      <w:pPr>
        <w:ind w:left="53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68" w:hanging="69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7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696"/>
      </w:pPr>
      <w:rPr>
        <w:rFonts w:hint="default"/>
        <w:lang w:val="ru-RU" w:eastAsia="en-US" w:bidi="ar-SA"/>
      </w:rPr>
    </w:lvl>
  </w:abstractNum>
  <w:abstractNum w:abstractNumId="34">
    <w:nsid w:val="54FB68C3"/>
    <w:multiLevelType w:val="hybridMultilevel"/>
    <w:tmpl w:val="9E9C5738"/>
    <w:lvl w:ilvl="0" w:tplc="8DE29BE0">
      <w:start w:val="1"/>
      <w:numFmt w:val="decimal"/>
      <w:lvlText w:val="%1."/>
      <w:lvlJc w:val="left"/>
      <w:pPr>
        <w:ind w:left="125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CA32F8">
      <w:numFmt w:val="bullet"/>
      <w:lvlText w:val="•"/>
      <w:lvlJc w:val="left"/>
      <w:pPr>
        <w:ind w:left="2182" w:hanging="283"/>
      </w:pPr>
      <w:rPr>
        <w:rFonts w:hint="default"/>
        <w:lang w:val="ru-RU" w:eastAsia="en-US" w:bidi="ar-SA"/>
      </w:rPr>
    </w:lvl>
    <w:lvl w:ilvl="2" w:tplc="D328312A">
      <w:numFmt w:val="bullet"/>
      <w:lvlText w:val="•"/>
      <w:lvlJc w:val="left"/>
      <w:pPr>
        <w:ind w:left="3104" w:hanging="283"/>
      </w:pPr>
      <w:rPr>
        <w:rFonts w:hint="default"/>
        <w:lang w:val="ru-RU" w:eastAsia="en-US" w:bidi="ar-SA"/>
      </w:rPr>
    </w:lvl>
    <w:lvl w:ilvl="3" w:tplc="9A926554">
      <w:numFmt w:val="bullet"/>
      <w:lvlText w:val="•"/>
      <w:lvlJc w:val="left"/>
      <w:pPr>
        <w:ind w:left="4026" w:hanging="283"/>
      </w:pPr>
      <w:rPr>
        <w:rFonts w:hint="default"/>
        <w:lang w:val="ru-RU" w:eastAsia="en-US" w:bidi="ar-SA"/>
      </w:rPr>
    </w:lvl>
    <w:lvl w:ilvl="4" w:tplc="AA1699D6">
      <w:numFmt w:val="bullet"/>
      <w:lvlText w:val="•"/>
      <w:lvlJc w:val="left"/>
      <w:pPr>
        <w:ind w:left="4948" w:hanging="283"/>
      </w:pPr>
      <w:rPr>
        <w:rFonts w:hint="default"/>
        <w:lang w:val="ru-RU" w:eastAsia="en-US" w:bidi="ar-SA"/>
      </w:rPr>
    </w:lvl>
    <w:lvl w:ilvl="5" w:tplc="386AAA78">
      <w:numFmt w:val="bullet"/>
      <w:lvlText w:val="•"/>
      <w:lvlJc w:val="left"/>
      <w:pPr>
        <w:ind w:left="5870" w:hanging="283"/>
      </w:pPr>
      <w:rPr>
        <w:rFonts w:hint="default"/>
        <w:lang w:val="ru-RU" w:eastAsia="en-US" w:bidi="ar-SA"/>
      </w:rPr>
    </w:lvl>
    <w:lvl w:ilvl="6" w:tplc="6A3AB3F8">
      <w:numFmt w:val="bullet"/>
      <w:lvlText w:val="•"/>
      <w:lvlJc w:val="left"/>
      <w:pPr>
        <w:ind w:left="6792" w:hanging="283"/>
      </w:pPr>
      <w:rPr>
        <w:rFonts w:hint="default"/>
        <w:lang w:val="ru-RU" w:eastAsia="en-US" w:bidi="ar-SA"/>
      </w:rPr>
    </w:lvl>
    <w:lvl w:ilvl="7" w:tplc="DA966F96">
      <w:numFmt w:val="bullet"/>
      <w:lvlText w:val="•"/>
      <w:lvlJc w:val="left"/>
      <w:pPr>
        <w:ind w:left="7714" w:hanging="283"/>
      </w:pPr>
      <w:rPr>
        <w:rFonts w:hint="default"/>
        <w:lang w:val="ru-RU" w:eastAsia="en-US" w:bidi="ar-SA"/>
      </w:rPr>
    </w:lvl>
    <w:lvl w:ilvl="8" w:tplc="32CC2CCE">
      <w:numFmt w:val="bullet"/>
      <w:lvlText w:val="•"/>
      <w:lvlJc w:val="left"/>
      <w:pPr>
        <w:ind w:left="8636" w:hanging="283"/>
      </w:pPr>
      <w:rPr>
        <w:rFonts w:hint="default"/>
        <w:lang w:val="ru-RU" w:eastAsia="en-US" w:bidi="ar-SA"/>
      </w:rPr>
    </w:lvl>
  </w:abstractNum>
  <w:abstractNum w:abstractNumId="35">
    <w:nsid w:val="57982421"/>
    <w:multiLevelType w:val="multilevel"/>
    <w:tmpl w:val="DEA04D1A"/>
    <w:lvl w:ilvl="0">
      <w:start w:val="2"/>
      <w:numFmt w:val="decimal"/>
      <w:lvlText w:val="%1"/>
      <w:lvlJc w:val="left"/>
      <w:pPr>
        <w:ind w:left="762" w:hanging="65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62" w:hanging="6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2" w:hanging="6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0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5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9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36" w:hanging="653"/>
      </w:pPr>
      <w:rPr>
        <w:rFonts w:hint="default"/>
        <w:lang w:val="ru-RU" w:eastAsia="en-US" w:bidi="ar-SA"/>
      </w:rPr>
    </w:lvl>
  </w:abstractNum>
  <w:abstractNum w:abstractNumId="36">
    <w:nsid w:val="59543C1E"/>
    <w:multiLevelType w:val="hybridMultilevel"/>
    <w:tmpl w:val="37900092"/>
    <w:lvl w:ilvl="0" w:tplc="B150F3E4">
      <w:start w:val="1"/>
      <w:numFmt w:val="russianLower"/>
      <w:lvlText w:val="%1)"/>
      <w:lvlJc w:val="left"/>
      <w:pPr>
        <w:ind w:left="1278" w:hanging="303"/>
        <w:jc w:val="left"/>
      </w:pPr>
      <w:rPr>
        <w:rFonts w:hint="default"/>
        <w:w w:val="99"/>
        <w:sz w:val="28"/>
        <w:szCs w:val="28"/>
        <w:lang w:val="ru-RU" w:eastAsia="en-US" w:bidi="ar-SA"/>
      </w:rPr>
    </w:lvl>
    <w:lvl w:ilvl="1" w:tplc="ABEE55E8"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2" w:tplc="25188348">
      <w:numFmt w:val="bullet"/>
      <w:lvlText w:val="•"/>
      <w:lvlJc w:val="left"/>
      <w:pPr>
        <w:ind w:left="3120" w:hanging="303"/>
      </w:pPr>
      <w:rPr>
        <w:rFonts w:hint="default"/>
        <w:lang w:val="ru-RU" w:eastAsia="en-US" w:bidi="ar-SA"/>
      </w:rPr>
    </w:lvl>
    <w:lvl w:ilvl="3" w:tplc="EA10F68E">
      <w:numFmt w:val="bullet"/>
      <w:lvlText w:val="•"/>
      <w:lvlJc w:val="left"/>
      <w:pPr>
        <w:ind w:left="4040" w:hanging="303"/>
      </w:pPr>
      <w:rPr>
        <w:rFonts w:hint="default"/>
        <w:lang w:val="ru-RU" w:eastAsia="en-US" w:bidi="ar-SA"/>
      </w:rPr>
    </w:lvl>
    <w:lvl w:ilvl="4" w:tplc="3EFEE81C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5" w:tplc="3F2CE040">
      <w:numFmt w:val="bullet"/>
      <w:lvlText w:val="•"/>
      <w:lvlJc w:val="left"/>
      <w:pPr>
        <w:ind w:left="5880" w:hanging="303"/>
      </w:pPr>
      <w:rPr>
        <w:rFonts w:hint="default"/>
        <w:lang w:val="ru-RU" w:eastAsia="en-US" w:bidi="ar-SA"/>
      </w:rPr>
    </w:lvl>
    <w:lvl w:ilvl="6" w:tplc="A0322FFC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5CBC24CC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0B7C182E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</w:abstractNum>
  <w:abstractNum w:abstractNumId="37">
    <w:nsid w:val="5CA61112"/>
    <w:multiLevelType w:val="hybridMultilevel"/>
    <w:tmpl w:val="11AAFED8"/>
    <w:lvl w:ilvl="0" w:tplc="43A09DDA">
      <w:numFmt w:val="bullet"/>
      <w:lvlText w:val=""/>
      <w:lvlJc w:val="left"/>
      <w:pPr>
        <w:ind w:left="256" w:hanging="2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F82FF0">
      <w:numFmt w:val="bullet"/>
      <w:lvlText w:val="•"/>
      <w:lvlJc w:val="left"/>
      <w:pPr>
        <w:ind w:left="1282" w:hanging="226"/>
      </w:pPr>
      <w:rPr>
        <w:rFonts w:hint="default"/>
        <w:lang w:val="ru-RU" w:eastAsia="en-US" w:bidi="ar-SA"/>
      </w:rPr>
    </w:lvl>
    <w:lvl w:ilvl="2" w:tplc="86169A94">
      <w:numFmt w:val="bullet"/>
      <w:lvlText w:val="•"/>
      <w:lvlJc w:val="left"/>
      <w:pPr>
        <w:ind w:left="2304" w:hanging="226"/>
      </w:pPr>
      <w:rPr>
        <w:rFonts w:hint="default"/>
        <w:lang w:val="ru-RU" w:eastAsia="en-US" w:bidi="ar-SA"/>
      </w:rPr>
    </w:lvl>
    <w:lvl w:ilvl="3" w:tplc="B99C2FBA">
      <w:numFmt w:val="bullet"/>
      <w:lvlText w:val="•"/>
      <w:lvlJc w:val="left"/>
      <w:pPr>
        <w:ind w:left="3326" w:hanging="226"/>
      </w:pPr>
      <w:rPr>
        <w:rFonts w:hint="default"/>
        <w:lang w:val="ru-RU" w:eastAsia="en-US" w:bidi="ar-SA"/>
      </w:rPr>
    </w:lvl>
    <w:lvl w:ilvl="4" w:tplc="4BBE0FDE">
      <w:numFmt w:val="bullet"/>
      <w:lvlText w:val="•"/>
      <w:lvlJc w:val="left"/>
      <w:pPr>
        <w:ind w:left="4348" w:hanging="226"/>
      </w:pPr>
      <w:rPr>
        <w:rFonts w:hint="default"/>
        <w:lang w:val="ru-RU" w:eastAsia="en-US" w:bidi="ar-SA"/>
      </w:rPr>
    </w:lvl>
    <w:lvl w:ilvl="5" w:tplc="1304FF7C">
      <w:numFmt w:val="bullet"/>
      <w:lvlText w:val="•"/>
      <w:lvlJc w:val="left"/>
      <w:pPr>
        <w:ind w:left="5370" w:hanging="226"/>
      </w:pPr>
      <w:rPr>
        <w:rFonts w:hint="default"/>
        <w:lang w:val="ru-RU" w:eastAsia="en-US" w:bidi="ar-SA"/>
      </w:rPr>
    </w:lvl>
    <w:lvl w:ilvl="6" w:tplc="D5ACD9AE">
      <w:numFmt w:val="bullet"/>
      <w:lvlText w:val="•"/>
      <w:lvlJc w:val="left"/>
      <w:pPr>
        <w:ind w:left="6392" w:hanging="226"/>
      </w:pPr>
      <w:rPr>
        <w:rFonts w:hint="default"/>
        <w:lang w:val="ru-RU" w:eastAsia="en-US" w:bidi="ar-SA"/>
      </w:rPr>
    </w:lvl>
    <w:lvl w:ilvl="7" w:tplc="A7166C84">
      <w:numFmt w:val="bullet"/>
      <w:lvlText w:val="•"/>
      <w:lvlJc w:val="left"/>
      <w:pPr>
        <w:ind w:left="7414" w:hanging="226"/>
      </w:pPr>
      <w:rPr>
        <w:rFonts w:hint="default"/>
        <w:lang w:val="ru-RU" w:eastAsia="en-US" w:bidi="ar-SA"/>
      </w:rPr>
    </w:lvl>
    <w:lvl w:ilvl="8" w:tplc="6EB6AF74">
      <w:numFmt w:val="bullet"/>
      <w:lvlText w:val="•"/>
      <w:lvlJc w:val="left"/>
      <w:pPr>
        <w:ind w:left="8436" w:hanging="226"/>
      </w:pPr>
      <w:rPr>
        <w:rFonts w:hint="default"/>
        <w:lang w:val="ru-RU" w:eastAsia="en-US" w:bidi="ar-SA"/>
      </w:rPr>
    </w:lvl>
  </w:abstractNum>
  <w:abstractNum w:abstractNumId="38">
    <w:nsid w:val="5CC824F0"/>
    <w:multiLevelType w:val="hybridMultilevel"/>
    <w:tmpl w:val="949819DC"/>
    <w:lvl w:ilvl="0" w:tplc="795C45E2">
      <w:numFmt w:val="bullet"/>
      <w:lvlText w:val="-"/>
      <w:lvlJc w:val="left"/>
      <w:pPr>
        <w:ind w:left="256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C806D6">
      <w:numFmt w:val="bullet"/>
      <w:lvlText w:val="•"/>
      <w:lvlJc w:val="left"/>
      <w:pPr>
        <w:ind w:left="1282" w:hanging="226"/>
      </w:pPr>
      <w:rPr>
        <w:rFonts w:hint="default"/>
        <w:lang w:val="ru-RU" w:eastAsia="en-US" w:bidi="ar-SA"/>
      </w:rPr>
    </w:lvl>
    <w:lvl w:ilvl="2" w:tplc="AA340C2E">
      <w:numFmt w:val="bullet"/>
      <w:lvlText w:val="•"/>
      <w:lvlJc w:val="left"/>
      <w:pPr>
        <w:ind w:left="2304" w:hanging="226"/>
      </w:pPr>
      <w:rPr>
        <w:rFonts w:hint="default"/>
        <w:lang w:val="ru-RU" w:eastAsia="en-US" w:bidi="ar-SA"/>
      </w:rPr>
    </w:lvl>
    <w:lvl w:ilvl="3" w:tplc="91563AB8">
      <w:numFmt w:val="bullet"/>
      <w:lvlText w:val="•"/>
      <w:lvlJc w:val="left"/>
      <w:pPr>
        <w:ind w:left="3326" w:hanging="226"/>
      </w:pPr>
      <w:rPr>
        <w:rFonts w:hint="default"/>
        <w:lang w:val="ru-RU" w:eastAsia="en-US" w:bidi="ar-SA"/>
      </w:rPr>
    </w:lvl>
    <w:lvl w:ilvl="4" w:tplc="26F4D614">
      <w:numFmt w:val="bullet"/>
      <w:lvlText w:val="•"/>
      <w:lvlJc w:val="left"/>
      <w:pPr>
        <w:ind w:left="4348" w:hanging="226"/>
      </w:pPr>
      <w:rPr>
        <w:rFonts w:hint="default"/>
        <w:lang w:val="ru-RU" w:eastAsia="en-US" w:bidi="ar-SA"/>
      </w:rPr>
    </w:lvl>
    <w:lvl w:ilvl="5" w:tplc="616CDCE2">
      <w:numFmt w:val="bullet"/>
      <w:lvlText w:val="•"/>
      <w:lvlJc w:val="left"/>
      <w:pPr>
        <w:ind w:left="5370" w:hanging="226"/>
      </w:pPr>
      <w:rPr>
        <w:rFonts w:hint="default"/>
        <w:lang w:val="ru-RU" w:eastAsia="en-US" w:bidi="ar-SA"/>
      </w:rPr>
    </w:lvl>
    <w:lvl w:ilvl="6" w:tplc="6F70B1CE">
      <w:numFmt w:val="bullet"/>
      <w:lvlText w:val="•"/>
      <w:lvlJc w:val="left"/>
      <w:pPr>
        <w:ind w:left="6392" w:hanging="226"/>
      </w:pPr>
      <w:rPr>
        <w:rFonts w:hint="default"/>
        <w:lang w:val="ru-RU" w:eastAsia="en-US" w:bidi="ar-SA"/>
      </w:rPr>
    </w:lvl>
    <w:lvl w:ilvl="7" w:tplc="B6D45068">
      <w:numFmt w:val="bullet"/>
      <w:lvlText w:val="•"/>
      <w:lvlJc w:val="left"/>
      <w:pPr>
        <w:ind w:left="7414" w:hanging="226"/>
      </w:pPr>
      <w:rPr>
        <w:rFonts w:hint="default"/>
        <w:lang w:val="ru-RU" w:eastAsia="en-US" w:bidi="ar-SA"/>
      </w:rPr>
    </w:lvl>
    <w:lvl w:ilvl="8" w:tplc="1B7A78A4">
      <w:numFmt w:val="bullet"/>
      <w:lvlText w:val="•"/>
      <w:lvlJc w:val="left"/>
      <w:pPr>
        <w:ind w:left="8436" w:hanging="226"/>
      </w:pPr>
      <w:rPr>
        <w:rFonts w:hint="default"/>
        <w:lang w:val="ru-RU" w:eastAsia="en-US" w:bidi="ar-SA"/>
      </w:rPr>
    </w:lvl>
  </w:abstractNum>
  <w:abstractNum w:abstractNumId="39">
    <w:nsid w:val="5DB65A86"/>
    <w:multiLevelType w:val="multilevel"/>
    <w:tmpl w:val="3B188104"/>
    <w:lvl w:ilvl="0">
      <w:start w:val="6"/>
      <w:numFmt w:val="decimal"/>
      <w:lvlText w:val="%1"/>
      <w:lvlJc w:val="left"/>
      <w:pPr>
        <w:ind w:left="4844" w:hanging="49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844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96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3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2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2" w:hanging="495"/>
      </w:pPr>
      <w:rPr>
        <w:rFonts w:hint="default"/>
        <w:lang w:val="ru-RU" w:eastAsia="en-US" w:bidi="ar-SA"/>
      </w:rPr>
    </w:lvl>
  </w:abstractNum>
  <w:abstractNum w:abstractNumId="40">
    <w:nsid w:val="5E3740B6"/>
    <w:multiLevelType w:val="hybridMultilevel"/>
    <w:tmpl w:val="7C9E190A"/>
    <w:lvl w:ilvl="0" w:tplc="17B4BB88">
      <w:numFmt w:val="bullet"/>
      <w:lvlText w:val="–"/>
      <w:lvlJc w:val="left"/>
      <w:pPr>
        <w:ind w:left="467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82C642">
      <w:numFmt w:val="bullet"/>
      <w:lvlText w:val="-"/>
      <w:lvlJc w:val="left"/>
      <w:pPr>
        <w:ind w:left="2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99E21A8">
      <w:numFmt w:val="bullet"/>
      <w:lvlText w:val="•"/>
      <w:lvlJc w:val="left"/>
      <w:pPr>
        <w:ind w:left="1573" w:hanging="164"/>
      </w:pPr>
      <w:rPr>
        <w:rFonts w:hint="default"/>
        <w:lang w:val="ru-RU" w:eastAsia="en-US" w:bidi="ar-SA"/>
      </w:rPr>
    </w:lvl>
    <w:lvl w:ilvl="3" w:tplc="8C681C9E">
      <w:numFmt w:val="bullet"/>
      <w:lvlText w:val="•"/>
      <w:lvlJc w:val="left"/>
      <w:pPr>
        <w:ind w:left="2686" w:hanging="164"/>
      </w:pPr>
      <w:rPr>
        <w:rFonts w:hint="default"/>
        <w:lang w:val="ru-RU" w:eastAsia="en-US" w:bidi="ar-SA"/>
      </w:rPr>
    </w:lvl>
    <w:lvl w:ilvl="4" w:tplc="5DDAEF96">
      <w:numFmt w:val="bullet"/>
      <w:lvlText w:val="•"/>
      <w:lvlJc w:val="left"/>
      <w:pPr>
        <w:ind w:left="3800" w:hanging="164"/>
      </w:pPr>
      <w:rPr>
        <w:rFonts w:hint="default"/>
        <w:lang w:val="ru-RU" w:eastAsia="en-US" w:bidi="ar-SA"/>
      </w:rPr>
    </w:lvl>
    <w:lvl w:ilvl="5" w:tplc="D3EA6734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A04027A4">
      <w:numFmt w:val="bullet"/>
      <w:lvlText w:val="•"/>
      <w:lvlJc w:val="left"/>
      <w:pPr>
        <w:ind w:left="6026" w:hanging="164"/>
      </w:pPr>
      <w:rPr>
        <w:rFonts w:hint="default"/>
        <w:lang w:val="ru-RU" w:eastAsia="en-US" w:bidi="ar-SA"/>
      </w:rPr>
    </w:lvl>
    <w:lvl w:ilvl="7" w:tplc="40EC3378">
      <w:numFmt w:val="bullet"/>
      <w:lvlText w:val="•"/>
      <w:lvlJc w:val="left"/>
      <w:pPr>
        <w:ind w:left="7140" w:hanging="164"/>
      </w:pPr>
      <w:rPr>
        <w:rFonts w:hint="default"/>
        <w:lang w:val="ru-RU" w:eastAsia="en-US" w:bidi="ar-SA"/>
      </w:rPr>
    </w:lvl>
    <w:lvl w:ilvl="8" w:tplc="0CF200E4">
      <w:numFmt w:val="bullet"/>
      <w:lvlText w:val="•"/>
      <w:lvlJc w:val="left"/>
      <w:pPr>
        <w:ind w:left="8253" w:hanging="164"/>
      </w:pPr>
      <w:rPr>
        <w:rFonts w:hint="default"/>
        <w:lang w:val="ru-RU" w:eastAsia="en-US" w:bidi="ar-SA"/>
      </w:rPr>
    </w:lvl>
  </w:abstractNum>
  <w:abstractNum w:abstractNumId="41">
    <w:nsid w:val="626A3914"/>
    <w:multiLevelType w:val="multilevel"/>
    <w:tmpl w:val="FC5CE444"/>
    <w:lvl w:ilvl="0">
      <w:start w:val="1"/>
      <w:numFmt w:val="decimal"/>
      <w:lvlText w:val="%1."/>
      <w:lvlJc w:val="left"/>
      <w:pPr>
        <w:ind w:left="256" w:hanging="3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275" w:hanging="3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402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42">
    <w:nsid w:val="6D814879"/>
    <w:multiLevelType w:val="hybridMultilevel"/>
    <w:tmpl w:val="07D85390"/>
    <w:lvl w:ilvl="0" w:tplc="37B48350">
      <w:start w:val="1"/>
      <w:numFmt w:val="decimal"/>
      <w:lvlText w:val="%1."/>
      <w:lvlJc w:val="left"/>
      <w:pPr>
        <w:ind w:left="256" w:hanging="3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087B4A">
      <w:numFmt w:val="bullet"/>
      <w:lvlText w:val="•"/>
      <w:lvlJc w:val="left"/>
      <w:pPr>
        <w:ind w:left="1282" w:hanging="302"/>
      </w:pPr>
      <w:rPr>
        <w:rFonts w:hint="default"/>
        <w:lang w:val="ru-RU" w:eastAsia="en-US" w:bidi="ar-SA"/>
      </w:rPr>
    </w:lvl>
    <w:lvl w:ilvl="2" w:tplc="36280170">
      <w:numFmt w:val="bullet"/>
      <w:lvlText w:val="•"/>
      <w:lvlJc w:val="left"/>
      <w:pPr>
        <w:ind w:left="2304" w:hanging="302"/>
      </w:pPr>
      <w:rPr>
        <w:rFonts w:hint="default"/>
        <w:lang w:val="ru-RU" w:eastAsia="en-US" w:bidi="ar-SA"/>
      </w:rPr>
    </w:lvl>
    <w:lvl w:ilvl="3" w:tplc="99109DF6">
      <w:numFmt w:val="bullet"/>
      <w:lvlText w:val="•"/>
      <w:lvlJc w:val="left"/>
      <w:pPr>
        <w:ind w:left="3326" w:hanging="302"/>
      </w:pPr>
      <w:rPr>
        <w:rFonts w:hint="default"/>
        <w:lang w:val="ru-RU" w:eastAsia="en-US" w:bidi="ar-SA"/>
      </w:rPr>
    </w:lvl>
    <w:lvl w:ilvl="4" w:tplc="63B2258A">
      <w:numFmt w:val="bullet"/>
      <w:lvlText w:val="•"/>
      <w:lvlJc w:val="left"/>
      <w:pPr>
        <w:ind w:left="4348" w:hanging="302"/>
      </w:pPr>
      <w:rPr>
        <w:rFonts w:hint="default"/>
        <w:lang w:val="ru-RU" w:eastAsia="en-US" w:bidi="ar-SA"/>
      </w:rPr>
    </w:lvl>
    <w:lvl w:ilvl="5" w:tplc="72B04E6A">
      <w:numFmt w:val="bullet"/>
      <w:lvlText w:val="•"/>
      <w:lvlJc w:val="left"/>
      <w:pPr>
        <w:ind w:left="5370" w:hanging="302"/>
      </w:pPr>
      <w:rPr>
        <w:rFonts w:hint="default"/>
        <w:lang w:val="ru-RU" w:eastAsia="en-US" w:bidi="ar-SA"/>
      </w:rPr>
    </w:lvl>
    <w:lvl w:ilvl="6" w:tplc="B93482B0">
      <w:numFmt w:val="bullet"/>
      <w:lvlText w:val="•"/>
      <w:lvlJc w:val="left"/>
      <w:pPr>
        <w:ind w:left="6392" w:hanging="302"/>
      </w:pPr>
      <w:rPr>
        <w:rFonts w:hint="default"/>
        <w:lang w:val="ru-RU" w:eastAsia="en-US" w:bidi="ar-SA"/>
      </w:rPr>
    </w:lvl>
    <w:lvl w:ilvl="7" w:tplc="19A08750">
      <w:numFmt w:val="bullet"/>
      <w:lvlText w:val="•"/>
      <w:lvlJc w:val="left"/>
      <w:pPr>
        <w:ind w:left="7414" w:hanging="302"/>
      </w:pPr>
      <w:rPr>
        <w:rFonts w:hint="default"/>
        <w:lang w:val="ru-RU" w:eastAsia="en-US" w:bidi="ar-SA"/>
      </w:rPr>
    </w:lvl>
    <w:lvl w:ilvl="8" w:tplc="6C4ADFBA">
      <w:numFmt w:val="bullet"/>
      <w:lvlText w:val="•"/>
      <w:lvlJc w:val="left"/>
      <w:pPr>
        <w:ind w:left="8436" w:hanging="302"/>
      </w:pPr>
      <w:rPr>
        <w:rFonts w:hint="default"/>
        <w:lang w:val="ru-RU" w:eastAsia="en-US" w:bidi="ar-SA"/>
      </w:rPr>
    </w:lvl>
  </w:abstractNum>
  <w:abstractNum w:abstractNumId="43">
    <w:nsid w:val="7EC17CD8"/>
    <w:multiLevelType w:val="hybridMultilevel"/>
    <w:tmpl w:val="9DF680E6"/>
    <w:lvl w:ilvl="0" w:tplc="904E9452">
      <w:numFmt w:val="bullet"/>
      <w:lvlText w:val="-"/>
      <w:lvlJc w:val="left"/>
      <w:pPr>
        <w:ind w:left="256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A87238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2" w:tplc="40DA68B2">
      <w:numFmt w:val="bullet"/>
      <w:lvlText w:val="•"/>
      <w:lvlJc w:val="left"/>
      <w:pPr>
        <w:ind w:left="2304" w:hanging="216"/>
      </w:pPr>
      <w:rPr>
        <w:rFonts w:hint="default"/>
        <w:lang w:val="ru-RU" w:eastAsia="en-US" w:bidi="ar-SA"/>
      </w:rPr>
    </w:lvl>
    <w:lvl w:ilvl="3" w:tplc="0994C462">
      <w:numFmt w:val="bullet"/>
      <w:lvlText w:val="•"/>
      <w:lvlJc w:val="left"/>
      <w:pPr>
        <w:ind w:left="3326" w:hanging="216"/>
      </w:pPr>
      <w:rPr>
        <w:rFonts w:hint="default"/>
        <w:lang w:val="ru-RU" w:eastAsia="en-US" w:bidi="ar-SA"/>
      </w:rPr>
    </w:lvl>
    <w:lvl w:ilvl="4" w:tplc="9B522E22">
      <w:numFmt w:val="bullet"/>
      <w:lvlText w:val="•"/>
      <w:lvlJc w:val="left"/>
      <w:pPr>
        <w:ind w:left="4348" w:hanging="216"/>
      </w:pPr>
      <w:rPr>
        <w:rFonts w:hint="default"/>
        <w:lang w:val="ru-RU" w:eastAsia="en-US" w:bidi="ar-SA"/>
      </w:rPr>
    </w:lvl>
    <w:lvl w:ilvl="5" w:tplc="3306B31A">
      <w:numFmt w:val="bullet"/>
      <w:lvlText w:val="•"/>
      <w:lvlJc w:val="left"/>
      <w:pPr>
        <w:ind w:left="5370" w:hanging="216"/>
      </w:pPr>
      <w:rPr>
        <w:rFonts w:hint="default"/>
        <w:lang w:val="ru-RU" w:eastAsia="en-US" w:bidi="ar-SA"/>
      </w:rPr>
    </w:lvl>
    <w:lvl w:ilvl="6" w:tplc="939C4508">
      <w:numFmt w:val="bullet"/>
      <w:lvlText w:val="•"/>
      <w:lvlJc w:val="left"/>
      <w:pPr>
        <w:ind w:left="6392" w:hanging="216"/>
      </w:pPr>
      <w:rPr>
        <w:rFonts w:hint="default"/>
        <w:lang w:val="ru-RU" w:eastAsia="en-US" w:bidi="ar-SA"/>
      </w:rPr>
    </w:lvl>
    <w:lvl w:ilvl="7" w:tplc="C910298E">
      <w:numFmt w:val="bullet"/>
      <w:lvlText w:val="•"/>
      <w:lvlJc w:val="left"/>
      <w:pPr>
        <w:ind w:left="7414" w:hanging="216"/>
      </w:pPr>
      <w:rPr>
        <w:rFonts w:hint="default"/>
        <w:lang w:val="ru-RU" w:eastAsia="en-US" w:bidi="ar-SA"/>
      </w:rPr>
    </w:lvl>
    <w:lvl w:ilvl="8" w:tplc="8E3654EC">
      <w:numFmt w:val="bullet"/>
      <w:lvlText w:val="•"/>
      <w:lvlJc w:val="left"/>
      <w:pPr>
        <w:ind w:left="8436" w:hanging="216"/>
      </w:pPr>
      <w:rPr>
        <w:rFonts w:hint="default"/>
        <w:lang w:val="ru-RU" w:eastAsia="en-US" w:bidi="ar-SA"/>
      </w:rPr>
    </w:lvl>
  </w:abstractNum>
  <w:abstractNum w:abstractNumId="44">
    <w:nsid w:val="7EEF699E"/>
    <w:multiLevelType w:val="hybridMultilevel"/>
    <w:tmpl w:val="6652D2CC"/>
    <w:lvl w:ilvl="0" w:tplc="8178580E">
      <w:start w:val="1"/>
      <w:numFmt w:val="decimal"/>
      <w:lvlText w:val="%1)"/>
      <w:lvlJc w:val="left"/>
      <w:pPr>
        <w:ind w:left="127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EE55E8"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2" w:tplc="25188348">
      <w:numFmt w:val="bullet"/>
      <w:lvlText w:val="•"/>
      <w:lvlJc w:val="left"/>
      <w:pPr>
        <w:ind w:left="3120" w:hanging="303"/>
      </w:pPr>
      <w:rPr>
        <w:rFonts w:hint="default"/>
        <w:lang w:val="ru-RU" w:eastAsia="en-US" w:bidi="ar-SA"/>
      </w:rPr>
    </w:lvl>
    <w:lvl w:ilvl="3" w:tplc="EA10F68E">
      <w:numFmt w:val="bullet"/>
      <w:lvlText w:val="•"/>
      <w:lvlJc w:val="left"/>
      <w:pPr>
        <w:ind w:left="4040" w:hanging="303"/>
      </w:pPr>
      <w:rPr>
        <w:rFonts w:hint="default"/>
        <w:lang w:val="ru-RU" w:eastAsia="en-US" w:bidi="ar-SA"/>
      </w:rPr>
    </w:lvl>
    <w:lvl w:ilvl="4" w:tplc="3EFEE81C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5" w:tplc="3F2CE040">
      <w:numFmt w:val="bullet"/>
      <w:lvlText w:val="•"/>
      <w:lvlJc w:val="left"/>
      <w:pPr>
        <w:ind w:left="5880" w:hanging="303"/>
      </w:pPr>
      <w:rPr>
        <w:rFonts w:hint="default"/>
        <w:lang w:val="ru-RU" w:eastAsia="en-US" w:bidi="ar-SA"/>
      </w:rPr>
    </w:lvl>
    <w:lvl w:ilvl="6" w:tplc="A0322FFC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5CBC24CC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0B7C182E">
      <w:numFmt w:val="bullet"/>
      <w:lvlText w:val="•"/>
      <w:lvlJc w:val="left"/>
      <w:pPr>
        <w:ind w:left="8640" w:hanging="30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5"/>
  </w:num>
  <w:num w:numId="3">
    <w:abstractNumId w:val="5"/>
  </w:num>
  <w:num w:numId="4">
    <w:abstractNumId w:val="33"/>
  </w:num>
  <w:num w:numId="5">
    <w:abstractNumId w:val="18"/>
  </w:num>
  <w:num w:numId="6">
    <w:abstractNumId w:val="13"/>
  </w:num>
  <w:num w:numId="7">
    <w:abstractNumId w:val="23"/>
  </w:num>
  <w:num w:numId="8">
    <w:abstractNumId w:val="28"/>
  </w:num>
  <w:num w:numId="9">
    <w:abstractNumId w:val="2"/>
  </w:num>
  <w:num w:numId="10">
    <w:abstractNumId w:val="27"/>
  </w:num>
  <w:num w:numId="11">
    <w:abstractNumId w:val="15"/>
  </w:num>
  <w:num w:numId="12">
    <w:abstractNumId w:val="22"/>
  </w:num>
  <w:num w:numId="13">
    <w:abstractNumId w:val="16"/>
  </w:num>
  <w:num w:numId="14">
    <w:abstractNumId w:val="0"/>
  </w:num>
  <w:num w:numId="15">
    <w:abstractNumId w:val="43"/>
  </w:num>
  <w:num w:numId="16">
    <w:abstractNumId w:val="11"/>
  </w:num>
  <w:num w:numId="17">
    <w:abstractNumId w:val="39"/>
  </w:num>
  <w:num w:numId="18">
    <w:abstractNumId w:val="21"/>
  </w:num>
  <w:num w:numId="19">
    <w:abstractNumId w:val="42"/>
  </w:num>
  <w:num w:numId="20">
    <w:abstractNumId w:val="29"/>
  </w:num>
  <w:num w:numId="21">
    <w:abstractNumId w:val="20"/>
  </w:num>
  <w:num w:numId="22">
    <w:abstractNumId w:val="37"/>
  </w:num>
  <w:num w:numId="23">
    <w:abstractNumId w:val="34"/>
  </w:num>
  <w:num w:numId="24">
    <w:abstractNumId w:val="9"/>
  </w:num>
  <w:num w:numId="25">
    <w:abstractNumId w:val="30"/>
  </w:num>
  <w:num w:numId="26">
    <w:abstractNumId w:val="24"/>
  </w:num>
  <w:num w:numId="27">
    <w:abstractNumId w:val="14"/>
  </w:num>
  <w:num w:numId="28">
    <w:abstractNumId w:val="4"/>
  </w:num>
  <w:num w:numId="29">
    <w:abstractNumId w:val="12"/>
  </w:num>
  <w:num w:numId="30">
    <w:abstractNumId w:val="17"/>
  </w:num>
  <w:num w:numId="31">
    <w:abstractNumId w:val="44"/>
  </w:num>
  <w:num w:numId="32">
    <w:abstractNumId w:val="1"/>
  </w:num>
  <w:num w:numId="33">
    <w:abstractNumId w:val="26"/>
  </w:num>
  <w:num w:numId="34">
    <w:abstractNumId w:val="7"/>
  </w:num>
  <w:num w:numId="35">
    <w:abstractNumId w:val="25"/>
  </w:num>
  <w:num w:numId="36">
    <w:abstractNumId w:val="8"/>
  </w:num>
  <w:num w:numId="37">
    <w:abstractNumId w:val="40"/>
  </w:num>
  <w:num w:numId="38">
    <w:abstractNumId w:val="31"/>
  </w:num>
  <w:num w:numId="39">
    <w:abstractNumId w:val="41"/>
  </w:num>
  <w:num w:numId="40">
    <w:abstractNumId w:val="6"/>
  </w:num>
  <w:num w:numId="41">
    <w:abstractNumId w:val="38"/>
  </w:num>
  <w:num w:numId="42">
    <w:abstractNumId w:val="32"/>
  </w:num>
  <w:num w:numId="43">
    <w:abstractNumId w:val="10"/>
  </w:num>
  <w:num w:numId="44">
    <w:abstractNumId w:val="3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52AD4"/>
    <w:rsid w:val="00083DAE"/>
    <w:rsid w:val="00337A99"/>
    <w:rsid w:val="004163D9"/>
    <w:rsid w:val="005405FB"/>
    <w:rsid w:val="00863207"/>
    <w:rsid w:val="008D5A89"/>
    <w:rsid w:val="00C87B64"/>
    <w:rsid w:val="00E5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A8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D5A89"/>
    <w:pPr>
      <w:spacing w:before="68"/>
      <w:ind w:left="87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8D5A89"/>
    <w:pPr>
      <w:ind w:left="87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8D5A89"/>
    <w:pPr>
      <w:ind w:left="255"/>
      <w:jc w:val="both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A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D5A89"/>
    <w:pPr>
      <w:spacing w:before="9"/>
      <w:ind w:left="255"/>
    </w:pPr>
    <w:rPr>
      <w:sz w:val="28"/>
      <w:szCs w:val="28"/>
    </w:rPr>
  </w:style>
  <w:style w:type="paragraph" w:styleId="20">
    <w:name w:val="toc 2"/>
    <w:basedOn w:val="a"/>
    <w:uiPriority w:val="1"/>
    <w:qFormat/>
    <w:rsid w:val="008D5A89"/>
    <w:pPr>
      <w:ind w:left="539"/>
    </w:pPr>
    <w:rPr>
      <w:sz w:val="28"/>
      <w:szCs w:val="28"/>
    </w:rPr>
  </w:style>
  <w:style w:type="paragraph" w:styleId="30">
    <w:name w:val="toc 3"/>
    <w:basedOn w:val="a"/>
    <w:uiPriority w:val="1"/>
    <w:qFormat/>
    <w:rsid w:val="008D5A89"/>
    <w:pPr>
      <w:spacing w:before="9"/>
      <w:ind w:left="1172" w:hanging="49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D5A89"/>
    <w:pPr>
      <w:ind w:left="25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D5A89"/>
    <w:pPr>
      <w:ind w:left="255" w:firstLine="720"/>
    </w:pPr>
  </w:style>
  <w:style w:type="paragraph" w:customStyle="1" w:styleId="TableParagraph">
    <w:name w:val="Table Paragraph"/>
    <w:basedOn w:val="a"/>
    <w:uiPriority w:val="1"/>
    <w:qFormat/>
    <w:rsid w:val="008D5A89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87B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B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raspisanie</cp:lastModifiedBy>
  <cp:revision>3</cp:revision>
  <cp:lastPrinted>2021-02-24T09:18:00Z</cp:lastPrinted>
  <dcterms:created xsi:type="dcterms:W3CDTF">2020-09-27T14:12:00Z</dcterms:created>
  <dcterms:modified xsi:type="dcterms:W3CDTF">2021-02-24T09:21:00Z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2020-09-27T00:00:00Z</vt:filetime>
  </property>
</Properties>
</file>