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3D" w:rsidRPr="00820583" w:rsidRDefault="0094793D" w:rsidP="0094793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 3</w:t>
      </w:r>
    </w:p>
    <w:p w:rsidR="0094793D" w:rsidRPr="00820583" w:rsidRDefault="0094793D" w:rsidP="0094793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93D" w:rsidRPr="00820583" w:rsidRDefault="0094793D" w:rsidP="0094793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0C">
        <w:rPr>
          <w:rFonts w:ascii="Times New Roman" w:hAnsi="Times New Roman" w:cs="Times New Roman"/>
          <w:b/>
          <w:sz w:val="28"/>
          <w:szCs w:val="28"/>
        </w:rPr>
        <w:t>РАЗВИТИЕ НАСЕКОМЫХ</w:t>
      </w:r>
    </w:p>
    <w:p w:rsidR="0094793D" w:rsidRPr="00820583" w:rsidRDefault="0094793D" w:rsidP="0094793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93D" w:rsidRPr="00820583" w:rsidRDefault="0094793D" w:rsidP="0094793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1.Эмбриональное развитие</w:t>
      </w:r>
    </w:p>
    <w:p w:rsidR="0094793D" w:rsidRPr="00820583" w:rsidRDefault="0094793D" w:rsidP="0094793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sz w:val="28"/>
          <w:szCs w:val="28"/>
        </w:rPr>
        <w:t>Индивидуальное развитие насекомого или онтогенез  можно разделить на 2 периода - развитие внутри яйца, или эмбриональное, и развитие после выхода из яйца, или постэмбриональное.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sz w:val="28"/>
          <w:szCs w:val="28"/>
        </w:rPr>
        <w:t xml:space="preserve">Большинство насекомых откладывает яйца. Яйцо насекомого представляет собой клетку, которая содержит ядро, протоплазму, дейтоплазму, или желток, необходимый для питания и развития зародыша. Помимо того в яйце насекомых нередко находятся симбиотические микроорганизмы, получаемые от матери через яичники (т.е. 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трансовариально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 xml:space="preserve">). Яйцо снаружи покрыто хорионом - оболочкой. Хорион иногда имеет явственную микроскульптуру, которая служит надёжным признаком для различия родов и даже видов насекомых по фазе яйца. Под хорионом лежит истинная или желточная оболочка яйца. При образовании хориона остаётся отверстие 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микропиле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>, служащее для прохождения сперматозоида при оплодотворении. В яйце есть передний и задний концы, которые соответствуют положению зародыша. В яичнике передний полюс яйца направлен к голове матери, соответственно располагаются спинная и брюшная стороны яйца.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i/>
          <w:sz w:val="28"/>
          <w:szCs w:val="28"/>
        </w:rPr>
        <w:t>Размеры и внешний вид</w:t>
      </w:r>
      <w:r w:rsidRPr="00C9290C">
        <w:rPr>
          <w:rFonts w:ascii="Times New Roman" w:hAnsi="Times New Roman" w:cs="Times New Roman"/>
          <w:sz w:val="28"/>
          <w:szCs w:val="28"/>
        </w:rPr>
        <w:t xml:space="preserve"> яйца разнообразны. Размер 0,02 - 0,03 мм  у тли и 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трипсов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>, 8-10 мм - у саранчи. Яйца гладкие у тли, ребристые у совки, белянки, иногда снабжены крышечкой, покрыты  морщинками.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i/>
          <w:sz w:val="28"/>
          <w:szCs w:val="28"/>
        </w:rPr>
        <w:t>Форма яиц</w:t>
      </w:r>
      <w:r w:rsidRPr="00C929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9290C">
        <w:rPr>
          <w:rFonts w:ascii="Times New Roman" w:hAnsi="Times New Roman" w:cs="Times New Roman"/>
          <w:sz w:val="28"/>
          <w:szCs w:val="28"/>
        </w:rPr>
        <w:t xml:space="preserve">Овальные - жуки, бабочки - удлинённые, полушаровидные - совки, 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бутылковидные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 xml:space="preserve"> - дневные бабочки, бочковидные – клопы, имеют стебелёк - златоглазки, медяницы.</w:t>
      </w:r>
      <w:proofErr w:type="gramEnd"/>
      <w:r w:rsidRPr="00C9290C">
        <w:rPr>
          <w:rFonts w:ascii="Times New Roman" w:hAnsi="Times New Roman" w:cs="Times New Roman"/>
          <w:sz w:val="28"/>
          <w:szCs w:val="28"/>
        </w:rPr>
        <w:t xml:space="preserve"> Откладка яиц: по одному, группами, открыто или в субстрат, могут быть </w:t>
      </w:r>
      <w:proofErr w:type="gramStart"/>
      <w:r w:rsidRPr="00C9290C">
        <w:rPr>
          <w:rFonts w:ascii="Times New Roman" w:hAnsi="Times New Roman" w:cs="Times New Roman"/>
          <w:sz w:val="28"/>
          <w:szCs w:val="28"/>
        </w:rPr>
        <w:t>защищены</w:t>
      </w:r>
      <w:proofErr w:type="gramEnd"/>
      <w:r w:rsidRPr="00C9290C">
        <w:rPr>
          <w:rFonts w:ascii="Times New Roman" w:hAnsi="Times New Roman" w:cs="Times New Roman"/>
          <w:sz w:val="28"/>
          <w:szCs w:val="28"/>
        </w:rPr>
        <w:t>, покрыты выделениями половых желез.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sz w:val="28"/>
          <w:szCs w:val="28"/>
        </w:rPr>
        <w:t xml:space="preserve">Эмбриональное развитие начинается с дробления ядра  и передвижения образовавшихся дочерних ядер с небольшими участками протоплазмы к периферии яйца. Здесь из массы дочерних ядер образуется сплошной слой клеток - бластодерма.  В дальнейшем бластодерма дифференцируется на зародышевую и внезародышевую зоны: клетки последней не участвуют в образовании зародыша, тогда как клетки зародышевой зоны начинают делиться более интенсивно и образуют с брюшной стороны яйца </w:t>
      </w:r>
      <w:r w:rsidRPr="00C9290C">
        <w:rPr>
          <w:rFonts w:ascii="Times New Roman" w:hAnsi="Times New Roman" w:cs="Times New Roman"/>
          <w:sz w:val="28"/>
          <w:szCs w:val="28"/>
        </w:rPr>
        <w:lastRenderedPageBreak/>
        <w:t>зародышевую  полосу, которая затем выпячивается и возникает эктодерма и мезодерма.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sz w:val="28"/>
          <w:szCs w:val="28"/>
        </w:rPr>
        <w:t xml:space="preserve"> Развитие зародыша сопровождается 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бластокинезом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>: образуются зародышевые оболочки, отчленяются головные сегменты, грудные, брюшные. Основы внутреннего строения начинает закладываться с образованием мезодермы. Из эктодермы происходят все наружные покровы - затем ротовые и анальные отверстия, передняя и задняя кишки. Мезодерма даёт начало мышечной системе, жировому телу, спинному сосуду, оболочке половых желез.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sz w:val="28"/>
          <w:szCs w:val="28"/>
        </w:rPr>
        <w:t xml:space="preserve">Зародыш начинает совершать движения, захватывает воздух, жидкость из яйца,  идёт разрыв хориона и зародыш, превратившийся в личинку, выходит наружу. 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sz w:val="28"/>
          <w:szCs w:val="28"/>
        </w:rPr>
        <w:t>Размножение насекомых имеет ряд особенностей, которые составляют существенную сторону их биологии и требуют своего рассмотрения. К этим особенностям относят способы размножения, дополнительное питание, встреча полов и оплодотворение, половая продуктивность.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290C">
        <w:rPr>
          <w:rFonts w:ascii="Times New Roman" w:hAnsi="Times New Roman" w:cs="Times New Roman"/>
          <w:i/>
          <w:sz w:val="28"/>
          <w:szCs w:val="28"/>
        </w:rPr>
        <w:t>Способы размножения</w:t>
      </w:r>
      <w:r w:rsidRPr="00C9290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sz w:val="28"/>
          <w:szCs w:val="28"/>
        </w:rPr>
        <w:t xml:space="preserve">Размножение у большинства насекомых сопровождается спариванием и оплодотворением, т.е. связано с участием двух полов – поэтому называется обоеполым (бисексуальным) 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гамогенетическим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>. Большинство насекомых</w:t>
      </w:r>
      <w:r w:rsidRPr="00C929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9290C">
        <w:rPr>
          <w:rFonts w:ascii="Times New Roman" w:hAnsi="Times New Roman" w:cs="Times New Roman"/>
          <w:sz w:val="28"/>
          <w:szCs w:val="28"/>
        </w:rPr>
        <w:t xml:space="preserve">откладывают яйца, но есть и другие способы размножения: живорождение, партеногенез, педогенез, полиэмбриония. Живорождение заключается в том, что эмбриональное развитие завершается в теле матери, поэтому вместо откладки яиц - на свет производятся личинки (тли, овод, кровососки мухи).  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Вылупление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 xml:space="preserve"> личинок происходит в яйцевых трубках или в процессе прохождения по яйцеводам.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b/>
          <w:sz w:val="28"/>
          <w:szCs w:val="28"/>
        </w:rPr>
        <w:t>Партеногенез</w:t>
      </w:r>
      <w:r w:rsidRPr="00C9290C">
        <w:rPr>
          <w:rFonts w:ascii="Times New Roman" w:hAnsi="Times New Roman" w:cs="Times New Roman"/>
          <w:sz w:val="28"/>
          <w:szCs w:val="28"/>
        </w:rPr>
        <w:t xml:space="preserve"> - девственное размножение характеризуется отсутствием оплодотворения и наблюдается как у яйцекладущих, так и живородящих насекомых.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sz w:val="28"/>
          <w:szCs w:val="28"/>
        </w:rPr>
        <w:t>Формы партеногенеза:</w:t>
      </w:r>
    </w:p>
    <w:p w:rsidR="0094793D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b/>
          <w:sz w:val="28"/>
          <w:szCs w:val="28"/>
        </w:rPr>
        <w:t>1. арренотокия</w:t>
      </w:r>
      <w:r w:rsidRPr="00C9290C">
        <w:rPr>
          <w:rFonts w:ascii="Times New Roman" w:hAnsi="Times New Roman" w:cs="Times New Roman"/>
          <w:sz w:val="28"/>
          <w:szCs w:val="28"/>
        </w:rPr>
        <w:t xml:space="preserve"> – из неоплодотворённых яиц развиваются только самцы; </w:t>
      </w:r>
    </w:p>
    <w:p w:rsidR="0094793D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C9290C">
        <w:rPr>
          <w:rFonts w:ascii="Times New Roman" w:hAnsi="Times New Roman" w:cs="Times New Roman"/>
          <w:b/>
          <w:sz w:val="28"/>
          <w:szCs w:val="28"/>
        </w:rPr>
        <w:t xml:space="preserve"> телитокия –</w:t>
      </w:r>
      <w:r w:rsidRPr="00C9290C">
        <w:rPr>
          <w:rFonts w:ascii="Times New Roman" w:hAnsi="Times New Roman" w:cs="Times New Roman"/>
          <w:sz w:val="28"/>
          <w:szCs w:val="28"/>
        </w:rPr>
        <w:t xml:space="preserve"> из неоплодотворённых яиц развиваются только самки; 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C9290C">
        <w:rPr>
          <w:rFonts w:ascii="Times New Roman" w:hAnsi="Times New Roman" w:cs="Times New Roman"/>
          <w:b/>
          <w:sz w:val="28"/>
          <w:szCs w:val="28"/>
        </w:rPr>
        <w:t>амфитокия</w:t>
      </w:r>
      <w:proofErr w:type="spellEnd"/>
      <w:r w:rsidRPr="00C92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90C">
        <w:rPr>
          <w:rFonts w:ascii="Times New Roman" w:hAnsi="Times New Roman" w:cs="Times New Roman"/>
          <w:sz w:val="28"/>
          <w:szCs w:val="28"/>
        </w:rPr>
        <w:t>– из неоплодотворённых яиц развиваются самцы и самки.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sz w:val="28"/>
          <w:szCs w:val="28"/>
        </w:rPr>
        <w:t>Партеногенез может быть факультативным, постоянным и циклическим.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b/>
          <w:sz w:val="28"/>
          <w:szCs w:val="28"/>
        </w:rPr>
        <w:t xml:space="preserve">Факультативный партеногенез или </w:t>
      </w:r>
      <w:proofErr w:type="spellStart"/>
      <w:r w:rsidRPr="00C9290C">
        <w:rPr>
          <w:rFonts w:ascii="Times New Roman" w:hAnsi="Times New Roman" w:cs="Times New Roman"/>
          <w:b/>
          <w:sz w:val="28"/>
          <w:szCs w:val="28"/>
        </w:rPr>
        <w:t>спарадический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 xml:space="preserve"> проявляется непостоянно, возникает при внешних воздействиях или при определённом </w:t>
      </w:r>
      <w:r w:rsidRPr="00C9290C">
        <w:rPr>
          <w:rFonts w:ascii="Times New Roman" w:hAnsi="Times New Roman" w:cs="Times New Roman"/>
          <w:sz w:val="28"/>
          <w:szCs w:val="28"/>
        </w:rPr>
        <w:lastRenderedPageBreak/>
        <w:t>физиологическом состоянии яйцекладущей самки (непарный шелкопряд, тополёвый бражник).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sz w:val="28"/>
          <w:szCs w:val="28"/>
        </w:rPr>
        <w:t xml:space="preserve">Циклический партеногенез проявляется в правильном чередовании 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гамогенетического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 xml:space="preserve"> и партеногенетического размножения в годичном цикле некоторых групп насекомых. Тля осенью откладывает яйца, весной происходит 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отрождение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 xml:space="preserve"> партеногенетических самок. В конце летнего сезона партеногенетические самки 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полоноски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 xml:space="preserve"> обычно по типу  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амфитокии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 xml:space="preserve"> производят самцов и самок, последние спариваются, и в результате 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гамогенеза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 xml:space="preserve"> самка откладывает яйца. Циклический партеногенез известен также для орехотворок, 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галиц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 xml:space="preserve">. Особую форму циклического партеногенеза представляют педогенез и полиэмбриония. Педогенез, или детское размножение, представляет собой партеногенетическое размножение в фазе личинки. Самки некоторых мух из семейства 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галлиц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 xml:space="preserve"> откладывают крупные оплодотворённые яйца. Из этих яиц вылупляются личинки, причём в яичниках каждой из них развивается от 7 до 30 яиц, из которых в теле личинк</w:t>
      </w:r>
      <w:proofErr w:type="gramStart"/>
      <w:r w:rsidRPr="00C9290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9290C">
        <w:rPr>
          <w:rFonts w:ascii="Times New Roman" w:hAnsi="Times New Roman" w:cs="Times New Roman"/>
          <w:sz w:val="28"/>
          <w:szCs w:val="28"/>
        </w:rPr>
        <w:t xml:space="preserve"> матери в свою очередь 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отрождаются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 xml:space="preserve"> личинки. Они питаются в теле материнской личинки, выходят наружу и дают начало следующему поколению педогенетических личинок. К осени или с наступлением неблагоприятных условий личинки окукливаются, дают самцов и самок, и партеногенез сменяется 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гамогенезом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 xml:space="preserve">. Педогенез известен у отдельных жуков и клопов. Полиэмбриония, или 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многозародышевое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 xml:space="preserve"> размножение, характеризуется размножением в фазе яйца. Так, у многих паразитических перепончатокрылых внутри яйца, отложенного в тело хозяина-гусеницу яблонной моли или совки-гаммы путём сложных преобразований, образуется длинная цепочка из многих десятков яиц. Из каждого яйца 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отрождается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 xml:space="preserve"> личинка, превращающаяся в куколку, а затем во взрослое насекомое. Яйца, откладываемые при полиэмбрионии, мелки и бедны питательным желтком. Несмотря на это зародыши получают достаточное количество пищи из полости тела хозяина.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sz w:val="28"/>
          <w:szCs w:val="28"/>
        </w:rPr>
        <w:t xml:space="preserve">Постоянный партеногенез по типу арренотокии типичен для общественных насекомых. </w:t>
      </w:r>
      <w:proofErr w:type="gramStart"/>
      <w:r w:rsidRPr="00C9290C">
        <w:rPr>
          <w:rFonts w:ascii="Times New Roman" w:hAnsi="Times New Roman" w:cs="Times New Roman"/>
          <w:sz w:val="28"/>
          <w:szCs w:val="28"/>
        </w:rPr>
        <w:t>У пчёл из неоплодотворённых яиц всегда развиваются самцы, из оплодотворённых - самки.</w:t>
      </w:r>
      <w:proofErr w:type="gramEnd"/>
      <w:r w:rsidRPr="00C9290C">
        <w:rPr>
          <w:rFonts w:ascii="Times New Roman" w:hAnsi="Times New Roman" w:cs="Times New Roman"/>
          <w:sz w:val="28"/>
          <w:szCs w:val="28"/>
        </w:rPr>
        <w:t xml:space="preserve"> Постоянный партеногенез по типу телитокии наблюдается у насекомых, не имеющих колониального образа жизни. Так, у многих червецов, 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трипсов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 xml:space="preserve">, пилильщиков, некоторых наездников самцы отсутствуют, размножение всегда происходит путём партеногенеза, а из неоплодотворённых яиц 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отрождаются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 xml:space="preserve"> только самки.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sz w:val="28"/>
          <w:szCs w:val="28"/>
        </w:rPr>
        <w:t xml:space="preserve">Партеногенез играет весьма существенную роль в жизни насекомых. Благодаря партеногенезу и его модификациям резко увеличивается потенциал размножения вида:  при партеногенетическом размножении </w:t>
      </w:r>
      <w:r w:rsidRPr="00C9290C">
        <w:rPr>
          <w:rFonts w:ascii="Times New Roman" w:hAnsi="Times New Roman" w:cs="Times New Roman"/>
          <w:sz w:val="28"/>
          <w:szCs w:val="28"/>
        </w:rPr>
        <w:lastRenderedPageBreak/>
        <w:t>значительно повышаются шансы вида на выживание при наступлении неблагоприятных условий и при расселении.</w:t>
      </w:r>
    </w:p>
    <w:p w:rsidR="0094793D" w:rsidRPr="00820583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93D" w:rsidRDefault="0094793D" w:rsidP="0094793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0C">
        <w:rPr>
          <w:rFonts w:ascii="Times New Roman" w:hAnsi="Times New Roman" w:cs="Times New Roman"/>
          <w:b/>
          <w:sz w:val="28"/>
          <w:szCs w:val="28"/>
        </w:rPr>
        <w:t>2. Постэмбриональное развитие</w:t>
      </w:r>
    </w:p>
    <w:p w:rsidR="0094793D" w:rsidRPr="00C9290C" w:rsidRDefault="0094793D" w:rsidP="0094793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290C">
        <w:rPr>
          <w:rFonts w:ascii="Times New Roman" w:hAnsi="Times New Roman" w:cs="Times New Roman"/>
          <w:sz w:val="28"/>
          <w:szCs w:val="28"/>
        </w:rPr>
        <w:t xml:space="preserve">После выхода из яйца начинается </w:t>
      </w:r>
      <w:r w:rsidRPr="00C9290C">
        <w:rPr>
          <w:rFonts w:ascii="Times New Roman" w:hAnsi="Times New Roman" w:cs="Times New Roman"/>
          <w:i/>
          <w:sz w:val="28"/>
          <w:szCs w:val="28"/>
        </w:rPr>
        <w:t>постэмбриональное развитие</w:t>
      </w:r>
      <w:r w:rsidRPr="00C9290C">
        <w:rPr>
          <w:rFonts w:ascii="Times New Roman" w:hAnsi="Times New Roman" w:cs="Times New Roman"/>
          <w:sz w:val="28"/>
          <w:szCs w:val="28"/>
        </w:rPr>
        <w:t xml:space="preserve"> насекомого. Этот период не является простым ростом и увеличением размера тела, а характеризуется переходом организма из одной фазы в другую. Такой тип индивидуального развития получил название </w:t>
      </w:r>
      <w:r w:rsidRPr="00C9290C">
        <w:rPr>
          <w:rFonts w:ascii="Times New Roman" w:hAnsi="Times New Roman" w:cs="Times New Roman"/>
          <w:b/>
          <w:sz w:val="28"/>
          <w:szCs w:val="28"/>
          <w:u w:val="single"/>
        </w:rPr>
        <w:t>метаморфоз или развитие с превращением.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sz w:val="28"/>
          <w:szCs w:val="28"/>
        </w:rPr>
        <w:t xml:space="preserve">Сущность метаморфоза состоит в том, что развивающаяся особь претерпевает в течение жизни существенную перестройку своей морфологической организации и особенностей биологии. В связи с этим возникает дифференциация постэмбрионального развития на 2 фазы – личиночную и взрослую. В фазе личинки происходит рост и развитие особей, в фазе имаго размножение и расселение. В других случаях между этими фазами возникает промежуточная фаза – куколка. Различают 2 </w:t>
      </w:r>
      <w:proofErr w:type="gramStart"/>
      <w:r w:rsidRPr="00C9290C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C9290C">
        <w:rPr>
          <w:rFonts w:ascii="Times New Roman" w:hAnsi="Times New Roman" w:cs="Times New Roman"/>
          <w:sz w:val="28"/>
          <w:szCs w:val="28"/>
        </w:rPr>
        <w:t xml:space="preserve"> типа метаморфоза - неполное и полное превращение. Неполное превращение или </w:t>
      </w:r>
      <w:proofErr w:type="spellStart"/>
      <w:r w:rsidRPr="00C9290C">
        <w:rPr>
          <w:rFonts w:ascii="Times New Roman" w:hAnsi="Times New Roman" w:cs="Times New Roman"/>
          <w:b/>
          <w:sz w:val="28"/>
          <w:szCs w:val="28"/>
          <w:u w:val="single"/>
        </w:rPr>
        <w:t>гемиметаморфоз</w:t>
      </w:r>
      <w:proofErr w:type="spellEnd"/>
      <w:r w:rsidRPr="00C9290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9290C">
        <w:rPr>
          <w:rFonts w:ascii="Times New Roman" w:hAnsi="Times New Roman" w:cs="Times New Roman"/>
          <w:sz w:val="28"/>
          <w:szCs w:val="28"/>
        </w:rPr>
        <w:t xml:space="preserve"> 3 фазы - яйцо, личинка, имаго. Личинки похожи на взрослых (сложные глаза, ротовые органы, зачатки крыльев, сходный образ жизни) 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имагообразные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gramStart"/>
      <w:r w:rsidRPr="00C9290C">
        <w:rPr>
          <w:rFonts w:ascii="Times New Roman" w:hAnsi="Times New Roman" w:cs="Times New Roman"/>
          <w:sz w:val="28"/>
          <w:szCs w:val="28"/>
        </w:rPr>
        <w:t>полном</w:t>
      </w:r>
      <w:proofErr w:type="gramEnd"/>
      <w:r w:rsidRPr="00C929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голометаморфоз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>) 4 фазы. Личинки вообще не похожи на взрослых, нет сложных глаз, крыльев,  живут в разных условиях.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sz w:val="28"/>
          <w:szCs w:val="28"/>
        </w:rPr>
        <w:t>У одних есть брюшные ноги, иной ротовой аппарат, у  других имеются  шелкоотделительные или паутинные железы.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90C">
        <w:rPr>
          <w:rFonts w:ascii="Times New Roman" w:hAnsi="Times New Roman" w:cs="Times New Roman"/>
          <w:sz w:val="28"/>
          <w:szCs w:val="28"/>
        </w:rPr>
        <w:t xml:space="preserve">Видоизменения неполного превращения: а) 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гипоморфоз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 xml:space="preserve"> - упрощённое неполное превращение и характерно для крылатых насекомых, которые утратили крылья (вторично бескрылые вши, пухоеды, бескрылые представители саранчовых, кузнечиковых, сверчков, тараканов, палочников, сеноедов, клопов); б) 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гиперморфоз</w:t>
      </w:r>
      <w:proofErr w:type="spellEnd"/>
      <w:r w:rsidRPr="00C92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90C">
        <w:rPr>
          <w:rFonts w:ascii="Times New Roman" w:hAnsi="Times New Roman" w:cs="Times New Roman"/>
          <w:sz w:val="28"/>
          <w:szCs w:val="28"/>
        </w:rPr>
        <w:t>– усложнённый неполный цикл (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алейродиды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трипсы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>, самцы кокцид).</w:t>
      </w:r>
      <w:proofErr w:type="gramEnd"/>
      <w:r w:rsidRPr="00C9290C">
        <w:rPr>
          <w:rFonts w:ascii="Times New Roman" w:hAnsi="Times New Roman" w:cs="Times New Roman"/>
          <w:sz w:val="28"/>
          <w:szCs w:val="28"/>
        </w:rPr>
        <w:t xml:space="preserve"> Появление в конце фазы личинки покоящегося состояния.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b/>
          <w:sz w:val="28"/>
          <w:szCs w:val="28"/>
        </w:rPr>
        <w:t>Анаморфоз</w:t>
      </w:r>
      <w:r w:rsidRPr="00C9290C">
        <w:rPr>
          <w:rFonts w:ascii="Times New Roman" w:hAnsi="Times New Roman" w:cs="Times New Roman"/>
          <w:sz w:val="28"/>
          <w:szCs w:val="28"/>
        </w:rPr>
        <w:t xml:space="preserve">  -  личинки схожи </w:t>
      </w:r>
      <w:proofErr w:type="gramStart"/>
      <w:r w:rsidRPr="00C9290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9290C">
        <w:rPr>
          <w:rFonts w:ascii="Times New Roman" w:hAnsi="Times New Roman" w:cs="Times New Roman"/>
          <w:sz w:val="28"/>
          <w:szCs w:val="28"/>
        </w:rPr>
        <w:t xml:space="preserve"> взрослыми но имеют меньшее число брюшных сегментов, по мере развития личинки происходит нарастание дополнительных сегментов на вершине брюшка, но полное число достигает только в фазе имаго.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290C">
        <w:rPr>
          <w:rFonts w:ascii="Times New Roman" w:hAnsi="Times New Roman" w:cs="Times New Roman"/>
          <w:b/>
          <w:sz w:val="28"/>
          <w:szCs w:val="28"/>
        </w:rPr>
        <w:t>Протоморфоз</w:t>
      </w:r>
      <w:proofErr w:type="spellEnd"/>
      <w:r w:rsidRPr="00C92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90C">
        <w:rPr>
          <w:rFonts w:ascii="Times New Roman" w:hAnsi="Times New Roman" w:cs="Times New Roman"/>
          <w:sz w:val="28"/>
          <w:szCs w:val="28"/>
        </w:rPr>
        <w:t xml:space="preserve">– линька во взрослом состоянии, некоторое сходство личинки </w:t>
      </w:r>
      <w:proofErr w:type="gramStart"/>
      <w:r w:rsidRPr="00C9290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9290C">
        <w:rPr>
          <w:rFonts w:ascii="Times New Roman" w:hAnsi="Times New Roman" w:cs="Times New Roman"/>
          <w:sz w:val="28"/>
          <w:szCs w:val="28"/>
        </w:rPr>
        <w:t xml:space="preserve"> взрослой фазой, но отсутствие разделения личинки на грудь и брюшко (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подуры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 xml:space="preserve">, двухвостки, 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щетинкохвостики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>).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290C">
        <w:rPr>
          <w:rFonts w:ascii="Times New Roman" w:hAnsi="Times New Roman" w:cs="Times New Roman"/>
          <w:b/>
          <w:sz w:val="28"/>
          <w:szCs w:val="28"/>
        </w:rPr>
        <w:lastRenderedPageBreak/>
        <w:t>Гиперметаморфоз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 xml:space="preserve"> – усложнение полного превращения (присутствие 2-х форм личинок, а иногда куколок (нарывники)).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b/>
          <w:sz w:val="28"/>
          <w:szCs w:val="28"/>
        </w:rPr>
        <w:t>Фаза личинки</w:t>
      </w:r>
      <w:r w:rsidRPr="00C9290C">
        <w:rPr>
          <w:rFonts w:ascii="Times New Roman" w:hAnsi="Times New Roman" w:cs="Times New Roman"/>
          <w:sz w:val="28"/>
          <w:szCs w:val="28"/>
        </w:rPr>
        <w:t xml:space="preserve"> - сразу после выхода из яйца. Вначале светлая, после 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отрождения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 xml:space="preserve"> личинка бесцветная, имеет мягкие покровы. У открыто живущих насекомых личинка быстро темнеет и твердеет. Создаются стимулы питания, после переваривания остатков эмбрионального желтка и вывода экскрементов. Личинка вступает в пару усиленного питания, роста и развития. Рост и развитие сопровождаются у них периодическими линьками, сбрасыванием кожной кутикулы – благодаря линькам происходит увеличение тела и крупные его изменения. Число линек неодинаково 3 (мухи), 4-5 (клопы), 25-30 (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падёнки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>).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sz w:val="28"/>
          <w:szCs w:val="28"/>
        </w:rPr>
        <w:t xml:space="preserve">После каждой линьки личинка вступает в следующую стадию, или возраст, следовательно, линьки разделяют между собой возраста личинок. В соответствии с числом линек находится и число личиночных возрастов. Определение возраста линек (необходимо для планирования сроков борьбы) проводят  по следующим признакам: усики у саранчи, в увеличении размеров тела (размер ширины головной капсулы) у гусениц бабочек и личинок жуков. Личинки бывают 2 типов – 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имагообразные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 xml:space="preserve"> (первичные) и вторичные.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sz w:val="28"/>
          <w:szCs w:val="28"/>
        </w:rPr>
        <w:t xml:space="preserve">Наяды – личинки, имеющие жабры, живут в воде (стрекозы, 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падёнки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>, веснянки).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290C">
        <w:rPr>
          <w:rFonts w:ascii="Times New Roman" w:hAnsi="Times New Roman" w:cs="Times New Roman"/>
          <w:sz w:val="28"/>
          <w:szCs w:val="28"/>
        </w:rPr>
        <w:t>Камподеовидные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 xml:space="preserve"> - подвижные, темноокрашенные с плотными покровами и с 3 парами грудных ног, хорошо обособленной прогнатической головой (жужелицы, плавунцы, златоглазки).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90C">
        <w:rPr>
          <w:rFonts w:ascii="Times New Roman" w:hAnsi="Times New Roman" w:cs="Times New Roman"/>
          <w:sz w:val="28"/>
          <w:szCs w:val="28"/>
        </w:rPr>
        <w:t>Червеобразные</w:t>
      </w:r>
      <w:proofErr w:type="gramEnd"/>
      <w:r w:rsidRPr="00C9290C">
        <w:rPr>
          <w:rFonts w:ascii="Times New Roman" w:hAnsi="Times New Roman" w:cs="Times New Roman"/>
          <w:sz w:val="28"/>
          <w:szCs w:val="28"/>
        </w:rPr>
        <w:t xml:space="preserve"> – малоподвижные, светлоокрашенные, лишены брюшных ног.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sz w:val="28"/>
          <w:szCs w:val="28"/>
        </w:rPr>
        <w:t>Гусеницы имеют хорошо обособленную головную кожуру 3 пары грудных ног, 2-8 пар - брюшных.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b/>
          <w:sz w:val="28"/>
          <w:szCs w:val="28"/>
        </w:rPr>
        <w:t xml:space="preserve">Фаза куколки. </w:t>
      </w:r>
      <w:r w:rsidRPr="00C9290C">
        <w:rPr>
          <w:rFonts w:ascii="Times New Roman" w:hAnsi="Times New Roman" w:cs="Times New Roman"/>
          <w:sz w:val="28"/>
          <w:szCs w:val="28"/>
        </w:rPr>
        <w:t>Эта фаза развития  метаморфоза свойственна только насекомым с полным циклом. Особенность куколки - неспособность питаться и очень часто пребывание в неподвижном состоянии. Она живёт за счёт запасов накопленных личинкой, и часто рассматривается как фаза покоя.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sz w:val="28"/>
          <w:szCs w:val="28"/>
        </w:rPr>
        <w:t>Внешне куколка не похожа на имаго, но имеет ряд признаков взрослой фазы: наружные зачатки крыльев, ноги, усики, фасеточные глаза и др. В фазе куколки происходит гистолиз и гистогенез.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b/>
          <w:sz w:val="28"/>
          <w:szCs w:val="28"/>
        </w:rPr>
        <w:t>Гистолиз</w:t>
      </w:r>
      <w:r w:rsidRPr="00C9290C">
        <w:rPr>
          <w:rFonts w:ascii="Times New Roman" w:hAnsi="Times New Roman" w:cs="Times New Roman"/>
          <w:sz w:val="28"/>
          <w:szCs w:val="28"/>
        </w:rPr>
        <w:t xml:space="preserve"> – распад внутренних органов личинки, который сопровождается проникновением и внедрением в ткани кровяных телец – 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гемоцитов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Гемоциты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 xml:space="preserve"> функционируют как пожиратели клетки, т.е. фагоциты, повышенная активность которых приводит к разрушению и поглощению вещества тканей. Гистолиз захватывает мышечную систему, поэтому 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lastRenderedPageBreak/>
        <w:t>предкуколка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 xml:space="preserve"> становится неподвижной, оказывает влияние на пищеварительную систему, но не затрагивает нервную и половую систему, а также спинной сосуд.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b/>
          <w:sz w:val="28"/>
          <w:szCs w:val="28"/>
        </w:rPr>
        <w:t>Гистогенез</w:t>
      </w:r>
      <w:r w:rsidRPr="00C9290C">
        <w:rPr>
          <w:rFonts w:ascii="Times New Roman" w:hAnsi="Times New Roman" w:cs="Times New Roman"/>
          <w:sz w:val="28"/>
          <w:szCs w:val="28"/>
        </w:rPr>
        <w:t xml:space="preserve"> – процесс создания тканей и органов 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имагианальной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 xml:space="preserve"> жизни. Источником для образования этих новых тканей и органов служат продукты гистолиза. Гистогенез охватывает мышечную и пищеварительную систему, перестраивая их для новых, имагинальных функций. Мышечная система перестраивается для новых форм движения для полёта, пищеварительная система – для новых видов пищи.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sz w:val="28"/>
          <w:szCs w:val="28"/>
        </w:rPr>
        <w:t xml:space="preserve">При гистогенезе – основную роль играют имагинальные зачатки – группы 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гиподермальных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 xml:space="preserve"> клеток, из которых возникают те или иные ткани и органы.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sz w:val="28"/>
          <w:szCs w:val="28"/>
        </w:rPr>
        <w:t xml:space="preserve">Гормон линьки - 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экзидон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>, необходимый для нормального развития личинок.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90C">
        <w:rPr>
          <w:rFonts w:ascii="Times New Roman" w:hAnsi="Times New Roman" w:cs="Times New Roman"/>
          <w:sz w:val="28"/>
          <w:szCs w:val="28"/>
        </w:rPr>
        <w:t xml:space="preserve">Существуют следующие </w:t>
      </w:r>
      <w:r w:rsidRPr="00C9290C">
        <w:rPr>
          <w:rFonts w:ascii="Times New Roman" w:hAnsi="Times New Roman" w:cs="Times New Roman"/>
          <w:b/>
          <w:sz w:val="28"/>
          <w:szCs w:val="28"/>
        </w:rPr>
        <w:t>типы куколок: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b/>
          <w:sz w:val="28"/>
          <w:szCs w:val="28"/>
        </w:rPr>
        <w:t>Открытые куколки</w:t>
      </w:r>
      <w:r w:rsidRPr="00C9290C">
        <w:rPr>
          <w:rFonts w:ascii="Times New Roman" w:hAnsi="Times New Roman" w:cs="Times New Roman"/>
          <w:sz w:val="28"/>
          <w:szCs w:val="28"/>
        </w:rPr>
        <w:t xml:space="preserve"> – свободные, лишь прижатые к телу имагинальные придатки (усики, ноги, крылья), характерны для жуков.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sz w:val="28"/>
          <w:szCs w:val="28"/>
        </w:rPr>
        <w:t>Куколки с подвижными жвалами – используют подвижные верхние челюсти для выхода из кокона, и сами могут совершать движения (сетчатокрылые, ручейники, зубатые моли). Куколки с неподвижными жвалами не имеют возможности применять последние при выходе из кокона (жуки, перепончатокрылые, веерокрылые, многие двукрылые).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b/>
          <w:sz w:val="28"/>
          <w:szCs w:val="28"/>
        </w:rPr>
        <w:t>Скрытые куколки</w:t>
      </w:r>
      <w:r w:rsidRPr="00C9290C">
        <w:rPr>
          <w:rFonts w:ascii="Times New Roman" w:hAnsi="Times New Roman" w:cs="Times New Roman"/>
          <w:sz w:val="28"/>
          <w:szCs w:val="28"/>
        </w:rPr>
        <w:t xml:space="preserve"> покрыты затвердевшей не сброшенной личиночной шкуркой, которая играет роль оболочки или ложнококона – 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пупарий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 xml:space="preserve"> (мухи).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b/>
          <w:sz w:val="28"/>
          <w:szCs w:val="28"/>
        </w:rPr>
        <w:t>Покрытые</w:t>
      </w:r>
      <w:r w:rsidRPr="00C9290C">
        <w:rPr>
          <w:rFonts w:ascii="Times New Roman" w:hAnsi="Times New Roman" w:cs="Times New Roman"/>
          <w:sz w:val="28"/>
          <w:szCs w:val="28"/>
        </w:rPr>
        <w:t xml:space="preserve"> – имеют тесно прижатые и спаянные с телом имагинальные придатки вследствие того, что при последней линьке личинка выделяет секрет, который при затвердевании покрывает куколку твёрдой оболочкой (бабочки, божьи коровки).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sz w:val="28"/>
          <w:szCs w:val="28"/>
        </w:rPr>
        <w:t>Перед окукливанием некоторые личинки окружают себя коконом (шёлк, паутина). Иногда место окукливания - стебли растений, земляная колыбелька, открытое окукливание.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90C">
        <w:rPr>
          <w:rFonts w:ascii="Times New Roman" w:hAnsi="Times New Roman" w:cs="Times New Roman"/>
          <w:b/>
          <w:sz w:val="28"/>
          <w:szCs w:val="28"/>
        </w:rPr>
        <w:t>Фаза имаго.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sz w:val="28"/>
          <w:szCs w:val="28"/>
        </w:rPr>
        <w:t xml:space="preserve">Вышедшие из куколки насекомые имеют признаки взрослого, но первое время крылья остаются свёрнутыми. Затем расправляют крылья, покровы уплотняются и приобретают окраску вполне сформировавшегося взрослого насекомого. Во взрослой фазе насекомые не совершают линек и не способны к росту. Исключение составляют 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падёнки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подуры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 xml:space="preserve">. Биологическая функция взрослой фазы состоит в расселении и размножении. Это уже функция видовой жизни  и направлена на поддержание существования вида. </w:t>
      </w:r>
      <w:r w:rsidRPr="00C9290C">
        <w:rPr>
          <w:rFonts w:ascii="Times New Roman" w:hAnsi="Times New Roman" w:cs="Times New Roman"/>
          <w:sz w:val="28"/>
          <w:szCs w:val="28"/>
        </w:rPr>
        <w:lastRenderedPageBreak/>
        <w:t>Благодаря крыльям способность взрослых насекомых к расселению сильно возрастает, а размножение позволяет оставить потомков в новом месте.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sz w:val="28"/>
          <w:szCs w:val="28"/>
        </w:rPr>
        <w:t xml:space="preserve">Расселение взрослых насекомых совершается как путём активного, так и пассивного перелёта. Активные перелёты свойственны обычно крупным насекомым и наблюдается у ряда видов стрекоз, саранчовых, бабочек, жуков и имеют массовый характер. Пассивные перелёты </w:t>
      </w:r>
      <w:proofErr w:type="gramStart"/>
      <w:r w:rsidRPr="00C9290C">
        <w:rPr>
          <w:rFonts w:ascii="Times New Roman" w:hAnsi="Times New Roman" w:cs="Times New Roman"/>
          <w:sz w:val="28"/>
          <w:szCs w:val="28"/>
        </w:rPr>
        <w:t>свойственны для тлей</w:t>
      </w:r>
      <w:proofErr w:type="gramEnd"/>
      <w:r w:rsidRPr="00C9290C">
        <w:rPr>
          <w:rFonts w:ascii="Times New Roman" w:hAnsi="Times New Roman" w:cs="Times New Roman"/>
          <w:sz w:val="28"/>
          <w:szCs w:val="28"/>
        </w:rPr>
        <w:t>, мух.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sz w:val="28"/>
          <w:szCs w:val="28"/>
        </w:rPr>
        <w:t>Переход в имаго сопровождается внешними изменениями окраски тела, увеличением у самки размеров брюшка, вследствие развития яичников, наполненных яйцами - у оплодотворённых самок термитов и муравьёв - сбрасыванием крыльев, неполовозрелая саранча - розовая, половозрелая  – ярко-жёлтая.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sz w:val="28"/>
          <w:szCs w:val="28"/>
        </w:rPr>
        <w:t>Половой диморфизм различия между мужскими и женскими особями по ряду внешних, вторично половых признаков – по форме и размерам усиков, величине тела, различных деталях строения (жук носорог, жук олень). Самцы более подвижны, ведут более открытый образ жизни.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90C">
        <w:rPr>
          <w:rFonts w:ascii="Times New Roman" w:hAnsi="Times New Roman" w:cs="Times New Roman"/>
          <w:sz w:val="28"/>
          <w:szCs w:val="28"/>
        </w:rPr>
        <w:t>Полиморфизм - существование насекомых, внешне различающихся форм одного и того же вида – (муравьи, пчёлы, термиты, самцы, самки, рабочие, солдаты).</w:t>
      </w:r>
      <w:proofErr w:type="gramEnd"/>
      <w:r w:rsidRPr="00C9290C">
        <w:rPr>
          <w:rFonts w:ascii="Times New Roman" w:hAnsi="Times New Roman" w:cs="Times New Roman"/>
          <w:sz w:val="28"/>
          <w:szCs w:val="28"/>
        </w:rPr>
        <w:t xml:space="preserve"> Половой полиморфизм контролируется внутри семьи и не зависит от воздействия внешних факторов.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sz w:val="28"/>
          <w:szCs w:val="28"/>
        </w:rPr>
        <w:t>Экологический полиморфизм  возникает под воздействием внешней среды (длиннокрылые, короткокрылые, бескрылые клопы).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sz w:val="28"/>
          <w:szCs w:val="28"/>
        </w:rPr>
        <w:t xml:space="preserve">Способность к размножению появляется у одних насекомых вскоре после окрыления, а у других через более или менее продолжительное время. Происходит это вследствие </w:t>
      </w:r>
      <w:proofErr w:type="gramStart"/>
      <w:r w:rsidRPr="00C9290C">
        <w:rPr>
          <w:rFonts w:ascii="Times New Roman" w:hAnsi="Times New Roman" w:cs="Times New Roman"/>
          <w:sz w:val="28"/>
          <w:szCs w:val="28"/>
        </w:rPr>
        <w:t>неодинаковой</w:t>
      </w:r>
      <w:proofErr w:type="gramEnd"/>
      <w:r w:rsidRPr="00C92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половозрелости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 xml:space="preserve"> окрылившихся особей. Некоторые насекомые после превращения в имаго имеют созревшие половые продукты и способны к спариванию и яйцекладке, не нуждаясь в дополнительном питании (гессенская муха, долгоножки, шелкопряды, коконопряды). Имаго часто неспособно питаться, однако в большинстве случаев окрылившиеся особи неполовозрелы, нуждаются в продолжительном питании и только после этого созревают для размножения. Питание в имагинальной фазе, необходимое для созревания половых продуктов, называется дополнительным. Оно может быть 5-10 дней и более. Дополнительное питание характерно для </w:t>
      </w:r>
      <w:proofErr w:type="gramStart"/>
      <w:r w:rsidRPr="00C9290C">
        <w:rPr>
          <w:rFonts w:ascii="Times New Roman" w:hAnsi="Times New Roman" w:cs="Times New Roman"/>
          <w:sz w:val="28"/>
          <w:szCs w:val="28"/>
        </w:rPr>
        <w:t>насекомых</w:t>
      </w:r>
      <w:proofErr w:type="gramEnd"/>
      <w:r w:rsidRPr="00C9290C">
        <w:rPr>
          <w:rFonts w:ascii="Times New Roman" w:hAnsi="Times New Roman" w:cs="Times New Roman"/>
          <w:sz w:val="28"/>
          <w:szCs w:val="28"/>
        </w:rPr>
        <w:t xml:space="preserve"> зимующих в фазе имаго, т.к. они при зимовке теряют питательный резерв жирового тела. Поэтому возникает опасность ранней весной в сильной 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повреждённости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 xml:space="preserve"> растений (колорадский жук, льняная блошка, клубеньковый долгоносик,  майские хрущи, клопы - остроголовые). Комары весной дополнительно питаются кровью. Дополнительное питание может быть и необязательным у </w:t>
      </w:r>
      <w:r w:rsidRPr="00C9290C">
        <w:rPr>
          <w:rFonts w:ascii="Times New Roman" w:hAnsi="Times New Roman" w:cs="Times New Roman"/>
          <w:sz w:val="28"/>
          <w:szCs w:val="28"/>
        </w:rPr>
        <w:lastRenderedPageBreak/>
        <w:t>насекомых, которые зимовали в фазе имаго. Когда личинки жили в неблагоприятных условиях, недостаточно питались и не находили необходимых резервов, тогда взрослые нуждаются в дополнительном питании. Если жили в благоприятных условиях, то необходимость в дополнительном питании отпадает (луговой мотылёк, озимая совка).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sz w:val="28"/>
          <w:szCs w:val="28"/>
        </w:rPr>
        <w:t>Плодовитость насекомых бывает очень высокой, но не постоянной. Плодовитость определяется 2 факторами: 1) наследственные свойства вида (строение и величина яичников, т.е. его потенциал размножения); 2) воздействие внешней среды. Озимая совка может отложить до 1200-1800 яиц, луговой мотылёк - 800, хлебный пилильщики - 50. Матка пчёл - 3000 в день, термиты - 30000, но потенциал не всегда реализуется полностью и снижается в зависимости от погодных условий.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sz w:val="28"/>
          <w:szCs w:val="28"/>
        </w:rPr>
        <w:t xml:space="preserve">Весь цикл развития насекомого, начиная с фазы яйца и кончая взрослой фазой, достигшей половой зрелости, обозначается понятием поколение или генерация.  Продолжительность генерации изменяется в значительных пределах и зависит от 2 основных факторов – наследственности и условий внешней среды. Некоторые виды имеют 2-5 генераций в зависимости от географической широты местности и от воздействия погоды </w:t>
      </w:r>
      <w:proofErr w:type="gramStart"/>
      <w:r w:rsidRPr="00C929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9290C">
        <w:rPr>
          <w:rFonts w:ascii="Times New Roman" w:hAnsi="Times New Roman" w:cs="Times New Roman"/>
          <w:sz w:val="28"/>
          <w:szCs w:val="28"/>
        </w:rPr>
        <w:t xml:space="preserve">тля – 10-15 генераций) в год. В соответствии с этим различают насекомых с 1-2,3- 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многогенерационные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 xml:space="preserve">, иногда 1 генерация за несколько лет. 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Поливольтинные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 xml:space="preserve"> - много генераций в год. 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Моновольтинные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 xml:space="preserve"> – 1 генерация в год. С многолетней генерацией – 1 генерация длится 2-5 года. Сезонное развитие зависит от зимующей фазы. Клопы  черепашки и саранча дают 1 поколение, но клопы зимуют в фазе имаго, а саранча – в фазе яйца, поэтому развитие различно.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sz w:val="28"/>
          <w:szCs w:val="28"/>
        </w:rPr>
        <w:t>Каждый вид может быть охарактеризован своим, свойственным ему годичным циклом жизни. Установление жизненного цикла является важнейшим в познании биологии вида, без него мы не можем планировать меры борьбы с вредителем.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sz w:val="28"/>
          <w:szCs w:val="28"/>
        </w:rPr>
        <w:t>Иногда годичный цикл осложняется явлениями смены поколений,  временной задержкой и остановкой развития - диапаузой. Смена поколений характерна для тлей. У них одно обоеполое (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гамогенетическое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>) поколение даёт начало многим партеногенетическим поколениям. Партеногенез у тлей приобретает форму сезонного, периодического явления и осложняется также живорождением, полиморфизмом и сменой кормовых растений.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sz w:val="28"/>
          <w:szCs w:val="28"/>
        </w:rPr>
        <w:t xml:space="preserve">Годичный цикл и сезонное развитие насекомых определяются 2 причинами: наследственными свойствами и воздействием внешней среды. Приспособление годичного цикла развития к местным климатическим условиям достигается с помощью диапаузы – временной задержки развития. </w:t>
      </w:r>
      <w:r w:rsidRPr="00C9290C">
        <w:rPr>
          <w:rFonts w:ascii="Times New Roman" w:hAnsi="Times New Roman" w:cs="Times New Roman"/>
          <w:b/>
          <w:sz w:val="28"/>
          <w:szCs w:val="28"/>
        </w:rPr>
        <w:lastRenderedPageBreak/>
        <w:t>Диапауза</w:t>
      </w:r>
      <w:r w:rsidRPr="00C9290C">
        <w:rPr>
          <w:rFonts w:ascii="Times New Roman" w:hAnsi="Times New Roman" w:cs="Times New Roman"/>
          <w:sz w:val="28"/>
          <w:szCs w:val="28"/>
        </w:rPr>
        <w:t xml:space="preserve"> - важнейший регулирующий механизм в годичном цикле насекомых. Диапауза - состояние временного физиологического покоя и возникает в жизненном цикле как специальное приспособление к переживанию неблагоприятных условий в областях и сезонн</w:t>
      </w:r>
      <w:proofErr w:type="gramStart"/>
      <w:r w:rsidRPr="00C9290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9290C">
        <w:rPr>
          <w:rFonts w:ascii="Times New Roman" w:hAnsi="Times New Roman" w:cs="Times New Roman"/>
          <w:sz w:val="28"/>
          <w:szCs w:val="28"/>
        </w:rPr>
        <w:t xml:space="preserve"> периодическим климатом. В умеренном климате  условия  благоприятные летом и неблагоприятные зимой. Диапауза обеспечивает экономное использование резервов в организме и позволяет пережить длительные неблагоприятные периоды. При диапаузе происходит задержка роста и развитие особи в течение более или менее длительного срока. Эта задержка возникла под воздействием эндокринной системы на основе </w:t>
      </w:r>
      <w:proofErr w:type="spellStart"/>
      <w:proofErr w:type="gramStart"/>
      <w:r w:rsidRPr="00C9290C"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>–гуморального</w:t>
      </w:r>
      <w:proofErr w:type="gramEnd"/>
      <w:r w:rsidRPr="00C9290C">
        <w:rPr>
          <w:rFonts w:ascii="Times New Roman" w:hAnsi="Times New Roman" w:cs="Times New Roman"/>
          <w:sz w:val="28"/>
          <w:szCs w:val="28"/>
        </w:rPr>
        <w:t xml:space="preserve"> регулирующего механизма. </w:t>
      </w:r>
      <w:proofErr w:type="gramStart"/>
      <w:r w:rsidRPr="00C9290C">
        <w:rPr>
          <w:rFonts w:ascii="Times New Roman" w:hAnsi="Times New Roman" w:cs="Times New Roman"/>
          <w:sz w:val="28"/>
          <w:szCs w:val="28"/>
        </w:rPr>
        <w:t>Диапауза находится под контролем тех факторов среды, которые имеют правильную сезонную периодичность (такие факторы – температура, длина дня, влажность воздуха, биохимическое</w:t>
      </w:r>
      <w:proofErr w:type="gramEnd"/>
      <w:r w:rsidRPr="00C9290C">
        <w:rPr>
          <w:rFonts w:ascii="Times New Roman" w:hAnsi="Times New Roman" w:cs="Times New Roman"/>
          <w:sz w:val="28"/>
          <w:szCs w:val="28"/>
        </w:rPr>
        <w:t xml:space="preserve"> состояние кормовых растений).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sz w:val="28"/>
          <w:szCs w:val="28"/>
        </w:rPr>
        <w:t xml:space="preserve">Зимняя диапауза - обязательна у 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моновольтинных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 xml:space="preserve"> насекомых. </w:t>
      </w:r>
      <w:proofErr w:type="gramStart"/>
      <w:r w:rsidRPr="00C9290C">
        <w:rPr>
          <w:rFonts w:ascii="Times New Roman" w:hAnsi="Times New Roman" w:cs="Times New Roman"/>
          <w:sz w:val="28"/>
          <w:szCs w:val="28"/>
        </w:rPr>
        <w:t>Каждый вид имеет  1 диапаузу, которая связана с определённой фазой развития: эмбриональная у саранчи, зимней пяденицы, листовёртки, личиночная – у  златогузки, яблонной плодожорки, лугового  мотылька, озимой совки, куколочная у белянки, капустной совки, капустной и свекловичной  мух.</w:t>
      </w:r>
      <w:proofErr w:type="gramEnd"/>
      <w:r w:rsidRPr="00C9290C">
        <w:rPr>
          <w:rFonts w:ascii="Times New Roman" w:hAnsi="Times New Roman" w:cs="Times New Roman"/>
          <w:sz w:val="28"/>
          <w:szCs w:val="28"/>
        </w:rPr>
        <w:t xml:space="preserve"> Диапауза может быть двухлетняя и многолетняя</w:t>
      </w:r>
      <w:r w:rsidRPr="00C9290C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C9290C">
        <w:rPr>
          <w:rFonts w:ascii="Times New Roman" w:hAnsi="Times New Roman" w:cs="Times New Roman"/>
          <w:sz w:val="28"/>
          <w:szCs w:val="28"/>
        </w:rPr>
        <w:t xml:space="preserve">обязательная или облигатная –  характерна для </w:t>
      </w:r>
      <w:proofErr w:type="spellStart"/>
      <w:r w:rsidRPr="00C9290C">
        <w:rPr>
          <w:rFonts w:ascii="Times New Roman" w:hAnsi="Times New Roman" w:cs="Times New Roman"/>
          <w:sz w:val="28"/>
          <w:szCs w:val="28"/>
        </w:rPr>
        <w:t>моновольтинных</w:t>
      </w:r>
      <w:proofErr w:type="spellEnd"/>
      <w:r w:rsidRPr="00C9290C">
        <w:rPr>
          <w:rFonts w:ascii="Times New Roman" w:hAnsi="Times New Roman" w:cs="Times New Roman"/>
          <w:sz w:val="28"/>
          <w:szCs w:val="28"/>
        </w:rPr>
        <w:t xml:space="preserve"> видов  и обеспечивает прохождение 1 генерации в год. </w:t>
      </w:r>
      <w:proofErr w:type="gramStart"/>
      <w:r w:rsidRPr="00C9290C">
        <w:rPr>
          <w:rFonts w:ascii="Times New Roman" w:hAnsi="Times New Roman" w:cs="Times New Roman"/>
          <w:sz w:val="28"/>
          <w:szCs w:val="28"/>
        </w:rPr>
        <w:t>Необязательная</w:t>
      </w:r>
      <w:proofErr w:type="gramEnd"/>
      <w:r w:rsidRPr="00C9290C">
        <w:rPr>
          <w:rFonts w:ascii="Times New Roman" w:hAnsi="Times New Roman" w:cs="Times New Roman"/>
          <w:sz w:val="28"/>
          <w:szCs w:val="28"/>
        </w:rPr>
        <w:t xml:space="preserve"> (факультативная) при развитии двух и более поколений. Может быть в фазе яйца, личинки, куколки.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b/>
          <w:sz w:val="28"/>
          <w:szCs w:val="28"/>
        </w:rPr>
        <w:t>Реактивация -</w:t>
      </w:r>
      <w:r w:rsidRPr="00C9290C">
        <w:rPr>
          <w:rFonts w:ascii="Times New Roman" w:hAnsi="Times New Roman" w:cs="Times New Roman"/>
          <w:sz w:val="28"/>
          <w:szCs w:val="28"/>
        </w:rPr>
        <w:t xml:space="preserve"> выход из диапаузы (воздействие пониженных и повышенных температур,  повышенной влажности или сухости).</w:t>
      </w:r>
    </w:p>
    <w:p w:rsidR="0094793D" w:rsidRPr="00C9290C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0C">
        <w:rPr>
          <w:rFonts w:ascii="Times New Roman" w:hAnsi="Times New Roman" w:cs="Times New Roman"/>
          <w:sz w:val="28"/>
          <w:szCs w:val="28"/>
        </w:rPr>
        <w:t>Фенология - наука о сроках развития насекомых. Фенологические наблюдения позволяют установить конкретные, ежегодно повторяющиеся явления в жизни насекомых в зависимости от условий среды. Для наглядного изображения годичного жизненного цикла того или иного вида насекомого применяются графические схемы с условными обозначениями отдельных фаз развития. Такие схемы получили название фенологических календарей.</w:t>
      </w:r>
    </w:p>
    <w:p w:rsidR="0094793D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93D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93D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793D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93D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93D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93D" w:rsidRDefault="0094793D" w:rsidP="00947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4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3D"/>
    <w:rsid w:val="001C7E68"/>
    <w:rsid w:val="0094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3040</Words>
  <Characters>17333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Паша</cp:lastModifiedBy>
  <cp:revision>1</cp:revision>
  <dcterms:created xsi:type="dcterms:W3CDTF">2020-11-06T08:49:00Z</dcterms:created>
  <dcterms:modified xsi:type="dcterms:W3CDTF">2020-11-06T08:50:00Z</dcterms:modified>
</cp:coreProperties>
</file>