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68" w:rsidRDefault="007B003D" w:rsidP="007B0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3D">
        <w:rPr>
          <w:rFonts w:ascii="Times New Roman" w:hAnsi="Times New Roman" w:cs="Times New Roman"/>
          <w:b/>
          <w:sz w:val="28"/>
          <w:szCs w:val="28"/>
        </w:rPr>
        <w:t>Контрольная ра</w:t>
      </w:r>
      <w:bookmarkStart w:id="0" w:name="_GoBack"/>
      <w:bookmarkEnd w:id="0"/>
      <w:r w:rsidRPr="007B003D">
        <w:rPr>
          <w:rFonts w:ascii="Times New Roman" w:hAnsi="Times New Roman" w:cs="Times New Roman"/>
          <w:b/>
          <w:sz w:val="28"/>
          <w:szCs w:val="28"/>
        </w:rPr>
        <w:t>бота по лесной энтомологии № 1</w:t>
      </w:r>
    </w:p>
    <w:p w:rsidR="007B003D" w:rsidRDefault="007B003D" w:rsidP="007B0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03D" w:rsidRPr="007B003D" w:rsidRDefault="007B003D" w:rsidP="007B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03D">
        <w:rPr>
          <w:rFonts w:ascii="Times New Roman" w:hAnsi="Times New Roman" w:cs="Times New Roman"/>
          <w:i/>
          <w:sz w:val="28"/>
          <w:szCs w:val="28"/>
        </w:rPr>
        <w:t>Задание № 1. Развернуто ответьте на вопрос.</w:t>
      </w:r>
    </w:p>
    <w:p w:rsidR="007B003D" w:rsidRDefault="007B003D" w:rsidP="007B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«лесная энтомология», и какие задачи перед ней стоят?</w:t>
      </w:r>
    </w:p>
    <w:p w:rsidR="007B003D" w:rsidRPr="007B003D" w:rsidRDefault="007B003D" w:rsidP="007B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03D">
        <w:rPr>
          <w:rFonts w:ascii="Times New Roman" w:hAnsi="Times New Roman" w:cs="Times New Roman"/>
          <w:i/>
          <w:sz w:val="28"/>
          <w:szCs w:val="28"/>
        </w:rPr>
        <w:t>Задание № 2. Подпишите внешние части насеком</w:t>
      </w:r>
      <w:r w:rsidR="00C2472F">
        <w:rPr>
          <w:rFonts w:ascii="Times New Roman" w:hAnsi="Times New Roman" w:cs="Times New Roman"/>
          <w:i/>
          <w:sz w:val="28"/>
          <w:szCs w:val="28"/>
        </w:rPr>
        <w:t>ого.</w:t>
      </w:r>
    </w:p>
    <w:p w:rsidR="007B003D" w:rsidRDefault="007B003D" w:rsidP="007B00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D1F296" wp14:editId="484A0919">
            <wp:extent cx="3429000" cy="2947737"/>
            <wp:effectExtent l="0" t="0" r="0" b="5080"/>
            <wp:docPr id="1" name="Рисунок 1" descr="Ответ §31. Класс Насекомые - Рабочая тетрадь по Биологии 7 класс Захаров  Со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 §31. Класс Насекомые - Рабочая тетрадь по Биологии 7 класс Захаров  Сон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4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2F" w:rsidRDefault="00C2472F" w:rsidP="007B003D">
      <w:pPr>
        <w:rPr>
          <w:rFonts w:ascii="Times New Roman" w:hAnsi="Times New Roman" w:cs="Times New Roman"/>
          <w:i/>
          <w:sz w:val="28"/>
          <w:szCs w:val="28"/>
        </w:rPr>
      </w:pPr>
    </w:p>
    <w:p w:rsidR="007B003D" w:rsidRDefault="007B003D" w:rsidP="007B003D">
      <w:pPr>
        <w:rPr>
          <w:rFonts w:ascii="Times New Roman" w:hAnsi="Times New Roman" w:cs="Times New Roman"/>
          <w:i/>
          <w:sz w:val="28"/>
          <w:szCs w:val="28"/>
        </w:rPr>
      </w:pPr>
      <w:r w:rsidRPr="007B003D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7B003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Установите соответствие между типом ротового аппарата и видом</w:t>
      </w:r>
      <w:r w:rsidR="002945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5A2" w:rsidRPr="002945A2">
        <w:rPr>
          <w:rFonts w:ascii="Times New Roman" w:hAnsi="Times New Roman" w:cs="Times New Roman"/>
          <w:i/>
          <w:sz w:val="28"/>
          <w:szCs w:val="28"/>
        </w:rPr>
        <w:t>насекомого</w:t>
      </w:r>
      <w:r w:rsidR="002945A2">
        <w:rPr>
          <w:rFonts w:ascii="Times New Roman" w:hAnsi="Times New Roman" w:cs="Times New Roman"/>
          <w:i/>
          <w:sz w:val="28"/>
          <w:szCs w:val="28"/>
        </w:rPr>
        <w:t>, заполнив таблицу</w:t>
      </w:r>
      <w:r w:rsidR="00C2472F">
        <w:rPr>
          <w:rFonts w:ascii="Times New Roman" w:hAnsi="Times New Roman" w:cs="Times New Roman"/>
          <w:i/>
          <w:sz w:val="28"/>
          <w:szCs w:val="28"/>
        </w:rPr>
        <w:t xml:space="preserve"> снизу</w:t>
      </w:r>
      <w:r w:rsidR="002945A2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45A2" w:rsidTr="00C2472F">
        <w:tc>
          <w:tcPr>
            <w:tcW w:w="4785" w:type="dxa"/>
          </w:tcPr>
          <w:p w:rsidR="002945A2" w:rsidRPr="002945A2" w:rsidRDefault="002945A2" w:rsidP="0029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5A2">
              <w:rPr>
                <w:rFonts w:ascii="Times New Roman" w:hAnsi="Times New Roman" w:cs="Times New Roman"/>
                <w:b/>
                <w:sz w:val="28"/>
                <w:szCs w:val="28"/>
              </w:rPr>
              <w:t>Насекомое</w:t>
            </w:r>
          </w:p>
        </w:tc>
        <w:tc>
          <w:tcPr>
            <w:tcW w:w="4786" w:type="dxa"/>
          </w:tcPr>
          <w:p w:rsidR="002945A2" w:rsidRPr="002945A2" w:rsidRDefault="002945A2" w:rsidP="0029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5A2">
              <w:rPr>
                <w:rFonts w:ascii="Times New Roman" w:hAnsi="Times New Roman" w:cs="Times New Roman"/>
                <w:b/>
                <w:sz w:val="28"/>
                <w:szCs w:val="28"/>
              </w:rPr>
              <w:t>Тип ротового аппарата</w:t>
            </w:r>
          </w:p>
        </w:tc>
      </w:tr>
      <w:tr w:rsidR="002945A2" w:rsidTr="00C2472F">
        <w:tc>
          <w:tcPr>
            <w:tcW w:w="4785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Черный таракан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Грызущий</w:t>
            </w:r>
          </w:p>
        </w:tc>
      </w:tr>
      <w:tr w:rsidR="002945A2" w:rsidTr="00C2472F">
        <w:tc>
          <w:tcPr>
            <w:tcW w:w="4785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Бабочка Павлиний глаз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Грызуще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-лижущий</w:t>
            </w:r>
          </w:p>
        </w:tc>
      </w:tr>
      <w:tr w:rsidR="002945A2" w:rsidTr="00C2472F">
        <w:tc>
          <w:tcPr>
            <w:tcW w:w="4785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Комнатная муха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Колюще-сосущий</w:t>
            </w:r>
          </w:p>
        </w:tc>
      </w:tr>
      <w:tr w:rsidR="002945A2" w:rsidTr="00C2472F">
        <w:tc>
          <w:tcPr>
            <w:tcW w:w="4785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Комар-пискун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Фильтрующий</w:t>
            </w:r>
          </w:p>
        </w:tc>
      </w:tr>
      <w:tr w:rsidR="002945A2" w:rsidTr="00C2472F">
        <w:tc>
          <w:tcPr>
            <w:tcW w:w="4785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Кузнечик зеленый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Сосущий</w:t>
            </w:r>
          </w:p>
        </w:tc>
      </w:tr>
      <w:tr w:rsidR="002945A2" w:rsidTr="00C2472F">
        <w:tc>
          <w:tcPr>
            <w:tcW w:w="4785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Листовая тля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5A2" w:rsidTr="00C2472F">
        <w:tc>
          <w:tcPr>
            <w:tcW w:w="4785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Пчела медоносная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5A2" w:rsidTr="00C2472F">
        <w:tc>
          <w:tcPr>
            <w:tcW w:w="4785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Оса обыкновенная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5A2" w:rsidTr="00C2472F">
        <w:tc>
          <w:tcPr>
            <w:tcW w:w="4785" w:type="dxa"/>
          </w:tcPr>
          <w:p w:rsidR="002945A2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Комар малярийный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5A2" w:rsidTr="00C2472F">
        <w:tc>
          <w:tcPr>
            <w:tcW w:w="4785" w:type="dxa"/>
          </w:tcPr>
          <w:p w:rsidR="002945A2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Жук - носорог</w:t>
            </w:r>
          </w:p>
        </w:tc>
        <w:tc>
          <w:tcPr>
            <w:tcW w:w="4786" w:type="dxa"/>
          </w:tcPr>
          <w:p w:rsidR="002945A2" w:rsidRDefault="002945A2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5A2" w:rsidRDefault="002945A2" w:rsidP="007B00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2472F" w:rsidTr="00C2472F"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C2472F" w:rsidRDefault="00C2472F" w:rsidP="00C2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472F" w:rsidTr="00C2472F"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2472F" w:rsidRDefault="00C2472F" w:rsidP="007B0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72F" w:rsidRDefault="00C2472F" w:rsidP="007B003D">
      <w:pPr>
        <w:rPr>
          <w:rFonts w:ascii="Times New Roman" w:hAnsi="Times New Roman" w:cs="Times New Roman"/>
          <w:sz w:val="28"/>
          <w:szCs w:val="28"/>
        </w:rPr>
      </w:pPr>
    </w:p>
    <w:p w:rsidR="007B003D" w:rsidRDefault="007B003D" w:rsidP="007B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0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Задание № </w:t>
      </w:r>
      <w:r w:rsidR="00C2472F">
        <w:rPr>
          <w:rFonts w:ascii="Times New Roman" w:hAnsi="Times New Roman" w:cs="Times New Roman"/>
          <w:i/>
          <w:sz w:val="28"/>
          <w:szCs w:val="28"/>
        </w:rPr>
        <w:t>4</w:t>
      </w:r>
      <w:r w:rsidRPr="007B003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Заполните таблицу «Внутреннее строение насекомых»</w:t>
      </w:r>
    </w:p>
    <w:tbl>
      <w:tblPr>
        <w:tblStyle w:val="a5"/>
        <w:tblW w:w="8897" w:type="dxa"/>
        <w:tblLook w:val="0420" w:firstRow="1" w:lastRow="0" w:firstColumn="0" w:lastColumn="0" w:noHBand="0" w:noVBand="1"/>
      </w:tblPr>
      <w:tblGrid>
        <w:gridCol w:w="2660"/>
        <w:gridCol w:w="6237"/>
      </w:tblGrid>
      <w:tr w:rsidR="007B003D" w:rsidRPr="007B003D" w:rsidTr="007B003D">
        <w:trPr>
          <w:trHeight w:val="900"/>
        </w:trPr>
        <w:tc>
          <w:tcPr>
            <w:tcW w:w="2660" w:type="dxa"/>
            <w:vAlign w:val="center"/>
            <w:hideMark/>
          </w:tcPr>
          <w:p w:rsidR="00000000" w:rsidRPr="007B003D" w:rsidRDefault="007B003D" w:rsidP="007B00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органов</w:t>
            </w:r>
          </w:p>
        </w:tc>
        <w:tc>
          <w:tcPr>
            <w:tcW w:w="6237" w:type="dxa"/>
            <w:vAlign w:val="center"/>
            <w:hideMark/>
          </w:tcPr>
          <w:p w:rsidR="00000000" w:rsidRPr="007B003D" w:rsidRDefault="007B003D" w:rsidP="007B00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Органы ее образующие</w:t>
            </w:r>
          </w:p>
        </w:tc>
      </w:tr>
      <w:tr w:rsidR="007B003D" w:rsidRPr="007B003D" w:rsidTr="007B003D">
        <w:trPr>
          <w:trHeight w:val="584"/>
        </w:trPr>
        <w:tc>
          <w:tcPr>
            <w:tcW w:w="2660" w:type="dxa"/>
            <w:hideMark/>
          </w:tcPr>
          <w:p w:rsidR="00000000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03D">
              <w:rPr>
                <w:rFonts w:ascii="Times New Roman" w:hAnsi="Times New Roman" w:cs="Times New Roman"/>
                <w:sz w:val="28"/>
                <w:szCs w:val="28"/>
              </w:rPr>
              <w:t>Пищеварительная</w:t>
            </w:r>
          </w:p>
        </w:tc>
        <w:tc>
          <w:tcPr>
            <w:tcW w:w="6237" w:type="dxa"/>
            <w:hideMark/>
          </w:tcPr>
          <w:p w:rsidR="007B003D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3D" w:rsidRPr="007B003D" w:rsidTr="007B003D">
        <w:trPr>
          <w:trHeight w:val="584"/>
        </w:trPr>
        <w:tc>
          <w:tcPr>
            <w:tcW w:w="2660" w:type="dxa"/>
            <w:hideMark/>
          </w:tcPr>
          <w:p w:rsidR="00000000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03D">
              <w:rPr>
                <w:rFonts w:ascii="Times New Roman" w:hAnsi="Times New Roman" w:cs="Times New Roman"/>
                <w:sz w:val="28"/>
                <w:szCs w:val="28"/>
              </w:rPr>
              <w:t>Дыхательная</w:t>
            </w:r>
          </w:p>
        </w:tc>
        <w:tc>
          <w:tcPr>
            <w:tcW w:w="6237" w:type="dxa"/>
            <w:hideMark/>
          </w:tcPr>
          <w:p w:rsidR="007B003D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3D" w:rsidRPr="007B003D" w:rsidTr="007B003D">
        <w:trPr>
          <w:trHeight w:val="584"/>
        </w:trPr>
        <w:tc>
          <w:tcPr>
            <w:tcW w:w="2660" w:type="dxa"/>
            <w:hideMark/>
          </w:tcPr>
          <w:p w:rsidR="00000000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03D">
              <w:rPr>
                <w:rFonts w:ascii="Times New Roman" w:hAnsi="Times New Roman" w:cs="Times New Roman"/>
                <w:sz w:val="28"/>
                <w:szCs w:val="28"/>
              </w:rPr>
              <w:t>Кровеносная</w:t>
            </w:r>
          </w:p>
        </w:tc>
        <w:tc>
          <w:tcPr>
            <w:tcW w:w="6237" w:type="dxa"/>
            <w:hideMark/>
          </w:tcPr>
          <w:p w:rsidR="007B003D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3D" w:rsidRPr="007B003D" w:rsidTr="007B003D">
        <w:trPr>
          <w:trHeight w:val="584"/>
        </w:trPr>
        <w:tc>
          <w:tcPr>
            <w:tcW w:w="2660" w:type="dxa"/>
            <w:hideMark/>
          </w:tcPr>
          <w:p w:rsidR="00000000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03D">
              <w:rPr>
                <w:rFonts w:ascii="Times New Roman" w:hAnsi="Times New Roman" w:cs="Times New Roman"/>
                <w:sz w:val="28"/>
                <w:szCs w:val="28"/>
              </w:rPr>
              <w:t>Выделительная</w:t>
            </w:r>
          </w:p>
        </w:tc>
        <w:tc>
          <w:tcPr>
            <w:tcW w:w="6237" w:type="dxa"/>
            <w:hideMark/>
          </w:tcPr>
          <w:p w:rsidR="007B003D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3D" w:rsidRPr="007B003D" w:rsidTr="007B003D">
        <w:trPr>
          <w:trHeight w:val="584"/>
        </w:trPr>
        <w:tc>
          <w:tcPr>
            <w:tcW w:w="2660" w:type="dxa"/>
            <w:hideMark/>
          </w:tcPr>
          <w:p w:rsidR="00000000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03D">
              <w:rPr>
                <w:rFonts w:ascii="Times New Roman" w:hAnsi="Times New Roman" w:cs="Times New Roman"/>
                <w:sz w:val="28"/>
                <w:szCs w:val="28"/>
              </w:rPr>
              <w:t>Нервная</w:t>
            </w:r>
          </w:p>
        </w:tc>
        <w:tc>
          <w:tcPr>
            <w:tcW w:w="6237" w:type="dxa"/>
            <w:hideMark/>
          </w:tcPr>
          <w:p w:rsidR="007B003D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03D" w:rsidRPr="007B003D" w:rsidTr="007B003D">
        <w:trPr>
          <w:trHeight w:val="584"/>
        </w:trPr>
        <w:tc>
          <w:tcPr>
            <w:tcW w:w="2660" w:type="dxa"/>
            <w:hideMark/>
          </w:tcPr>
          <w:p w:rsidR="00000000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03D">
              <w:rPr>
                <w:rFonts w:ascii="Times New Roman" w:hAnsi="Times New Roman" w:cs="Times New Roman"/>
                <w:sz w:val="28"/>
                <w:szCs w:val="28"/>
              </w:rPr>
              <w:t>Половая</w:t>
            </w:r>
          </w:p>
        </w:tc>
        <w:tc>
          <w:tcPr>
            <w:tcW w:w="6237" w:type="dxa"/>
            <w:hideMark/>
          </w:tcPr>
          <w:p w:rsidR="007B003D" w:rsidRPr="007B003D" w:rsidRDefault="007B003D" w:rsidP="007B00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03D" w:rsidRDefault="007B003D" w:rsidP="007B00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72F" w:rsidRPr="00C2472F" w:rsidRDefault="00C2472F" w:rsidP="00C247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72F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C2472F">
        <w:rPr>
          <w:rFonts w:ascii="Times New Roman" w:hAnsi="Times New Roman" w:cs="Times New Roman"/>
          <w:i/>
          <w:sz w:val="28"/>
          <w:szCs w:val="28"/>
        </w:rPr>
        <w:t>. Развернуто ответьте на вопрос.</w:t>
      </w:r>
    </w:p>
    <w:p w:rsidR="00C2472F" w:rsidRPr="007B003D" w:rsidRDefault="00C2472F" w:rsidP="007B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полное превращение в цикле развития насекомых отличаются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неполного.</w:t>
      </w:r>
    </w:p>
    <w:sectPr w:rsidR="00C2472F" w:rsidRPr="007B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3D"/>
    <w:rsid w:val="001C7E68"/>
    <w:rsid w:val="002945A2"/>
    <w:rsid w:val="007B003D"/>
    <w:rsid w:val="00C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</cp:revision>
  <dcterms:created xsi:type="dcterms:W3CDTF">2020-11-06T08:57:00Z</dcterms:created>
  <dcterms:modified xsi:type="dcterms:W3CDTF">2020-11-06T09:27:00Z</dcterms:modified>
</cp:coreProperties>
</file>