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2551"/>
      </w:tblGrid>
      <w:tr w:rsidR="00F45CA7" w:rsidTr="00F45CA7">
        <w:tc>
          <w:tcPr>
            <w:tcW w:w="392" w:type="dxa"/>
          </w:tcPr>
          <w:p w:rsidR="00F45CA7" w:rsidRDefault="00F45CA7" w:rsidP="00F45CA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45CA7" w:rsidRDefault="00F45CA7" w:rsidP="00F45CA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45CA7" w:rsidRDefault="00F45CA7" w:rsidP="00F45CA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45CA7" w:rsidRDefault="00F45CA7" w:rsidP="00F45CA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45CA7" w:rsidRDefault="00F45CA7" w:rsidP="00F45C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F45CA7" w:rsidRDefault="00F45CA7" w:rsidP="00F45CA7">
            <w:pPr>
              <w:rPr>
                <w:sz w:val="28"/>
                <w:szCs w:val="28"/>
              </w:rPr>
            </w:pPr>
          </w:p>
        </w:tc>
      </w:tr>
      <w:tr w:rsidR="00F45CA7" w:rsidTr="00F45CA7">
        <w:trPr>
          <w:trHeight w:val="2332"/>
        </w:trPr>
        <w:tc>
          <w:tcPr>
            <w:tcW w:w="2093" w:type="dxa"/>
            <w:gridSpan w:val="5"/>
          </w:tcPr>
          <w:p w:rsidR="00F45CA7" w:rsidRDefault="00F45CA7" w:rsidP="00F45C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45CA7" w:rsidRDefault="00F45CA7" w:rsidP="00F45CA7">
            <w:pPr>
              <w:rPr>
                <w:sz w:val="28"/>
                <w:szCs w:val="28"/>
              </w:rPr>
            </w:pPr>
          </w:p>
        </w:tc>
      </w:tr>
      <w:tr w:rsidR="00F45CA7" w:rsidTr="00F45CA7">
        <w:trPr>
          <w:trHeight w:val="4676"/>
        </w:trPr>
        <w:tc>
          <w:tcPr>
            <w:tcW w:w="4644" w:type="dxa"/>
            <w:gridSpan w:val="6"/>
          </w:tcPr>
          <w:p w:rsidR="00F45CA7" w:rsidRDefault="00F45CA7" w:rsidP="00F45CA7">
            <w:pPr>
              <w:rPr>
                <w:sz w:val="28"/>
                <w:szCs w:val="28"/>
              </w:rPr>
            </w:pPr>
          </w:p>
        </w:tc>
      </w:tr>
    </w:tbl>
    <w:p w:rsidR="00F45CA7" w:rsidRPr="00C905E0" w:rsidRDefault="00F45CA7" w:rsidP="00C905E0">
      <w:pPr>
        <w:pStyle w:val="a7"/>
        <w:numPr>
          <w:ilvl w:val="0"/>
          <w:numId w:val="1"/>
        </w:numPr>
        <w:rPr>
          <w:sz w:val="24"/>
          <w:szCs w:val="24"/>
        </w:rPr>
      </w:pPr>
      <w:r w:rsidRPr="00C905E0">
        <w:rPr>
          <w:sz w:val="24"/>
          <w:szCs w:val="24"/>
        </w:rPr>
        <w:t>На рисунке изображена фигура, состоящая только из квадратов. Длина стороны самого маленького квадрата – 1см.</w:t>
      </w:r>
      <w:r w:rsidR="00C905E0">
        <w:rPr>
          <w:sz w:val="24"/>
          <w:szCs w:val="24"/>
        </w:rPr>
        <w:t xml:space="preserve"> </w:t>
      </w:r>
      <w:r w:rsidRPr="00C905E0">
        <w:rPr>
          <w:sz w:val="24"/>
          <w:szCs w:val="24"/>
        </w:rPr>
        <w:t>Каков периметр всей фигуры?</w:t>
      </w:r>
    </w:p>
    <w:p w:rsidR="00F45CA7" w:rsidRPr="00C905E0" w:rsidRDefault="00F45CA7">
      <w:pPr>
        <w:rPr>
          <w:sz w:val="24"/>
          <w:szCs w:val="24"/>
        </w:rPr>
      </w:pPr>
    </w:p>
    <w:p w:rsidR="00F45CA7" w:rsidRPr="00C905E0" w:rsidRDefault="00F45CA7">
      <w:pPr>
        <w:rPr>
          <w:sz w:val="24"/>
          <w:szCs w:val="24"/>
        </w:rPr>
      </w:pPr>
      <w:r w:rsidRPr="00C905E0">
        <w:rPr>
          <w:sz w:val="24"/>
          <w:szCs w:val="24"/>
        </w:rPr>
        <w:t>2. На тарелке лежали вишни. Миша съел половину всех вишен и еще 17 вишен. Оставшуюся одну испорченную вишенку он выбросил. Сколько вишен съел Миша?</w:t>
      </w:r>
    </w:p>
    <w:p w:rsidR="00F45CA7" w:rsidRPr="00C905E0" w:rsidRDefault="00F45CA7">
      <w:pPr>
        <w:rPr>
          <w:sz w:val="24"/>
          <w:szCs w:val="24"/>
        </w:rPr>
      </w:pPr>
    </w:p>
    <w:p w:rsidR="00F45CA7" w:rsidRPr="00C905E0" w:rsidRDefault="00F45CA7">
      <w:pPr>
        <w:rPr>
          <w:sz w:val="24"/>
          <w:szCs w:val="24"/>
        </w:rPr>
      </w:pPr>
      <w:r w:rsidRPr="00C905E0">
        <w:rPr>
          <w:sz w:val="24"/>
          <w:szCs w:val="24"/>
        </w:rPr>
        <w:t>3. Лисы всегда лгут, зайцы всегда говорят правду. В одном лесу живут только зайцы и лисы. На поляне собрались трое из них. Первый сказал: «Я здесь один такой зверь» Второй сказал:  «Да он здесь такой один»</w:t>
      </w:r>
      <w:r w:rsidR="00117811" w:rsidRPr="00C905E0">
        <w:rPr>
          <w:sz w:val="24"/>
          <w:szCs w:val="24"/>
        </w:rPr>
        <w:t>. Третий сказал: « Да, лиса одна»</w:t>
      </w:r>
    </w:p>
    <w:p w:rsidR="00117811" w:rsidRPr="00C905E0" w:rsidRDefault="00117811">
      <w:pPr>
        <w:rPr>
          <w:rFonts w:eastAsiaTheme="minorEastAsia"/>
          <w:sz w:val="24"/>
          <w:szCs w:val="24"/>
        </w:rPr>
      </w:pPr>
      <w:r w:rsidRPr="00C905E0">
        <w:rPr>
          <w:sz w:val="24"/>
          <w:szCs w:val="24"/>
        </w:rPr>
        <w:t xml:space="preserve">4. Найдите значение выражения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578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e>
            </m:rad>
          </m:e>
        </m:d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rad>
      </m:oMath>
    </w:p>
    <w:p w:rsidR="002F0E59" w:rsidRPr="00C905E0" w:rsidRDefault="00117811">
      <w:pPr>
        <w:rPr>
          <w:rFonts w:eastAsiaTheme="minorEastAsia"/>
          <w:sz w:val="24"/>
          <w:szCs w:val="24"/>
        </w:rPr>
      </w:pPr>
      <w:r w:rsidRPr="00C905E0">
        <w:rPr>
          <w:rFonts w:eastAsiaTheme="minorEastAsia"/>
          <w:sz w:val="24"/>
          <w:szCs w:val="24"/>
        </w:rPr>
        <w:t>5. У марсиан по пять рук. Группа марсианского детского сада  построилась парами</w:t>
      </w:r>
      <w:r w:rsidR="002F0E59" w:rsidRPr="00C905E0">
        <w:rPr>
          <w:rFonts w:eastAsiaTheme="minorEastAsia"/>
          <w:sz w:val="24"/>
          <w:szCs w:val="24"/>
        </w:rPr>
        <w:t xml:space="preserve"> на прогулку. По правилам каждый ребенок должен взять за руку каждого своего соседа, слева, справа, спереди или сзади. Сколько после этого останется свободных  рук у детей этой группы</w:t>
      </w:r>
      <w:r w:rsidR="00C905E0">
        <w:rPr>
          <w:rFonts w:eastAsiaTheme="minorEastAsia"/>
          <w:sz w:val="24"/>
          <w:szCs w:val="24"/>
        </w:rPr>
        <w:t>?</w:t>
      </w:r>
    </w:p>
    <w:p w:rsidR="00657DC2" w:rsidRPr="00C905E0" w:rsidRDefault="00657DC2">
      <w:pPr>
        <w:rPr>
          <w:sz w:val="24"/>
          <w:szCs w:val="24"/>
        </w:rPr>
      </w:pPr>
      <w:r w:rsidRPr="00C905E0">
        <w:rPr>
          <w:sz w:val="24"/>
          <w:szCs w:val="24"/>
        </w:rPr>
        <w:t>6. Антон и Леша решили полетать на воздушном шаре, а, чтобы не проголодаться, взяли с собой корзи</w:t>
      </w:r>
      <w:r w:rsidR="00C905E0">
        <w:rPr>
          <w:sz w:val="24"/>
          <w:szCs w:val="24"/>
        </w:rPr>
        <w:t>нку с тремя килограммами еды. Ч</w:t>
      </w:r>
      <w:r w:rsidRPr="00C905E0">
        <w:rPr>
          <w:sz w:val="24"/>
          <w:szCs w:val="24"/>
        </w:rPr>
        <w:t>тобы подняться в воздух, они сбросили 5 мешков с песком, каждый из которых  весил 18 кг. Сколько кг весил Леша, если Антон тяжелее его на 20 кг?</w:t>
      </w:r>
    </w:p>
    <w:p w:rsidR="000E6260" w:rsidRPr="00C905E0" w:rsidRDefault="00657DC2">
      <w:pPr>
        <w:rPr>
          <w:sz w:val="24"/>
          <w:szCs w:val="24"/>
        </w:rPr>
      </w:pPr>
      <w:r w:rsidRPr="00C905E0">
        <w:rPr>
          <w:sz w:val="24"/>
          <w:szCs w:val="24"/>
        </w:rPr>
        <w:t xml:space="preserve">7. На конференцию пришли 128 человек слушать доклады в трех секциях: «Физика», «Биология» и «Медицина» Доклады всех трех секций прослушали </w:t>
      </w:r>
      <w:r w:rsidR="00F45CA7" w:rsidRPr="00C905E0">
        <w:rPr>
          <w:sz w:val="24"/>
          <w:szCs w:val="24"/>
        </w:rPr>
        <w:br w:type="textWrapping" w:clear="all"/>
      </w:r>
      <w:r w:rsidRPr="00C905E0">
        <w:rPr>
          <w:sz w:val="24"/>
          <w:szCs w:val="24"/>
        </w:rPr>
        <w:t>16 человек, доклады по физике и биологии – 34, по биологии и медицине – 31, по медицине и физике – 37. Сколько человек</w:t>
      </w:r>
      <w:r w:rsidR="00DB28AE" w:rsidRPr="00C905E0">
        <w:rPr>
          <w:sz w:val="24"/>
          <w:szCs w:val="24"/>
        </w:rPr>
        <w:t xml:space="preserve"> прослушали доклады только одной секции?</w:t>
      </w:r>
    </w:p>
    <w:p w:rsidR="00295239" w:rsidRDefault="00295239">
      <w:pPr>
        <w:rPr>
          <w:sz w:val="24"/>
          <w:szCs w:val="24"/>
        </w:rPr>
      </w:pPr>
      <w:r w:rsidRPr="00C905E0">
        <w:rPr>
          <w:sz w:val="24"/>
          <w:szCs w:val="24"/>
        </w:rPr>
        <w:t xml:space="preserve">8. </w:t>
      </w:r>
      <w:proofErr w:type="gramStart"/>
      <w:r w:rsidRPr="00C905E0">
        <w:rPr>
          <w:sz w:val="24"/>
          <w:szCs w:val="24"/>
        </w:rPr>
        <w:t xml:space="preserve">На прямой отмечены точки </w:t>
      </w:r>
      <w:r w:rsidRPr="00C905E0">
        <w:rPr>
          <w:sz w:val="24"/>
          <w:szCs w:val="24"/>
          <w:lang w:val="en-US"/>
        </w:rPr>
        <w:t>A</w:t>
      </w:r>
      <w:r w:rsidRPr="00C905E0">
        <w:rPr>
          <w:sz w:val="24"/>
          <w:szCs w:val="24"/>
        </w:rPr>
        <w:t xml:space="preserve">, </w:t>
      </w:r>
      <w:r w:rsidRPr="00C905E0">
        <w:rPr>
          <w:sz w:val="24"/>
          <w:szCs w:val="24"/>
          <w:lang w:val="en-US"/>
        </w:rPr>
        <w:t>B</w:t>
      </w:r>
      <w:r w:rsidRPr="00C905E0">
        <w:rPr>
          <w:sz w:val="24"/>
          <w:szCs w:val="24"/>
        </w:rPr>
        <w:t xml:space="preserve">, </w:t>
      </w:r>
      <w:r w:rsidRPr="00C905E0">
        <w:rPr>
          <w:sz w:val="24"/>
          <w:szCs w:val="24"/>
          <w:lang w:val="en-US"/>
        </w:rPr>
        <w:t>C</w:t>
      </w:r>
      <w:r w:rsidRPr="00C905E0">
        <w:rPr>
          <w:sz w:val="24"/>
          <w:szCs w:val="24"/>
        </w:rPr>
        <w:t xml:space="preserve">, </w:t>
      </w:r>
      <w:r w:rsidRPr="00C905E0">
        <w:rPr>
          <w:sz w:val="24"/>
          <w:szCs w:val="24"/>
          <w:lang w:val="en-US"/>
        </w:rPr>
        <w:t>D</w:t>
      </w:r>
      <w:r w:rsidRPr="00C905E0">
        <w:rPr>
          <w:sz w:val="24"/>
          <w:szCs w:val="24"/>
        </w:rPr>
        <w:t xml:space="preserve"> (в указанном порядке).</w:t>
      </w:r>
      <w:proofErr w:type="gramEnd"/>
      <w:r w:rsidRPr="00C905E0">
        <w:rPr>
          <w:sz w:val="24"/>
          <w:szCs w:val="24"/>
        </w:rPr>
        <w:t xml:space="preserve"> Длины отрезков </w:t>
      </w:r>
      <w:r w:rsidRPr="00C905E0">
        <w:rPr>
          <w:sz w:val="24"/>
          <w:szCs w:val="24"/>
          <w:lang w:val="en-US"/>
        </w:rPr>
        <w:t>AB</w:t>
      </w:r>
      <w:r w:rsidRPr="00C905E0">
        <w:rPr>
          <w:sz w:val="24"/>
          <w:szCs w:val="24"/>
        </w:rPr>
        <w:t xml:space="preserve">, </w:t>
      </w:r>
      <w:r w:rsidRPr="00C905E0">
        <w:rPr>
          <w:sz w:val="24"/>
          <w:szCs w:val="24"/>
          <w:lang w:val="en-US"/>
        </w:rPr>
        <w:t>BC</w:t>
      </w:r>
      <w:r w:rsidR="00C905E0" w:rsidRPr="00C905E0">
        <w:rPr>
          <w:sz w:val="24"/>
          <w:szCs w:val="24"/>
        </w:rPr>
        <w:t xml:space="preserve"> и </w:t>
      </w:r>
      <w:r w:rsidR="00C905E0" w:rsidRPr="00C905E0">
        <w:rPr>
          <w:sz w:val="24"/>
          <w:szCs w:val="24"/>
          <w:lang w:val="en-US"/>
        </w:rPr>
        <w:t>CD</w:t>
      </w:r>
      <w:r w:rsidR="00C905E0" w:rsidRPr="00C905E0">
        <w:rPr>
          <w:sz w:val="24"/>
          <w:szCs w:val="24"/>
        </w:rPr>
        <w:t xml:space="preserve"> составляют целое число сантиметров. При этом  </w:t>
      </w:r>
      <w:r w:rsidR="00C905E0" w:rsidRPr="00C905E0">
        <w:rPr>
          <w:sz w:val="24"/>
          <w:szCs w:val="24"/>
          <w:lang w:val="en-US"/>
        </w:rPr>
        <w:t>AB</w:t>
      </w:r>
      <w:r w:rsidR="00C905E0" w:rsidRPr="00C905E0">
        <w:rPr>
          <w:sz w:val="24"/>
          <w:szCs w:val="24"/>
        </w:rPr>
        <w:t xml:space="preserve"> /</w:t>
      </w:r>
      <w:r w:rsidR="00C905E0" w:rsidRPr="00C905E0">
        <w:rPr>
          <w:sz w:val="24"/>
          <w:szCs w:val="24"/>
          <w:lang w:val="en-US"/>
        </w:rPr>
        <w:t>BC</w:t>
      </w:r>
      <w:r w:rsidR="00C905E0" w:rsidRPr="00C905E0">
        <w:rPr>
          <w:sz w:val="24"/>
          <w:szCs w:val="24"/>
        </w:rPr>
        <w:t xml:space="preserve"> = 7/12, </w:t>
      </w:r>
      <w:r w:rsidR="00C905E0" w:rsidRPr="00C905E0">
        <w:rPr>
          <w:sz w:val="24"/>
          <w:szCs w:val="24"/>
          <w:lang w:val="en-US"/>
        </w:rPr>
        <w:t>BC</w:t>
      </w:r>
      <w:r w:rsidR="00C905E0" w:rsidRPr="00C905E0">
        <w:rPr>
          <w:sz w:val="24"/>
          <w:szCs w:val="24"/>
        </w:rPr>
        <w:t>/</w:t>
      </w:r>
      <w:r w:rsidR="00C905E0" w:rsidRPr="00C905E0">
        <w:rPr>
          <w:sz w:val="24"/>
          <w:szCs w:val="24"/>
          <w:lang w:val="en-US"/>
        </w:rPr>
        <w:t>CD</w:t>
      </w:r>
      <w:r w:rsidR="00C905E0" w:rsidRPr="00C905E0">
        <w:rPr>
          <w:sz w:val="24"/>
          <w:szCs w:val="24"/>
        </w:rPr>
        <w:t xml:space="preserve">=9/5. Какую наименьшую длину может иметь отрезок   </w:t>
      </w:r>
      <w:r w:rsidR="00C905E0" w:rsidRPr="00C905E0">
        <w:rPr>
          <w:sz w:val="24"/>
          <w:szCs w:val="24"/>
          <w:lang w:val="en-US"/>
        </w:rPr>
        <w:t>AD</w:t>
      </w:r>
      <w:r w:rsidR="00C905E0" w:rsidRPr="00C905E0">
        <w:rPr>
          <w:sz w:val="24"/>
          <w:szCs w:val="24"/>
        </w:rPr>
        <w:t>?</w:t>
      </w:r>
    </w:p>
    <w:p w:rsidR="00F00D59" w:rsidRDefault="00F00D59">
      <w:pPr>
        <w:rPr>
          <w:sz w:val="24"/>
          <w:szCs w:val="24"/>
        </w:rPr>
      </w:pPr>
    </w:p>
    <w:p w:rsidR="00F00D59" w:rsidRPr="00F00D59" w:rsidRDefault="00F00D59">
      <w:pPr>
        <w:rPr>
          <w:sz w:val="28"/>
          <w:szCs w:val="28"/>
        </w:rPr>
      </w:pPr>
      <w:r>
        <w:rPr>
          <w:sz w:val="24"/>
          <w:szCs w:val="24"/>
        </w:rPr>
        <w:t xml:space="preserve">Ссылка на видеосвязь:          </w:t>
      </w:r>
      <w:hyperlink r:id="rId5" w:history="1">
        <w:r>
          <w:rPr>
            <w:rStyle w:val="a9"/>
            <w:sz w:val="28"/>
            <w:szCs w:val="28"/>
          </w:rPr>
          <w:t>https://meet.google.com/ydg-wgkm-pco</w:t>
        </w:r>
      </w:hyperlink>
    </w:p>
    <w:p w:rsidR="00524CF3" w:rsidRPr="00F00D59" w:rsidRDefault="00F00D59">
      <w:pPr>
        <w:rPr>
          <w:b/>
          <w:sz w:val="28"/>
          <w:szCs w:val="28"/>
        </w:rPr>
      </w:pPr>
      <w:r w:rsidRPr="00F00D59">
        <w:rPr>
          <w:b/>
          <w:sz w:val="28"/>
          <w:szCs w:val="28"/>
        </w:rPr>
        <w:lastRenderedPageBreak/>
        <w:t>Задачу разобрать</w:t>
      </w:r>
    </w:p>
    <w:p w:rsidR="00524CF3" w:rsidRDefault="00524CF3" w:rsidP="00524CF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Задача 2. Четыре студента Денис, Коля, Рустам и Соня по итогам сессии стали лучшими, но пока неизвестно кто на каком месте находится. Сокурсники высказали предположения:</w:t>
      </w:r>
    </w:p>
    <w:p w:rsidR="00524CF3" w:rsidRDefault="00524CF3" w:rsidP="00524CF3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первым будет Денис, вторым Коля;</w:t>
      </w:r>
    </w:p>
    <w:p w:rsidR="00524CF3" w:rsidRDefault="00524CF3" w:rsidP="00524CF3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Вторым будет Рустам, четвертой Соня;</w:t>
      </w:r>
    </w:p>
    <w:p w:rsidR="00524CF3" w:rsidRDefault="00524CF3" w:rsidP="00524CF3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Денис будет вторым, Соня – третьей.</w:t>
      </w:r>
    </w:p>
    <w:p w:rsidR="00524CF3" w:rsidRDefault="00524CF3" w:rsidP="00524CF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Оказалось, что в каждом предположении одно высказывание было ложным, другое истинным. Как распределились места? В ответе укажите буквы имен студентов</w:t>
      </w:r>
    </w:p>
    <w:p w:rsidR="00524CF3" w:rsidRDefault="00524CF3" w:rsidP="00524CF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24CF3" w:rsidRDefault="00524CF3" w:rsidP="00524CF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Решение: формализуем высказывания</w:t>
      </w:r>
    </w:p>
    <w:p w:rsidR="00524CF3" w:rsidRDefault="00524CF3" w:rsidP="00524CF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04925" cy="752475"/>
            <wp:effectExtent l="0" t="0" r="9525" b="9525"/>
            <wp:docPr id="1" name="Рисунок 1" descr="hello_html_m5080d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080d06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F3" w:rsidRDefault="00524CF3" w:rsidP="00524CF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три высказывания должны выполняться одновременно, следовательно, итоговое выражение будет иметь вид:</w:t>
      </w:r>
    </w:p>
    <w:p w:rsidR="00524CF3" w:rsidRDefault="00524CF3" w:rsidP="00524CF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534025" cy="1019175"/>
            <wp:effectExtent l="0" t="0" r="9525" b="9525"/>
            <wp:docPr id="2" name="Рисунок 2" descr="hello_html_m483b33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83b33a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F3" w:rsidRDefault="00524CF3" w:rsidP="00524CF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ДРСК</w:t>
      </w:r>
    </w:p>
    <w:p w:rsidR="00524CF3" w:rsidRDefault="00524CF3" w:rsidP="00524CF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24CF3" w:rsidRPr="00C905E0" w:rsidRDefault="00524CF3">
      <w:pPr>
        <w:rPr>
          <w:sz w:val="24"/>
          <w:szCs w:val="24"/>
        </w:rPr>
      </w:pPr>
    </w:p>
    <w:p w:rsidR="00DB28AE" w:rsidRPr="00C905E0" w:rsidRDefault="00295239" w:rsidP="00295239">
      <w:pPr>
        <w:jc w:val="distribute"/>
        <w:rPr>
          <w:rFonts w:cstheme="minorHAnsi"/>
          <w:caps/>
          <w:sz w:val="24"/>
          <w:szCs w:val="24"/>
        </w:rPr>
      </w:pPr>
      <w:r w:rsidRPr="00C905E0">
        <w:rPr>
          <w:caps/>
          <w:sz w:val="24"/>
          <w:szCs w:val="24"/>
        </w:rPr>
        <w:t xml:space="preserve"> </w:t>
      </w:r>
    </w:p>
    <w:sectPr w:rsidR="00DB28AE" w:rsidRPr="00C905E0" w:rsidSect="00E1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5AD3"/>
    <w:multiLevelType w:val="hybridMultilevel"/>
    <w:tmpl w:val="1390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808"/>
    <w:multiLevelType w:val="multilevel"/>
    <w:tmpl w:val="EE92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260"/>
    <w:rsid w:val="000E6260"/>
    <w:rsid w:val="00117811"/>
    <w:rsid w:val="00295239"/>
    <w:rsid w:val="002E4BE7"/>
    <w:rsid w:val="002F0E59"/>
    <w:rsid w:val="00524CF3"/>
    <w:rsid w:val="00657DC2"/>
    <w:rsid w:val="007B190E"/>
    <w:rsid w:val="00A56AC8"/>
    <w:rsid w:val="00B348AC"/>
    <w:rsid w:val="00C905E0"/>
    <w:rsid w:val="00CD5368"/>
    <w:rsid w:val="00DB28AE"/>
    <w:rsid w:val="00E1482A"/>
    <w:rsid w:val="00E4595B"/>
    <w:rsid w:val="00F00D59"/>
    <w:rsid w:val="00F4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1781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1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8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05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2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0D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meet.google.com/ydg-wgkm-p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dcterms:created xsi:type="dcterms:W3CDTF">2020-10-01T17:58:00Z</dcterms:created>
  <dcterms:modified xsi:type="dcterms:W3CDTF">2020-10-04T13:16:00Z</dcterms:modified>
</cp:coreProperties>
</file>