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77" w:rsidRDefault="008B3877" w:rsidP="008B3877">
      <w:pPr>
        <w:ind w:firstLine="709"/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Pr="00D04403">
        <w:rPr>
          <w:b/>
          <w:sz w:val="32"/>
          <w:szCs w:val="32"/>
        </w:rPr>
        <w:t>.Основные понятия математической статистики</w:t>
      </w:r>
      <w:r>
        <w:rPr>
          <w:sz w:val="32"/>
          <w:szCs w:val="32"/>
        </w:rPr>
        <w:t>.</w:t>
      </w:r>
    </w:p>
    <w:p w:rsidR="008B3877" w:rsidRPr="00D04403" w:rsidRDefault="008B3877" w:rsidP="008B3877">
      <w:pPr>
        <w:ind w:firstLine="709"/>
      </w:pPr>
    </w:p>
    <w:p w:rsidR="008B3877" w:rsidRPr="00D04403" w:rsidRDefault="008B3877" w:rsidP="008B3877">
      <w:pPr>
        <w:ind w:firstLine="709"/>
      </w:pPr>
      <w:r w:rsidRPr="00D04403">
        <w:rPr>
          <w:b/>
        </w:rPr>
        <w:t>Математическая статистика</w:t>
      </w:r>
      <w:r w:rsidRPr="00D04403">
        <w:t xml:space="preserve">  -  раздел прикладной математики, предметом которого является разработка рациональных приемов и методов получения, описания и обработки опытных данных в целях изучения закономерностей массовых случайных явлений.</w:t>
      </w:r>
    </w:p>
    <w:p w:rsidR="008B3877" w:rsidRPr="00D04403" w:rsidRDefault="008B3877" w:rsidP="008B3877">
      <w:pPr>
        <w:ind w:firstLine="709"/>
      </w:pPr>
    </w:p>
    <w:p w:rsidR="008B3877" w:rsidRPr="00D04403" w:rsidRDefault="008B3877" w:rsidP="008B3877"/>
    <w:p w:rsidR="008B3877" w:rsidRPr="00D04403" w:rsidRDefault="008B3877" w:rsidP="008B3877">
      <w:r w:rsidRPr="00D04403">
        <w:rPr>
          <w:b/>
        </w:rPr>
        <w:t>Основные задачи математической статистики</w:t>
      </w:r>
      <w:r w:rsidRPr="00D04403">
        <w:t>:</w:t>
      </w:r>
    </w:p>
    <w:p w:rsidR="008B3877" w:rsidRPr="00D04403" w:rsidRDefault="008B3877" w:rsidP="008B3877">
      <w:pPr>
        <w:ind w:left="360"/>
      </w:pPr>
      <w:r w:rsidRPr="00D04403">
        <w:t>1.1 Определение по статистическим данным законов распределения случайных величин;</w:t>
      </w:r>
    </w:p>
    <w:p w:rsidR="008B3877" w:rsidRPr="00D04403" w:rsidRDefault="008B3877" w:rsidP="008B3877">
      <w:pPr>
        <w:ind w:left="360"/>
      </w:pPr>
      <w:r w:rsidRPr="00D04403">
        <w:t>1.2 Определение по статистическим данным параметров распределения случайных величин;</w:t>
      </w:r>
    </w:p>
    <w:p w:rsidR="008B3877" w:rsidRPr="00D04403" w:rsidRDefault="008B3877" w:rsidP="008B3877">
      <w:pPr>
        <w:ind w:left="360"/>
      </w:pPr>
      <w:r w:rsidRPr="00D04403">
        <w:t>1.3 Выработка рекомендаций по проведению эксперимента и обработки результатов наблюдений;</w:t>
      </w:r>
    </w:p>
    <w:p w:rsidR="008B3877" w:rsidRPr="00D04403" w:rsidRDefault="008B3877" w:rsidP="008B3877">
      <w:pPr>
        <w:ind w:left="360"/>
      </w:pPr>
      <w:r w:rsidRPr="00D04403">
        <w:t>1.4 Проверка правдоподобия статистических гипотез.</w:t>
      </w:r>
    </w:p>
    <w:p w:rsidR="008B3877" w:rsidRPr="00D04403" w:rsidRDefault="008B3877" w:rsidP="008B3877">
      <w:pPr>
        <w:rPr>
          <w:u w:val="single"/>
        </w:rPr>
      </w:pPr>
      <w:r>
        <w:t xml:space="preserve">      </w:t>
      </w:r>
      <w:r w:rsidRPr="00D04403">
        <w:t xml:space="preserve">Множество всех объектов, надлежащих изучению, называется </w:t>
      </w:r>
      <w:r w:rsidRPr="00D04403">
        <w:rPr>
          <w:u w:val="single"/>
        </w:rPr>
        <w:t>генеральной совокупностью.</w:t>
      </w:r>
    </w:p>
    <w:p w:rsidR="008B3877" w:rsidRPr="00D04403" w:rsidRDefault="008B3877" w:rsidP="008B3877">
      <w:pPr>
        <w:rPr>
          <w:u w:val="single"/>
        </w:rPr>
      </w:pPr>
      <w:r>
        <w:t xml:space="preserve">      </w:t>
      </w:r>
      <w:r w:rsidRPr="00D04403">
        <w:t xml:space="preserve">Множество случайно отобранных объектов называется выборочной совокупностью или </w:t>
      </w:r>
      <w:r w:rsidRPr="00D04403">
        <w:rPr>
          <w:u w:val="single"/>
        </w:rPr>
        <w:t>выборкой.</w:t>
      </w:r>
    </w:p>
    <w:p w:rsidR="008B3877" w:rsidRPr="00D04403" w:rsidRDefault="008B3877" w:rsidP="008B3877">
      <w:r>
        <w:t xml:space="preserve">      </w:t>
      </w:r>
      <w:r w:rsidRPr="00D04403">
        <w:t>Число объектов генеральной совокупности и</w:t>
      </w:r>
      <w:r>
        <w:t xml:space="preserve">ли выборки называется </w:t>
      </w:r>
      <w:r w:rsidRPr="00D04403">
        <w:t xml:space="preserve"> </w:t>
      </w:r>
      <w:r w:rsidRPr="00D04403">
        <w:rPr>
          <w:u w:val="single"/>
        </w:rPr>
        <w:t>объёмом.</w:t>
      </w:r>
    </w:p>
    <w:p w:rsidR="008B3877" w:rsidRPr="00D04403" w:rsidRDefault="008B3877" w:rsidP="008B3877">
      <w:r>
        <w:t xml:space="preserve">      </w:t>
      </w:r>
      <w:r w:rsidRPr="00D04403">
        <w:t>Статистическим рядом распределения называют упорядоченную совокупность значений признака и соответствующие им частоты (вариационный ряд).</w:t>
      </w:r>
    </w:p>
    <w:p w:rsidR="008B3877" w:rsidRDefault="008B3877" w:rsidP="008B3877">
      <w:r>
        <w:t xml:space="preserve">      </w:t>
      </w:r>
      <w:r w:rsidRPr="00D04403">
        <w:t xml:space="preserve">Отношение частоты </w:t>
      </w:r>
      <w:proofErr w:type="spellStart"/>
      <w:r w:rsidRPr="00D04403">
        <w:rPr>
          <w:lang w:val="en-US"/>
        </w:rPr>
        <w:t>n</w:t>
      </w:r>
      <w:r w:rsidRPr="00D04403">
        <w:rPr>
          <w:vertAlign w:val="subscript"/>
          <w:lang w:val="en-US"/>
        </w:rPr>
        <w:t>ί</w:t>
      </w:r>
      <w:proofErr w:type="spellEnd"/>
      <w:r w:rsidRPr="00D04403">
        <w:rPr>
          <w:vertAlign w:val="subscript"/>
        </w:rPr>
        <w:t xml:space="preserve"> </w:t>
      </w:r>
      <w:r>
        <w:rPr>
          <w:vertAlign w:val="subscript"/>
        </w:rPr>
        <w:t xml:space="preserve"> </w:t>
      </w:r>
      <w:r w:rsidRPr="00D04403">
        <w:t>значения признака X</w:t>
      </w:r>
      <w:r w:rsidRPr="00D04403">
        <w:rPr>
          <w:vertAlign w:val="subscript"/>
        </w:rPr>
        <w:t>ί</w:t>
      </w:r>
      <w:r w:rsidRPr="00D04403">
        <w:t xml:space="preserve"> к объёму выборки </w:t>
      </w:r>
      <w:proofErr w:type="spellStart"/>
      <w:r w:rsidRPr="00D04403">
        <w:t>n</w:t>
      </w:r>
      <w:proofErr w:type="spellEnd"/>
      <w:r w:rsidRPr="00D04403">
        <w:t xml:space="preserve"> называют относительной частотой W=n</w:t>
      </w:r>
      <w:r w:rsidRPr="00D04403">
        <w:rPr>
          <w:vertAlign w:val="subscript"/>
        </w:rPr>
        <w:t>ί</w:t>
      </w:r>
      <w:r w:rsidRPr="00D04403">
        <w:t xml:space="preserve">/n </w:t>
      </w:r>
    </w:p>
    <w:p w:rsidR="008B3877" w:rsidRDefault="008B3877" w:rsidP="008B3877"/>
    <w:p w:rsidR="008B3877" w:rsidRPr="00D04403" w:rsidRDefault="008B3877" w:rsidP="008B3877">
      <w:r w:rsidRPr="008B3877">
        <w:rPr>
          <w:u w:val="single"/>
        </w:rPr>
        <w:t>Пример 1.1</w:t>
      </w:r>
      <w:r w:rsidRPr="00D04403">
        <w:t xml:space="preserve">: </w:t>
      </w:r>
      <w:r w:rsidRPr="00D04403">
        <w:tab/>
      </w:r>
      <w:r w:rsidRPr="00D04403">
        <w:tab/>
        <w:t>Распределение частот выборки</w:t>
      </w:r>
      <w:r w:rsidRPr="00D04403">
        <w:tab/>
      </w:r>
      <w:r w:rsidRPr="00D04403">
        <w:tab/>
      </w:r>
      <w:r w:rsidRPr="00D04403">
        <w:tab/>
      </w:r>
      <w:r w:rsidRPr="00D04403">
        <w:tab/>
      </w:r>
      <w:r w:rsidRPr="00D04403">
        <w:tab/>
      </w:r>
      <w:r w:rsidRPr="00D04403">
        <w:tab/>
      </w:r>
      <w:r w:rsidRPr="00D04403">
        <w:tab/>
        <w:t xml:space="preserve">      </w:t>
      </w:r>
    </w:p>
    <w:tbl>
      <w:tblPr>
        <w:tblW w:w="0" w:type="auto"/>
        <w:tblInd w:w="1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2"/>
        <w:gridCol w:w="1470"/>
        <w:gridCol w:w="1470"/>
        <w:gridCol w:w="1470"/>
      </w:tblGrid>
      <w:tr w:rsidR="008B3877" w:rsidRPr="00D04403" w:rsidTr="00545BA8">
        <w:trPr>
          <w:trHeight w:val="297"/>
        </w:trPr>
        <w:tc>
          <w:tcPr>
            <w:tcW w:w="1362" w:type="dxa"/>
          </w:tcPr>
          <w:p w:rsidR="008B3877" w:rsidRPr="00D04403" w:rsidRDefault="008B3877" w:rsidP="00545BA8">
            <w:pPr>
              <w:jc w:val="center"/>
              <w:rPr>
                <w:vertAlign w:val="subscript"/>
              </w:rPr>
            </w:pPr>
            <w:r w:rsidRPr="00D04403">
              <w:t>X</w:t>
            </w:r>
            <w:r w:rsidRPr="00D04403">
              <w:rPr>
                <w:vertAlign w:val="subscript"/>
              </w:rPr>
              <w:t>ί</w:t>
            </w:r>
          </w:p>
        </w:tc>
        <w:tc>
          <w:tcPr>
            <w:tcW w:w="1470" w:type="dxa"/>
          </w:tcPr>
          <w:p w:rsidR="008B3877" w:rsidRPr="00D04403" w:rsidRDefault="008B3877" w:rsidP="00545BA8">
            <w:pPr>
              <w:jc w:val="center"/>
            </w:pPr>
            <w:r w:rsidRPr="00D04403">
              <w:t>1</w:t>
            </w:r>
          </w:p>
        </w:tc>
        <w:tc>
          <w:tcPr>
            <w:tcW w:w="1470" w:type="dxa"/>
          </w:tcPr>
          <w:p w:rsidR="008B3877" w:rsidRPr="00D04403" w:rsidRDefault="008B3877" w:rsidP="00545BA8">
            <w:pPr>
              <w:jc w:val="center"/>
            </w:pPr>
            <w:r w:rsidRPr="00D04403">
              <w:t>3</w:t>
            </w:r>
          </w:p>
        </w:tc>
        <w:tc>
          <w:tcPr>
            <w:tcW w:w="1470" w:type="dxa"/>
          </w:tcPr>
          <w:p w:rsidR="008B3877" w:rsidRPr="00D04403" w:rsidRDefault="008B3877" w:rsidP="00545BA8">
            <w:pPr>
              <w:jc w:val="center"/>
            </w:pPr>
            <w:r w:rsidRPr="00D04403">
              <w:t>5</w:t>
            </w:r>
          </w:p>
        </w:tc>
      </w:tr>
      <w:tr w:rsidR="008B3877" w:rsidRPr="00D04403" w:rsidTr="00545BA8">
        <w:trPr>
          <w:trHeight w:val="284"/>
        </w:trPr>
        <w:tc>
          <w:tcPr>
            <w:tcW w:w="1362" w:type="dxa"/>
          </w:tcPr>
          <w:p w:rsidR="008B3877" w:rsidRPr="00D04403" w:rsidRDefault="008B3877" w:rsidP="00545BA8">
            <w:pPr>
              <w:jc w:val="center"/>
              <w:rPr>
                <w:vertAlign w:val="subscript"/>
              </w:rPr>
            </w:pPr>
            <w:r w:rsidRPr="00D04403">
              <w:t>n</w:t>
            </w:r>
            <w:r w:rsidRPr="00D04403">
              <w:rPr>
                <w:vertAlign w:val="subscript"/>
              </w:rPr>
              <w:t>ί</w:t>
            </w:r>
          </w:p>
        </w:tc>
        <w:tc>
          <w:tcPr>
            <w:tcW w:w="1470" w:type="dxa"/>
          </w:tcPr>
          <w:p w:rsidR="008B3877" w:rsidRPr="00D04403" w:rsidRDefault="008B3877" w:rsidP="00545BA8">
            <w:pPr>
              <w:jc w:val="center"/>
            </w:pPr>
            <w:r w:rsidRPr="00D04403">
              <w:t>20</w:t>
            </w:r>
          </w:p>
        </w:tc>
        <w:tc>
          <w:tcPr>
            <w:tcW w:w="1470" w:type="dxa"/>
          </w:tcPr>
          <w:p w:rsidR="008B3877" w:rsidRPr="00D04403" w:rsidRDefault="008B3877" w:rsidP="00545BA8">
            <w:pPr>
              <w:jc w:val="center"/>
            </w:pPr>
            <w:r w:rsidRPr="00D04403">
              <w:t>30</w:t>
            </w:r>
          </w:p>
        </w:tc>
        <w:tc>
          <w:tcPr>
            <w:tcW w:w="1470" w:type="dxa"/>
          </w:tcPr>
          <w:p w:rsidR="008B3877" w:rsidRPr="00D04403" w:rsidRDefault="008B3877" w:rsidP="00545BA8">
            <w:pPr>
              <w:jc w:val="center"/>
            </w:pPr>
            <w:r w:rsidRPr="00D04403">
              <w:t>10</w:t>
            </w:r>
          </w:p>
        </w:tc>
      </w:tr>
    </w:tbl>
    <w:p w:rsidR="008B3877" w:rsidRPr="00D04403" w:rsidRDefault="008B3877" w:rsidP="008B3877">
      <w:pPr>
        <w:ind w:right="-5"/>
        <w:jc w:val="center"/>
      </w:pPr>
      <w:r w:rsidRPr="00D04403">
        <w:t xml:space="preserve"> </w:t>
      </w:r>
    </w:p>
    <w:p w:rsidR="008B3877" w:rsidRPr="006B1842" w:rsidRDefault="008B3877" w:rsidP="008B3877">
      <w:pPr>
        <w:ind w:right="-5"/>
      </w:pPr>
      <w:r>
        <w:t>График распределения частот на</w:t>
      </w:r>
      <w:r w:rsidRPr="006B1842">
        <w:t xml:space="preserve">зывают </w:t>
      </w:r>
      <w:r w:rsidRPr="006B1842">
        <w:rPr>
          <w:u w:val="single"/>
        </w:rPr>
        <w:t>полигоном частот</w:t>
      </w:r>
      <w:r w:rsidRPr="006B1842">
        <w:t>.</w:t>
      </w:r>
    </w:p>
    <w:p w:rsidR="008B3877" w:rsidRDefault="008B3877" w:rsidP="008B3877">
      <w:pPr>
        <w:ind w:right="-5"/>
      </w:pPr>
    </w:p>
    <w:p w:rsidR="008B3877" w:rsidRPr="00E32EE8" w:rsidRDefault="008B3877" w:rsidP="008B3877">
      <w:pPr>
        <w:ind w:right="-5"/>
      </w:pPr>
      <w:r w:rsidRPr="008B3877">
        <w:rPr>
          <w:u w:val="single"/>
        </w:rPr>
        <w:t>Пример 1.2</w:t>
      </w:r>
      <w:r>
        <w:t>: В результате испытания  случайная величина приняла значения:</w:t>
      </w:r>
    </w:p>
    <w:p w:rsidR="008B3877" w:rsidRPr="00E32EE8" w:rsidRDefault="008B3877" w:rsidP="008B3877">
      <w:pPr>
        <w:ind w:right="-5"/>
      </w:pPr>
    </w:p>
    <w:p w:rsidR="008B3877" w:rsidRDefault="008B3877" w:rsidP="008B3877">
      <w:pPr>
        <w:ind w:right="-5"/>
      </w:pPr>
      <w:r>
        <w:t>Х</w:t>
      </w:r>
      <w:proofErr w:type="gramStart"/>
      <w:r>
        <w:rPr>
          <w:vertAlign w:val="subscript"/>
        </w:rPr>
        <w:t>1</w:t>
      </w:r>
      <w:proofErr w:type="gramEnd"/>
      <w:r>
        <w:t>=2, Х</w:t>
      </w:r>
      <w:r>
        <w:rPr>
          <w:vertAlign w:val="subscript"/>
        </w:rPr>
        <w:t>2</w:t>
      </w:r>
      <w:r>
        <w:t>=5, Х</w:t>
      </w:r>
      <w:r>
        <w:rPr>
          <w:vertAlign w:val="subscript"/>
        </w:rPr>
        <w:t>3</w:t>
      </w:r>
      <w:r>
        <w:t>=7, Х</w:t>
      </w:r>
      <w:r>
        <w:rPr>
          <w:vertAlign w:val="subscript"/>
        </w:rPr>
        <w:t>4</w:t>
      </w:r>
      <w:r>
        <w:t>=1, Х</w:t>
      </w:r>
      <w:r>
        <w:rPr>
          <w:vertAlign w:val="subscript"/>
        </w:rPr>
        <w:t>5</w:t>
      </w:r>
      <w:r>
        <w:t>=10, Х</w:t>
      </w:r>
      <w:r>
        <w:rPr>
          <w:vertAlign w:val="subscript"/>
        </w:rPr>
        <w:t>6</w:t>
      </w:r>
      <w:r>
        <w:t>=5, Х</w:t>
      </w:r>
      <w:r>
        <w:rPr>
          <w:vertAlign w:val="subscript"/>
        </w:rPr>
        <w:t>7</w:t>
      </w:r>
      <w:r>
        <w:t>=9, Х</w:t>
      </w:r>
      <w:r>
        <w:rPr>
          <w:vertAlign w:val="subscript"/>
        </w:rPr>
        <w:t>8</w:t>
      </w:r>
      <w:r>
        <w:t>=6, Х</w:t>
      </w:r>
      <w:r>
        <w:rPr>
          <w:vertAlign w:val="subscript"/>
        </w:rPr>
        <w:t>9</w:t>
      </w:r>
      <w:r>
        <w:t>=8, Х</w:t>
      </w:r>
      <w:r>
        <w:rPr>
          <w:vertAlign w:val="subscript"/>
        </w:rPr>
        <w:t>10</w:t>
      </w:r>
      <w:r>
        <w:t>=6, Х</w:t>
      </w:r>
      <w:r>
        <w:rPr>
          <w:vertAlign w:val="subscript"/>
        </w:rPr>
        <w:t>11</w:t>
      </w:r>
      <w:r>
        <w:t>=2, Х</w:t>
      </w:r>
      <w:r>
        <w:rPr>
          <w:vertAlign w:val="subscript"/>
        </w:rPr>
        <w:t>12</w:t>
      </w:r>
      <w:r>
        <w:t>=3, Х</w:t>
      </w:r>
      <w:r>
        <w:rPr>
          <w:vertAlign w:val="subscript"/>
        </w:rPr>
        <w:t>13</w:t>
      </w:r>
      <w:r>
        <w:t>=7, Х</w:t>
      </w:r>
      <w:r>
        <w:rPr>
          <w:vertAlign w:val="subscript"/>
        </w:rPr>
        <w:t>14</w:t>
      </w:r>
      <w:r>
        <w:t>=6, Х</w:t>
      </w:r>
      <w:r>
        <w:rPr>
          <w:vertAlign w:val="subscript"/>
        </w:rPr>
        <w:t>15</w:t>
      </w:r>
      <w:r>
        <w:t>=8, Х</w:t>
      </w:r>
      <w:r>
        <w:rPr>
          <w:vertAlign w:val="subscript"/>
        </w:rPr>
        <w:t>16</w:t>
      </w:r>
      <w:r>
        <w:t>=3, Х</w:t>
      </w:r>
      <w:r>
        <w:rPr>
          <w:vertAlign w:val="subscript"/>
        </w:rPr>
        <w:t>17</w:t>
      </w:r>
      <w:r>
        <w:t>=8, Х</w:t>
      </w:r>
      <w:r>
        <w:rPr>
          <w:vertAlign w:val="subscript"/>
        </w:rPr>
        <w:t>18</w:t>
      </w:r>
      <w:r>
        <w:t>=10, Х</w:t>
      </w:r>
      <w:r>
        <w:rPr>
          <w:vertAlign w:val="subscript"/>
        </w:rPr>
        <w:t>19</w:t>
      </w:r>
      <w:r>
        <w:t>=6, Х</w:t>
      </w:r>
      <w:r>
        <w:rPr>
          <w:vertAlign w:val="subscript"/>
        </w:rPr>
        <w:t>20</w:t>
      </w:r>
      <w:r>
        <w:t>=7, Х</w:t>
      </w:r>
      <w:r>
        <w:rPr>
          <w:vertAlign w:val="subscript"/>
        </w:rPr>
        <w:t>21</w:t>
      </w:r>
      <w:r>
        <w:t>=3, Х</w:t>
      </w:r>
      <w:r>
        <w:rPr>
          <w:vertAlign w:val="subscript"/>
        </w:rPr>
        <w:t>22</w:t>
      </w:r>
      <w:r>
        <w:t>=9, Х</w:t>
      </w:r>
      <w:r>
        <w:rPr>
          <w:vertAlign w:val="subscript"/>
        </w:rPr>
        <w:t>23</w:t>
      </w:r>
      <w:r>
        <w:t>=4, Х</w:t>
      </w:r>
      <w:r>
        <w:rPr>
          <w:vertAlign w:val="subscript"/>
        </w:rPr>
        <w:t>24</w:t>
      </w:r>
      <w:r>
        <w:t>=5, Х</w:t>
      </w:r>
      <w:r>
        <w:rPr>
          <w:vertAlign w:val="subscript"/>
        </w:rPr>
        <w:t>25</w:t>
      </w:r>
      <w:r>
        <w:t>=6.</w:t>
      </w:r>
    </w:p>
    <w:p w:rsidR="008B3877" w:rsidRDefault="008B3877" w:rsidP="008B3877">
      <w:pPr>
        <w:ind w:right="-5"/>
      </w:pPr>
    </w:p>
    <w:p w:rsidR="008B3877" w:rsidRDefault="008B3877" w:rsidP="008B3877">
      <w:pPr>
        <w:ind w:right="-5"/>
      </w:pPr>
      <w:r>
        <w:t xml:space="preserve">     Составить таблицу, устанавливающую зависимость между значениями случайной величины и её частотами; построить статистическое распределение, изобразить полигон частот, полигон относительных частот, гистограмму и </w:t>
      </w:r>
      <w:proofErr w:type="spellStart"/>
      <w:r>
        <w:t>кумуляту</w:t>
      </w:r>
      <w:proofErr w:type="spellEnd"/>
      <w:r>
        <w:t>.</w:t>
      </w:r>
    </w:p>
    <w:p w:rsidR="008B3877" w:rsidRPr="004752EA" w:rsidRDefault="008B3877" w:rsidP="008B3877">
      <w:pPr>
        <w:ind w:right="-5"/>
      </w:pPr>
      <w:r>
        <w:t xml:space="preserve">Решение: Объём выборки </w:t>
      </w:r>
      <w:r>
        <w:rPr>
          <w:lang w:val="en-US"/>
        </w:rPr>
        <w:t>n</w:t>
      </w:r>
      <w:r w:rsidRPr="004752EA">
        <w:t>=25</w:t>
      </w:r>
    </w:p>
    <w:p w:rsidR="008B3877" w:rsidRDefault="008B3877" w:rsidP="008B3877">
      <w:pPr>
        <w:ind w:right="-5" w:firstLine="708"/>
      </w:pPr>
      <w:r>
        <w:t>Составим таблицу:</w:t>
      </w:r>
    </w:p>
    <w:p w:rsidR="008B3877" w:rsidRDefault="008B3877" w:rsidP="008B3877">
      <w:pPr>
        <w:ind w:right="-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8B3877" w:rsidTr="00545BA8">
        <w:tc>
          <w:tcPr>
            <w:tcW w:w="870" w:type="dxa"/>
          </w:tcPr>
          <w:p w:rsidR="008B3877" w:rsidRPr="004C6254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</w:rPr>
            </w:pPr>
            <w:r w:rsidRPr="004C6254">
              <w:rPr>
                <w:sz w:val="28"/>
                <w:szCs w:val="28"/>
              </w:rPr>
              <w:t>Х</w:t>
            </w:r>
            <w:r w:rsidRPr="004C6254">
              <w:rPr>
                <w:sz w:val="28"/>
                <w:szCs w:val="28"/>
                <w:vertAlign w:val="subscript"/>
              </w:rPr>
              <w:t>ί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2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4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5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6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7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8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9</w:t>
            </w:r>
          </w:p>
        </w:tc>
        <w:tc>
          <w:tcPr>
            <w:tcW w:w="871" w:type="dxa"/>
          </w:tcPr>
          <w:p w:rsidR="008B3877" w:rsidRDefault="008B3877" w:rsidP="00545BA8">
            <w:pPr>
              <w:ind w:right="-5"/>
              <w:jc w:val="center"/>
            </w:pPr>
            <w:r>
              <w:t>10</w:t>
            </w:r>
          </w:p>
        </w:tc>
      </w:tr>
      <w:tr w:rsidR="008B3877" w:rsidTr="00545BA8">
        <w:tc>
          <w:tcPr>
            <w:tcW w:w="870" w:type="dxa"/>
          </w:tcPr>
          <w:p w:rsidR="008B3877" w:rsidRPr="004C6254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</w:rPr>
            </w:pPr>
            <w:r w:rsidRPr="004C6254">
              <w:rPr>
                <w:sz w:val="28"/>
                <w:szCs w:val="28"/>
              </w:rPr>
              <w:t>n</w:t>
            </w:r>
            <w:r w:rsidRPr="004C6254">
              <w:rPr>
                <w:sz w:val="28"/>
                <w:szCs w:val="28"/>
                <w:vertAlign w:val="subscript"/>
              </w:rPr>
              <w:t>ί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2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5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2</w:t>
            </w:r>
          </w:p>
        </w:tc>
        <w:tc>
          <w:tcPr>
            <w:tcW w:w="871" w:type="dxa"/>
          </w:tcPr>
          <w:p w:rsidR="008B3877" w:rsidRDefault="008B3877" w:rsidP="00545BA8">
            <w:pPr>
              <w:ind w:right="-5"/>
              <w:jc w:val="center"/>
            </w:pPr>
            <w:r>
              <w:t>2</w:t>
            </w:r>
          </w:p>
        </w:tc>
      </w:tr>
    </w:tbl>
    <w:p w:rsidR="008B3877" w:rsidRDefault="008B3877" w:rsidP="008B3877">
      <w:pPr>
        <w:ind w:right="-5"/>
      </w:pPr>
    </w:p>
    <w:p w:rsidR="008B3877" w:rsidRDefault="008B3877" w:rsidP="008B3877">
      <w:pPr>
        <w:ind w:right="-5"/>
      </w:pPr>
      <w:r>
        <w:t>Таблица статистического распределения:</w:t>
      </w:r>
    </w:p>
    <w:p w:rsidR="008B3877" w:rsidRDefault="008B3877" w:rsidP="008B3877">
      <w:pPr>
        <w:ind w:right="-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8B3877" w:rsidTr="00545BA8">
        <w:tc>
          <w:tcPr>
            <w:tcW w:w="870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</w:rPr>
            </w:pPr>
            <w:r>
              <w:t>X</w:t>
            </w:r>
            <w:r w:rsidRPr="004C6254">
              <w:rPr>
                <w:vertAlign w:val="subscript"/>
              </w:rPr>
              <w:t>ί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2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4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5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6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7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8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9</w:t>
            </w:r>
          </w:p>
        </w:tc>
        <w:tc>
          <w:tcPr>
            <w:tcW w:w="871" w:type="dxa"/>
          </w:tcPr>
          <w:p w:rsidR="008B3877" w:rsidRDefault="008B3877" w:rsidP="00545BA8">
            <w:pPr>
              <w:ind w:right="-5"/>
              <w:jc w:val="center"/>
            </w:pPr>
            <w:r>
              <w:t>10</w:t>
            </w:r>
          </w:p>
        </w:tc>
      </w:tr>
      <w:tr w:rsidR="008B3877" w:rsidTr="00545BA8">
        <w:tc>
          <w:tcPr>
            <w:tcW w:w="870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</w:rPr>
            </w:pPr>
            <w:r>
              <w:t>W</w:t>
            </w:r>
            <w:r w:rsidRPr="004C6254">
              <w:rPr>
                <w:vertAlign w:val="subscript"/>
              </w:rPr>
              <w:t>ί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0,04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0,08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0,12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0,04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0,12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0,16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0,12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0,12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0,08</w:t>
            </w:r>
          </w:p>
        </w:tc>
        <w:tc>
          <w:tcPr>
            <w:tcW w:w="871" w:type="dxa"/>
          </w:tcPr>
          <w:p w:rsidR="008B3877" w:rsidRDefault="008B3877" w:rsidP="00545BA8">
            <w:pPr>
              <w:ind w:right="-5"/>
              <w:jc w:val="center"/>
            </w:pPr>
            <w:r>
              <w:t>0,08</w:t>
            </w:r>
          </w:p>
        </w:tc>
      </w:tr>
    </w:tbl>
    <w:p w:rsidR="008B3877" w:rsidRPr="00D04403" w:rsidRDefault="008B3877" w:rsidP="008B3877"/>
    <w:p w:rsidR="008B3877" w:rsidRDefault="008B3877" w:rsidP="008B3877">
      <w:pPr>
        <w:ind w:right="-5"/>
      </w:pPr>
      <w:r>
        <w:t>Полигон частот (рис. 1)</w:t>
      </w:r>
    </w:p>
    <w:p w:rsidR="008B3877" w:rsidRDefault="008B3877" w:rsidP="008B3877">
      <w:pPr>
        <w:ind w:right="-5"/>
      </w:pPr>
    </w:p>
    <w:p w:rsidR="008B3877" w:rsidRDefault="008B3877" w:rsidP="008B3877">
      <w:pPr>
        <w:ind w:right="-5"/>
      </w:pPr>
      <w:r>
        <w:rPr>
          <w:noProof/>
        </w:rPr>
        <w:drawing>
          <wp:inline distT="0" distB="0" distL="0" distR="0">
            <wp:extent cx="5610225" cy="3476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877" w:rsidRDefault="008B3877" w:rsidP="008B3877">
      <w:pPr>
        <w:tabs>
          <w:tab w:val="left" w:pos="3700"/>
        </w:tabs>
        <w:ind w:right="-5"/>
      </w:pPr>
      <w:r>
        <w:tab/>
        <w:t>Рис. 1.</w:t>
      </w:r>
    </w:p>
    <w:p w:rsidR="008B3877" w:rsidRPr="004B15C4" w:rsidRDefault="008B3877" w:rsidP="008B3877">
      <w:pPr>
        <w:ind w:right="-5"/>
      </w:pPr>
    </w:p>
    <w:p w:rsidR="008B3877" w:rsidRDefault="008B3877" w:rsidP="008B3877">
      <w:pPr>
        <w:ind w:right="-5"/>
      </w:pPr>
      <w:r>
        <w:t>Полигон относительных частот (рис. 2.)</w:t>
      </w:r>
    </w:p>
    <w:p w:rsidR="008B3877" w:rsidRDefault="008B3877" w:rsidP="008B3877">
      <w:pPr>
        <w:ind w:right="-5"/>
      </w:pPr>
    </w:p>
    <w:p w:rsidR="00545BA8" w:rsidRDefault="008B3877" w:rsidP="008B3877">
      <w:r>
        <w:rPr>
          <w:noProof/>
        </w:rPr>
        <w:drawing>
          <wp:inline distT="0" distB="0" distL="0" distR="0">
            <wp:extent cx="5724525" cy="407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877" w:rsidRDefault="008B3877" w:rsidP="008B3877">
      <w:pPr>
        <w:tabs>
          <w:tab w:val="left" w:pos="3580"/>
        </w:tabs>
        <w:ind w:right="-5"/>
      </w:pPr>
      <w:r>
        <w:t xml:space="preserve">                                                                     Рис. 2.</w:t>
      </w:r>
    </w:p>
    <w:p w:rsidR="008B3877" w:rsidRPr="004B15C4" w:rsidRDefault="008B3877" w:rsidP="008B3877">
      <w:pPr>
        <w:ind w:right="-5"/>
      </w:pPr>
    </w:p>
    <w:p w:rsidR="008B3877" w:rsidRDefault="008B3877" w:rsidP="008B3877">
      <w:pPr>
        <w:ind w:right="-5"/>
      </w:pPr>
      <w:r>
        <w:lastRenderedPageBreak/>
        <w:t xml:space="preserve">Гистограммой частот называют ступенчатую фигуру (для каждого </w:t>
      </w:r>
      <w:r w:rsidRPr="00BE5BAE">
        <w:rPr>
          <w:b/>
        </w:rPr>
        <w:t>X</w:t>
      </w:r>
      <w:r w:rsidRPr="00BE5BAE">
        <w:rPr>
          <w:b/>
          <w:vertAlign w:val="subscript"/>
        </w:rPr>
        <w:t xml:space="preserve">ί </w:t>
      </w:r>
      <w:r>
        <w:rPr>
          <w:vertAlign w:val="subscript"/>
        </w:rPr>
        <w:t xml:space="preserve"> </w:t>
      </w:r>
      <w:r>
        <w:t xml:space="preserve">строят прямоугольник, высота которого равна </w:t>
      </w:r>
      <w:r w:rsidRPr="00BE5BAE">
        <w:rPr>
          <w:sz w:val="28"/>
          <w:szCs w:val="28"/>
        </w:rPr>
        <w:t>n</w:t>
      </w:r>
      <w:r w:rsidRPr="009355C8">
        <w:rPr>
          <w:sz w:val="28"/>
          <w:szCs w:val="28"/>
          <w:vertAlign w:val="subscript"/>
        </w:rPr>
        <w:t>ί</w:t>
      </w:r>
      <w:proofErr w:type="gramStart"/>
      <w:r>
        <w:rPr>
          <w:vertAlign w:val="subscript"/>
        </w:rPr>
        <w:t xml:space="preserve"> </w:t>
      </w:r>
      <w:r>
        <w:t>)</w:t>
      </w:r>
      <w:proofErr w:type="gramEnd"/>
    </w:p>
    <w:p w:rsidR="008B3877" w:rsidRPr="00BE5BAE" w:rsidRDefault="008B3877" w:rsidP="008B3877">
      <w:pPr>
        <w:ind w:right="-5"/>
      </w:pPr>
    </w:p>
    <w:p w:rsidR="008B3877" w:rsidRDefault="008B3877" w:rsidP="008B3877">
      <w:pPr>
        <w:ind w:right="-5"/>
      </w:pPr>
      <w:r>
        <w:t>Гистограмма частот (рис. 3.)</w:t>
      </w:r>
    </w:p>
    <w:p w:rsidR="008B3877" w:rsidRPr="00BE5BAE" w:rsidRDefault="008B3877" w:rsidP="008B3877">
      <w:pPr>
        <w:ind w:right="-5"/>
      </w:pPr>
      <w:r>
        <w:rPr>
          <w:noProof/>
        </w:rPr>
        <w:drawing>
          <wp:inline distT="0" distB="0" distL="0" distR="0">
            <wp:extent cx="5715000" cy="3390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877" w:rsidRDefault="008B3877" w:rsidP="008B3877">
      <w:pPr>
        <w:tabs>
          <w:tab w:val="left" w:pos="3680"/>
        </w:tabs>
        <w:ind w:right="-5"/>
      </w:pPr>
      <w:r>
        <w:tab/>
        <w:t>Рис. 3.</w:t>
      </w:r>
    </w:p>
    <w:p w:rsidR="008B3877" w:rsidRPr="004B15C4" w:rsidRDefault="008B3877" w:rsidP="008B3877">
      <w:pPr>
        <w:ind w:right="-5"/>
      </w:pPr>
    </w:p>
    <w:p w:rsidR="008B3877" w:rsidRDefault="008B3877" w:rsidP="008B3877">
      <w:pPr>
        <w:ind w:right="-5"/>
      </w:pPr>
      <w:r>
        <w:t>Кумулятивная кривая (</w:t>
      </w:r>
      <w:proofErr w:type="spellStart"/>
      <w:r>
        <w:t>кумулята</w:t>
      </w:r>
      <w:proofErr w:type="spellEnd"/>
      <w:r>
        <w:t>) – кривая накопленных частот.</w:t>
      </w:r>
    </w:p>
    <w:p w:rsidR="008B3877" w:rsidRDefault="008B3877" w:rsidP="008B3877">
      <w:pPr>
        <w:ind w:right="-5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5"/>
      </w:tblGrid>
      <w:tr w:rsidR="008B3877" w:rsidTr="00545BA8">
        <w:trPr>
          <w:trHeight w:val="271"/>
        </w:trPr>
        <w:tc>
          <w:tcPr>
            <w:tcW w:w="531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</w:rPr>
            </w:pPr>
            <w:r>
              <w:t>X</w:t>
            </w:r>
            <w:r w:rsidRPr="004C6254">
              <w:rPr>
                <w:vertAlign w:val="subscript"/>
              </w:rPr>
              <w:t>ί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1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2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3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4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5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6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7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8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9</w:t>
            </w:r>
          </w:p>
        </w:tc>
        <w:tc>
          <w:tcPr>
            <w:tcW w:w="815" w:type="dxa"/>
          </w:tcPr>
          <w:p w:rsidR="008B3877" w:rsidRDefault="008B3877" w:rsidP="00545BA8">
            <w:pPr>
              <w:ind w:right="-5"/>
              <w:jc w:val="center"/>
            </w:pPr>
            <w:r>
              <w:t>10</w:t>
            </w:r>
          </w:p>
        </w:tc>
      </w:tr>
      <w:tr w:rsidR="008B3877" w:rsidTr="00545BA8">
        <w:trPr>
          <w:trHeight w:val="332"/>
        </w:trPr>
        <w:tc>
          <w:tcPr>
            <w:tcW w:w="531" w:type="dxa"/>
          </w:tcPr>
          <w:p w:rsidR="008B3877" w:rsidRPr="004C6254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</w:rPr>
            </w:pPr>
            <w:r w:rsidRPr="004C6254">
              <w:rPr>
                <w:sz w:val="28"/>
                <w:szCs w:val="28"/>
              </w:rPr>
              <w:t>n</w:t>
            </w:r>
            <w:r w:rsidRPr="004C6254">
              <w:rPr>
                <w:sz w:val="28"/>
                <w:szCs w:val="28"/>
                <w:vertAlign w:val="subscript"/>
              </w:rPr>
              <w:t>ί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1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3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6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7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10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15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18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21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23</w:t>
            </w:r>
          </w:p>
        </w:tc>
        <w:tc>
          <w:tcPr>
            <w:tcW w:w="815" w:type="dxa"/>
          </w:tcPr>
          <w:p w:rsidR="008B3877" w:rsidRDefault="008B3877" w:rsidP="00545BA8">
            <w:pPr>
              <w:ind w:right="-5"/>
              <w:jc w:val="center"/>
            </w:pPr>
            <w:r>
              <w:t>25</w:t>
            </w:r>
          </w:p>
        </w:tc>
      </w:tr>
    </w:tbl>
    <w:p w:rsidR="008B3877" w:rsidRPr="009355C8" w:rsidRDefault="008B3877" w:rsidP="008B3877">
      <w:pPr>
        <w:ind w:right="-5"/>
      </w:pPr>
    </w:p>
    <w:p w:rsidR="008B3877" w:rsidRDefault="008B3877" w:rsidP="008B3877">
      <w:r>
        <w:rPr>
          <w:noProof/>
        </w:rPr>
        <w:drawing>
          <wp:inline distT="0" distB="0" distL="0" distR="0">
            <wp:extent cx="5724525" cy="3524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80C" w:rsidRDefault="006C180C" w:rsidP="008B3877"/>
    <w:p w:rsidR="008B3877" w:rsidRDefault="008B3877" w:rsidP="008B3877">
      <w:pPr>
        <w:ind w:right="-5"/>
        <w:jc w:val="center"/>
        <w:rPr>
          <w:b/>
          <w:sz w:val="28"/>
          <w:szCs w:val="28"/>
        </w:rPr>
      </w:pPr>
      <w:r w:rsidRPr="00352BF6">
        <w:rPr>
          <w:b/>
          <w:sz w:val="28"/>
          <w:szCs w:val="28"/>
        </w:rPr>
        <w:lastRenderedPageBreak/>
        <w:t>2.Числовые характеристики статистического распределения</w:t>
      </w:r>
    </w:p>
    <w:p w:rsidR="006C180C" w:rsidRPr="00352BF6" w:rsidRDefault="006C180C" w:rsidP="008B3877">
      <w:pPr>
        <w:ind w:right="-5"/>
        <w:jc w:val="center"/>
        <w:rPr>
          <w:b/>
          <w:sz w:val="28"/>
          <w:szCs w:val="28"/>
        </w:rPr>
      </w:pPr>
    </w:p>
    <w:p w:rsidR="008B3877" w:rsidRDefault="008B3877" w:rsidP="008B3877">
      <w:pPr>
        <w:numPr>
          <w:ilvl w:val="1"/>
          <w:numId w:val="1"/>
        </w:numPr>
        <w:ind w:right="-5"/>
        <w:rPr>
          <w:u w:val="single"/>
        </w:rPr>
      </w:pPr>
      <w:proofErr w:type="gramStart"/>
      <w:r w:rsidRPr="006E4B6A">
        <w:t>Выборочная</w:t>
      </w:r>
      <w:proofErr w:type="gramEnd"/>
      <w:r w:rsidRPr="006E4B6A">
        <w:t xml:space="preserve"> средняя (выборочное математическое ожидание</w:t>
      </w:r>
      <w:r>
        <w:rPr>
          <w:u w:val="single"/>
        </w:rPr>
        <w:t>)</w:t>
      </w:r>
    </w:p>
    <w:p w:rsidR="008B3877" w:rsidRDefault="008B3877" w:rsidP="008B3877">
      <w:pPr>
        <w:ind w:left="360" w:right="-5"/>
      </w:pPr>
      <w:r w:rsidRPr="003C6332">
        <w:rPr>
          <w:position w:val="-26"/>
        </w:rPr>
        <w:object w:dxaOrig="26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32.25pt" o:ole="">
            <v:imagedata r:id="rId9" o:title=""/>
          </v:shape>
          <o:OLEObject Type="Embed" ProgID="Equation.3" ShapeID="_x0000_i1025" DrawAspect="Content" ObjectID="_1665166234" r:id="rId10"/>
        </w:object>
      </w:r>
    </w:p>
    <w:p w:rsidR="008B3877" w:rsidRDefault="008B3877" w:rsidP="008B3877">
      <w:pPr>
        <w:ind w:right="-5"/>
      </w:pPr>
    </w:p>
    <w:p w:rsidR="008B3877" w:rsidRDefault="008B3877" w:rsidP="008B3877">
      <w:pPr>
        <w:numPr>
          <w:ilvl w:val="1"/>
          <w:numId w:val="1"/>
        </w:numPr>
        <w:ind w:right="-5"/>
      </w:pPr>
      <w:r>
        <w:t>Выборочная дисперсия</w:t>
      </w:r>
    </w:p>
    <w:p w:rsidR="008B3877" w:rsidRPr="000E532A" w:rsidRDefault="008B3877" w:rsidP="008B3877">
      <w:pPr>
        <w:ind w:left="360" w:right="-5"/>
      </w:pPr>
      <w:r w:rsidRPr="004B15C4">
        <w:rPr>
          <w:position w:val="-28"/>
          <w:lang w:val="en-US"/>
        </w:rPr>
        <w:object w:dxaOrig="2240" w:dyaOrig="760">
          <v:shape id="_x0000_i1026" type="#_x0000_t75" style="width:111.75pt;height:38.25pt" o:ole="">
            <v:imagedata r:id="rId11" o:title=""/>
          </v:shape>
          <o:OLEObject Type="Embed" ProgID="Equation.3" ShapeID="_x0000_i1026" DrawAspect="Content" ObjectID="_1665166235" r:id="rId12"/>
        </w:object>
      </w:r>
    </w:p>
    <w:p w:rsidR="008B3877" w:rsidRDefault="008B3877" w:rsidP="008B3877">
      <w:pPr>
        <w:numPr>
          <w:ilvl w:val="1"/>
          <w:numId w:val="1"/>
        </w:numPr>
        <w:ind w:right="-5"/>
      </w:pPr>
      <w:r>
        <w:t>Среднеквадратичное или стандартное отклонение (стандарт)</w:t>
      </w:r>
    </w:p>
    <w:p w:rsidR="008B3877" w:rsidRDefault="008B3877" w:rsidP="008B3877">
      <w:pPr>
        <w:ind w:left="360" w:right="-5"/>
      </w:pPr>
      <w:r w:rsidRPr="00AA7B35">
        <w:rPr>
          <w:position w:val="-14"/>
        </w:rPr>
        <w:object w:dxaOrig="1060" w:dyaOrig="420">
          <v:shape id="_x0000_i1027" type="#_x0000_t75" style="width:53.25pt;height:21pt" o:ole="">
            <v:imagedata r:id="rId13" o:title=""/>
          </v:shape>
          <o:OLEObject Type="Embed" ProgID="Equation.3" ShapeID="_x0000_i1027" DrawAspect="Content" ObjectID="_1665166236" r:id="rId14"/>
        </w:object>
      </w:r>
    </w:p>
    <w:p w:rsidR="008B3877" w:rsidRDefault="008B3877" w:rsidP="008B3877">
      <w:pPr>
        <w:numPr>
          <w:ilvl w:val="1"/>
          <w:numId w:val="1"/>
        </w:numPr>
        <w:ind w:right="-5"/>
      </w:pPr>
      <w:r>
        <w:t>Мод</w:t>
      </w:r>
      <w:proofErr w:type="gramStart"/>
      <w:r>
        <w:t>а-</w:t>
      </w:r>
      <w:proofErr w:type="gramEnd"/>
      <w:r>
        <w:t xml:space="preserve"> значение варианты, имеющий наибольшую частоту (обозначается М</w:t>
      </w:r>
      <w:r>
        <w:rPr>
          <w:vertAlign w:val="subscript"/>
        </w:rPr>
        <w:t>0</w:t>
      </w:r>
      <w:r>
        <w:t>).</w:t>
      </w:r>
    </w:p>
    <w:p w:rsidR="008B3877" w:rsidRDefault="008B3877" w:rsidP="008B3877">
      <w:pPr>
        <w:ind w:left="360" w:right="-5"/>
      </w:pPr>
    </w:p>
    <w:p w:rsidR="008B3877" w:rsidRDefault="008B3877" w:rsidP="008B3877">
      <w:pPr>
        <w:numPr>
          <w:ilvl w:val="1"/>
          <w:numId w:val="1"/>
        </w:numPr>
        <w:ind w:right="-5"/>
      </w:pPr>
      <w:r>
        <w:t>Медиана (</w:t>
      </w:r>
      <w:proofErr w:type="gramStart"/>
      <w:r>
        <w:rPr>
          <w:lang w:val="en-US"/>
        </w:rPr>
        <w:t>m</w:t>
      </w:r>
      <w:proofErr w:type="gramEnd"/>
      <w:r>
        <w:rPr>
          <w:vertAlign w:val="subscript"/>
        </w:rPr>
        <w:t>е</w:t>
      </w:r>
      <w:r>
        <w:t>) – серединная варианта, если</w:t>
      </w:r>
      <w:r w:rsidRPr="003F4176">
        <w:t xml:space="preserve"> </w:t>
      </w:r>
      <w:r>
        <w:rPr>
          <w:lang w:val="en-US"/>
        </w:rPr>
        <w:t>n</w:t>
      </w:r>
      <w:r>
        <w:t>=2</w:t>
      </w:r>
      <w:r>
        <w:rPr>
          <w:lang w:val="en-US"/>
        </w:rPr>
        <w:t>k</w:t>
      </w:r>
      <w:r>
        <w:t>, то</w:t>
      </w:r>
      <w:r>
        <w:tab/>
        <w:t xml:space="preserve"> </w:t>
      </w:r>
      <w:proofErr w:type="spellStart"/>
      <w:r>
        <w:t>m</w:t>
      </w:r>
      <w:r>
        <w:rPr>
          <w:vertAlign w:val="subscript"/>
        </w:rPr>
        <w:t>e</w:t>
      </w:r>
      <w:r>
        <w:t>=</w:t>
      </w:r>
      <w:proofErr w:type="spellEnd"/>
      <w:r w:rsidRPr="00146D31">
        <w:rPr>
          <w:position w:val="-24"/>
        </w:rPr>
        <w:object w:dxaOrig="960" w:dyaOrig="639">
          <v:shape id="_x0000_i1028" type="#_x0000_t75" style="width:48pt;height:32.25pt" o:ole="">
            <v:imagedata r:id="rId15" o:title=""/>
          </v:shape>
          <o:OLEObject Type="Embed" ProgID="Equation.3" ShapeID="_x0000_i1028" DrawAspect="Content" ObjectID="_1665166237" r:id="rId16"/>
        </w:object>
      </w:r>
      <w:r>
        <w:t xml:space="preserve"> </w:t>
      </w:r>
    </w:p>
    <w:p w:rsidR="008B3877" w:rsidRDefault="008B3877" w:rsidP="008B3877">
      <w:pPr>
        <w:ind w:right="-5"/>
      </w:pPr>
    </w:p>
    <w:p w:rsidR="008B3877" w:rsidRDefault="008B3877" w:rsidP="008B3877">
      <w:pPr>
        <w:numPr>
          <w:ilvl w:val="1"/>
          <w:numId w:val="1"/>
        </w:numPr>
        <w:ind w:right="-5"/>
      </w:pPr>
      <w:r>
        <w:t>Выборочный начальный момент:</w:t>
      </w:r>
    </w:p>
    <w:p w:rsidR="008B3877" w:rsidRDefault="008B3877" w:rsidP="008B3877">
      <w:pPr>
        <w:ind w:left="1416" w:right="-5"/>
      </w:pPr>
      <w:r w:rsidRPr="00146D31">
        <w:rPr>
          <w:position w:val="-24"/>
        </w:rPr>
        <w:object w:dxaOrig="1380" w:dyaOrig="859">
          <v:shape id="_x0000_i1029" type="#_x0000_t75" style="width:69pt;height:42.75pt" o:ole="">
            <v:imagedata r:id="rId17" o:title=""/>
          </v:shape>
          <o:OLEObject Type="Embed" ProgID="Equation.3" ShapeID="_x0000_i1029" DrawAspect="Content" ObjectID="_1665166238" r:id="rId18"/>
        </w:object>
      </w:r>
    </w:p>
    <w:p w:rsidR="008B3877" w:rsidRDefault="008B3877" w:rsidP="008B3877">
      <w:pPr>
        <w:numPr>
          <w:ilvl w:val="1"/>
          <w:numId w:val="1"/>
        </w:numPr>
        <w:ind w:right="-5"/>
      </w:pPr>
      <w:r>
        <w:t>Выборочный центральный момент:</w:t>
      </w:r>
    </w:p>
    <w:p w:rsidR="008B3877" w:rsidRDefault="008B3877" w:rsidP="008B3877">
      <w:pPr>
        <w:ind w:left="1068" w:right="-5" w:firstLine="348"/>
      </w:pPr>
      <w:r w:rsidRPr="00146D31">
        <w:rPr>
          <w:position w:val="-24"/>
        </w:rPr>
        <w:object w:dxaOrig="2260" w:dyaOrig="960">
          <v:shape id="_x0000_i1030" type="#_x0000_t75" style="width:113.25pt;height:48pt" o:ole="">
            <v:imagedata r:id="rId19" o:title=""/>
          </v:shape>
          <o:OLEObject Type="Embed" ProgID="Equation.3" ShapeID="_x0000_i1030" DrawAspect="Content" ObjectID="_1665166239" r:id="rId20"/>
        </w:object>
      </w:r>
    </w:p>
    <w:p w:rsidR="008B3877" w:rsidRDefault="008B3877" w:rsidP="008B3877">
      <w:pPr>
        <w:numPr>
          <w:ilvl w:val="1"/>
          <w:numId w:val="1"/>
        </w:numPr>
        <w:ind w:right="-5"/>
      </w:pPr>
      <w:r>
        <w:t>Асимметрия:</w:t>
      </w:r>
      <w:r>
        <w:rPr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279B">
        <w:rPr>
          <w:position w:val="-32"/>
          <w:lang w:val="en-US"/>
        </w:rPr>
        <w:object w:dxaOrig="2980" w:dyaOrig="1040">
          <v:shape id="_x0000_i1031" type="#_x0000_t75" style="width:149.25pt;height:51.75pt" o:ole="">
            <v:imagedata r:id="rId21" o:title=""/>
          </v:shape>
          <o:OLEObject Type="Embed" ProgID="Equation.3" ShapeID="_x0000_i1031" DrawAspect="Content" ObjectID="_1665166240" r:id="rId22"/>
        </w:object>
      </w:r>
    </w:p>
    <w:p w:rsidR="008B3877" w:rsidRDefault="008B3877" w:rsidP="008B3877">
      <w:pPr>
        <w:ind w:left="360" w:right="-5"/>
      </w:pPr>
    </w:p>
    <w:p w:rsidR="008B3877" w:rsidRDefault="008B3877" w:rsidP="008B3877">
      <w:pPr>
        <w:numPr>
          <w:ilvl w:val="1"/>
          <w:numId w:val="1"/>
        </w:numPr>
        <w:ind w:right="-5"/>
      </w:pPr>
      <w:r>
        <w:t>Эксцесс:</w:t>
      </w:r>
    </w:p>
    <w:p w:rsidR="008B3877" w:rsidRDefault="008B3877" w:rsidP="008B3877">
      <w:pPr>
        <w:ind w:left="720" w:right="-5"/>
      </w:pPr>
      <w:r w:rsidRPr="0004725E">
        <w:rPr>
          <w:position w:val="-30"/>
        </w:rPr>
        <w:object w:dxaOrig="2420" w:dyaOrig="1020">
          <v:shape id="_x0000_i1032" type="#_x0000_t75" style="width:120.75pt;height:51pt" o:ole="">
            <v:imagedata r:id="rId23" o:title=""/>
          </v:shape>
          <o:OLEObject Type="Embed" ProgID="Equation.3" ShapeID="_x0000_i1032" DrawAspect="Content" ObjectID="_1665166241" r:id="rId24"/>
        </w:object>
      </w:r>
      <w:r>
        <w:rPr>
          <w:lang w:val="en-US"/>
        </w:rPr>
        <w:tab/>
      </w:r>
      <w:r>
        <w:rPr>
          <w:lang w:val="en-US"/>
        </w:rPr>
        <w:tab/>
      </w:r>
      <w:r w:rsidRPr="00FA6F67">
        <w:rPr>
          <w:position w:val="-30"/>
        </w:rPr>
        <w:object w:dxaOrig="1260" w:dyaOrig="720">
          <v:shape id="_x0000_i1033" type="#_x0000_t75" style="width:63pt;height:36pt" o:ole="">
            <v:imagedata r:id="rId25" o:title=""/>
          </v:shape>
          <o:OLEObject Type="Embed" ProgID="Equation.3" ShapeID="_x0000_i1033" DrawAspect="Content" ObjectID="_1665166242" r:id="rId26"/>
        </w:object>
      </w:r>
    </w:p>
    <w:p w:rsidR="008B3877" w:rsidRDefault="008B3877" w:rsidP="008B3877">
      <w:pPr>
        <w:ind w:right="-5"/>
      </w:pPr>
      <w:r>
        <w:t>Статистические характеристики являются случайными величинами, но как числовые характеристики они постоянны.</w:t>
      </w:r>
    </w:p>
    <w:p w:rsidR="008B3877" w:rsidRDefault="008B3877" w:rsidP="008B3877">
      <w:pPr>
        <w:ind w:right="-5"/>
      </w:pPr>
      <w:r w:rsidRPr="008B3877">
        <w:rPr>
          <w:u w:val="single"/>
        </w:rPr>
        <w:t>Пример 2.1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7"/>
        <w:gridCol w:w="1717"/>
        <w:gridCol w:w="1717"/>
        <w:gridCol w:w="1717"/>
        <w:gridCol w:w="1718"/>
      </w:tblGrid>
      <w:tr w:rsidR="008B3877" w:rsidTr="00545BA8">
        <w:trPr>
          <w:trHeight w:val="274"/>
        </w:trPr>
        <w:tc>
          <w:tcPr>
            <w:tcW w:w="1717" w:type="dxa"/>
          </w:tcPr>
          <w:p w:rsidR="008B3877" w:rsidRPr="004C6254" w:rsidRDefault="008B3877" w:rsidP="00545BA8">
            <w:pPr>
              <w:ind w:right="-5"/>
              <w:rPr>
                <w:vertAlign w:val="subscript"/>
              </w:rPr>
            </w:pPr>
            <w:r>
              <w:t>X</w:t>
            </w:r>
            <w:r w:rsidRPr="004C6254">
              <w:rPr>
                <w:vertAlign w:val="subscript"/>
              </w:rPr>
              <w:t>ί</w:t>
            </w:r>
          </w:p>
        </w:tc>
        <w:tc>
          <w:tcPr>
            <w:tcW w:w="1717" w:type="dxa"/>
          </w:tcPr>
          <w:p w:rsidR="008B3877" w:rsidRDefault="008B3877" w:rsidP="00545BA8">
            <w:pPr>
              <w:ind w:right="-5"/>
            </w:pPr>
            <w:r>
              <w:t>1</w:t>
            </w:r>
          </w:p>
        </w:tc>
        <w:tc>
          <w:tcPr>
            <w:tcW w:w="1717" w:type="dxa"/>
          </w:tcPr>
          <w:p w:rsidR="008B3877" w:rsidRDefault="008B3877" w:rsidP="00545BA8">
            <w:pPr>
              <w:ind w:right="-5"/>
            </w:pPr>
            <w:r>
              <w:t>2</w:t>
            </w:r>
          </w:p>
        </w:tc>
        <w:tc>
          <w:tcPr>
            <w:tcW w:w="1717" w:type="dxa"/>
          </w:tcPr>
          <w:p w:rsidR="008B3877" w:rsidRDefault="008B3877" w:rsidP="00545BA8">
            <w:pPr>
              <w:ind w:right="-5"/>
            </w:pPr>
            <w:r>
              <w:t>3</w:t>
            </w:r>
          </w:p>
        </w:tc>
        <w:tc>
          <w:tcPr>
            <w:tcW w:w="1718" w:type="dxa"/>
          </w:tcPr>
          <w:p w:rsidR="008B3877" w:rsidRDefault="008B3877" w:rsidP="00545BA8">
            <w:pPr>
              <w:ind w:right="-5"/>
            </w:pPr>
            <w:r>
              <w:t>4</w:t>
            </w:r>
          </w:p>
        </w:tc>
      </w:tr>
      <w:tr w:rsidR="008B3877" w:rsidTr="00545BA8">
        <w:trPr>
          <w:trHeight w:val="335"/>
        </w:trPr>
        <w:tc>
          <w:tcPr>
            <w:tcW w:w="1717" w:type="dxa"/>
          </w:tcPr>
          <w:p w:rsidR="008B3877" w:rsidRPr="004C6254" w:rsidRDefault="008B3877" w:rsidP="00545BA8">
            <w:pPr>
              <w:ind w:right="-5"/>
              <w:rPr>
                <w:sz w:val="28"/>
                <w:szCs w:val="28"/>
                <w:vertAlign w:val="subscript"/>
              </w:rPr>
            </w:pPr>
            <w:r w:rsidRPr="004C6254">
              <w:rPr>
                <w:sz w:val="28"/>
                <w:szCs w:val="28"/>
              </w:rPr>
              <w:t>n</w:t>
            </w:r>
            <w:r w:rsidRPr="004C6254">
              <w:rPr>
                <w:sz w:val="28"/>
                <w:szCs w:val="28"/>
                <w:vertAlign w:val="subscript"/>
              </w:rPr>
              <w:t>ί</w:t>
            </w:r>
          </w:p>
        </w:tc>
        <w:tc>
          <w:tcPr>
            <w:tcW w:w="1717" w:type="dxa"/>
          </w:tcPr>
          <w:p w:rsidR="008B3877" w:rsidRDefault="008B3877" w:rsidP="00545BA8">
            <w:pPr>
              <w:ind w:right="-5"/>
            </w:pPr>
            <w:r>
              <w:t>20</w:t>
            </w:r>
          </w:p>
        </w:tc>
        <w:tc>
          <w:tcPr>
            <w:tcW w:w="1717" w:type="dxa"/>
          </w:tcPr>
          <w:p w:rsidR="008B3877" w:rsidRDefault="008B3877" w:rsidP="00545BA8">
            <w:pPr>
              <w:ind w:right="-5"/>
            </w:pPr>
            <w:r>
              <w:t>15</w:t>
            </w:r>
          </w:p>
        </w:tc>
        <w:tc>
          <w:tcPr>
            <w:tcW w:w="1717" w:type="dxa"/>
          </w:tcPr>
          <w:p w:rsidR="008B3877" w:rsidRDefault="008B3877" w:rsidP="00545BA8">
            <w:pPr>
              <w:ind w:right="-5"/>
            </w:pPr>
            <w:r>
              <w:t>10</w:t>
            </w:r>
          </w:p>
        </w:tc>
        <w:tc>
          <w:tcPr>
            <w:tcW w:w="1718" w:type="dxa"/>
          </w:tcPr>
          <w:p w:rsidR="008B3877" w:rsidRDefault="008B3877" w:rsidP="00545BA8">
            <w:pPr>
              <w:ind w:right="-5"/>
            </w:pPr>
            <w:r>
              <w:t>5</w:t>
            </w:r>
          </w:p>
        </w:tc>
      </w:tr>
    </w:tbl>
    <w:p w:rsidR="008B3877" w:rsidRDefault="008B3877" w:rsidP="008B3877">
      <w:pPr>
        <w:ind w:right="-5"/>
        <w:rPr>
          <w:lang w:val="en-US"/>
        </w:rPr>
      </w:pPr>
    </w:p>
    <w:p w:rsidR="008B3877" w:rsidRPr="00C76328" w:rsidRDefault="008B3877" w:rsidP="008B3877">
      <w:pPr>
        <w:ind w:right="-5"/>
      </w:pPr>
      <w:r>
        <w:t xml:space="preserve">Выборочная средняя </w:t>
      </w:r>
      <w:r w:rsidRPr="00BC7EE8">
        <w:rPr>
          <w:position w:val="-24"/>
        </w:rPr>
        <w:object w:dxaOrig="3379" w:dyaOrig="620">
          <v:shape id="_x0000_i1034" type="#_x0000_t75" style="width:168.75pt;height:30.75pt" o:ole="">
            <v:imagedata r:id="rId27" o:title=""/>
          </v:shape>
          <o:OLEObject Type="Embed" ProgID="Equation.3" ShapeID="_x0000_i1034" DrawAspect="Content" ObjectID="_1665166243" r:id="rId28"/>
        </w:object>
      </w:r>
    </w:p>
    <w:p w:rsidR="008B3877" w:rsidRPr="00C76328" w:rsidRDefault="008B3877" w:rsidP="008B3877">
      <w:pPr>
        <w:ind w:right="-5"/>
      </w:pPr>
    </w:p>
    <w:p w:rsidR="008B3877" w:rsidRPr="00C76328" w:rsidRDefault="008B3877" w:rsidP="008B3877">
      <w:pPr>
        <w:ind w:right="-5"/>
      </w:pPr>
      <w:r w:rsidRPr="004B15C4">
        <w:t>Ð</w:t>
      </w:r>
      <w:r w:rsidRPr="00C76328">
        <w:rPr>
          <w:vertAlign w:val="subscript"/>
        </w:rPr>
        <w:t>6</w:t>
      </w:r>
      <w:r w:rsidRPr="00C76328">
        <w:t>=</w:t>
      </w:r>
      <w:r w:rsidRPr="0051107F">
        <w:rPr>
          <w:position w:val="-24"/>
          <w:lang w:val="en-US"/>
        </w:rPr>
        <w:object w:dxaOrig="4900" w:dyaOrig="680">
          <v:shape id="_x0000_i1035" type="#_x0000_t75" style="width:245.25pt;height:33.75pt" o:ole="">
            <v:imagedata r:id="rId29" o:title=""/>
          </v:shape>
          <o:OLEObject Type="Embed" ProgID="Equation.3" ShapeID="_x0000_i1035" DrawAspect="Content" ObjectID="_1665166244" r:id="rId30"/>
        </w:object>
      </w:r>
      <w:r w:rsidRPr="00C76328">
        <w:t>=1</w:t>
      </w:r>
    </w:p>
    <w:p w:rsidR="008B3877" w:rsidRPr="00C76328" w:rsidRDefault="008B3877" w:rsidP="008B3877">
      <w:pPr>
        <w:ind w:right="-5"/>
      </w:pPr>
      <w:r>
        <w:t>М</w:t>
      </w:r>
      <w:r>
        <w:rPr>
          <w:vertAlign w:val="subscript"/>
        </w:rPr>
        <w:t>о</w:t>
      </w:r>
      <w:r>
        <w:t>=1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m</w:t>
      </w:r>
      <w:r>
        <w:rPr>
          <w:vertAlign w:val="subscript"/>
          <w:lang w:val="en-US"/>
        </w:rPr>
        <w:t>e</w:t>
      </w:r>
      <w:r w:rsidRPr="00C76328">
        <w:t>=</w:t>
      </w:r>
      <w:r w:rsidRPr="00CC189C">
        <w:rPr>
          <w:position w:val="-24"/>
          <w:lang w:val="en-US"/>
        </w:rPr>
        <w:object w:dxaOrig="2079" w:dyaOrig="639">
          <v:shape id="_x0000_i1036" type="#_x0000_t75" style="width:104.25pt;height:32.25pt" o:ole="">
            <v:imagedata r:id="rId31" o:title=""/>
          </v:shape>
          <o:OLEObject Type="Embed" ProgID="Equation.3" ShapeID="_x0000_i1036" DrawAspect="Content" ObjectID="_1665166245" r:id="rId32"/>
        </w:object>
      </w:r>
    </w:p>
    <w:p w:rsidR="008B3877" w:rsidRDefault="008B3877" w:rsidP="008B3877"/>
    <w:p w:rsidR="008B3877" w:rsidRDefault="008B3877" w:rsidP="008B3877">
      <w:pPr>
        <w:ind w:right="-5"/>
      </w:pPr>
      <w:r w:rsidRPr="00FA6F67">
        <w:rPr>
          <w:u w:val="single"/>
        </w:rPr>
        <w:lastRenderedPageBreak/>
        <w:t>Точечной</w:t>
      </w:r>
      <w:r>
        <w:t xml:space="preserve"> называют оценку, которая определяется одним числом.</w:t>
      </w:r>
    </w:p>
    <w:p w:rsidR="008B3877" w:rsidRDefault="008B3877" w:rsidP="008B3877">
      <w:pPr>
        <w:ind w:right="-5"/>
      </w:pPr>
    </w:p>
    <w:p w:rsidR="008B3877" w:rsidRDefault="008B3877" w:rsidP="008B3877">
      <w:pPr>
        <w:ind w:right="-5"/>
      </w:pPr>
      <w:r w:rsidRPr="00FA6F67">
        <w:rPr>
          <w:u w:val="single"/>
        </w:rPr>
        <w:t>Интервальной</w:t>
      </w:r>
      <w:r>
        <w:t xml:space="preserve"> называют оценку, определяемую двумя числами – концами интервала.</w:t>
      </w:r>
    </w:p>
    <w:p w:rsidR="008B3877" w:rsidRDefault="008B3877" w:rsidP="008B3877">
      <w:pPr>
        <w:ind w:right="-5"/>
      </w:pPr>
    </w:p>
    <w:p w:rsidR="008B3877" w:rsidRDefault="008B3877" w:rsidP="008B3877">
      <w:pPr>
        <w:ind w:right="-5"/>
        <w:rPr>
          <w:lang w:bidi="he-IL"/>
        </w:rPr>
      </w:pPr>
      <w:r w:rsidRPr="00FA6F67">
        <w:rPr>
          <w:u w:val="single"/>
        </w:rPr>
        <w:t>Надёжностью</w:t>
      </w:r>
      <w:r>
        <w:t xml:space="preserve"> (доверительной вероятностью) оценки  θ  </w:t>
      </w:r>
      <w:proofErr w:type="gramStart"/>
      <w:r>
        <w:t>по</w:t>
      </w:r>
      <w:proofErr w:type="gramEnd"/>
      <w:r>
        <w:t xml:space="preserve"> θ</w:t>
      </w:r>
      <w:r>
        <w:rPr>
          <w:vertAlign w:val="superscript"/>
        </w:rPr>
        <w:t>*</w:t>
      </w:r>
      <w:r>
        <w:t xml:space="preserve">    </w:t>
      </w:r>
      <w:proofErr w:type="gramStart"/>
      <w:r>
        <w:t>называют</w:t>
      </w:r>
      <w:proofErr w:type="gramEnd"/>
      <w:r>
        <w:t xml:space="preserve"> вероятность γ,</w:t>
      </w:r>
      <w:r w:rsidRPr="00C76328">
        <w:t xml:space="preserve"> </w:t>
      </w:r>
      <w:r>
        <w:t xml:space="preserve">с которой осуществляется неравенство </w:t>
      </w:r>
      <w:r>
        <w:rPr>
          <w:rtl/>
          <w:lang w:bidi="he-IL"/>
        </w:rPr>
        <w:t>׀</w:t>
      </w:r>
      <w:r>
        <w:t>θ-θ*</w:t>
      </w:r>
      <w:r>
        <w:rPr>
          <w:rtl/>
          <w:lang w:bidi="he-IL"/>
        </w:rPr>
        <w:t>׀</w:t>
      </w:r>
      <w:r>
        <w:rPr>
          <w:lang w:bidi="he-IL"/>
        </w:rPr>
        <w:t>&lt;δ</w:t>
      </w:r>
    </w:p>
    <w:p w:rsidR="008B3877" w:rsidRDefault="008B3877" w:rsidP="008B3877">
      <w:pPr>
        <w:ind w:right="-5"/>
        <w:rPr>
          <w:lang w:bidi="he-IL"/>
        </w:rPr>
      </w:pPr>
      <w:proofErr w:type="gramStart"/>
      <w:r>
        <w:rPr>
          <w:lang w:bidi="he-IL"/>
        </w:rPr>
        <w:t xml:space="preserve">Надёжность 0,95 означает, что если произведено достаточно большое количество выборок, 95% из них определяют </w:t>
      </w:r>
      <w:r w:rsidRPr="00675E1D">
        <w:rPr>
          <w:u w:val="single"/>
          <w:lang w:bidi="he-IL"/>
        </w:rPr>
        <w:t>доверительный интервал</w:t>
      </w:r>
      <w:r>
        <w:rPr>
          <w:lang w:bidi="he-IL"/>
        </w:rPr>
        <w:t>, в которой параметр действительно содержится.</w:t>
      </w:r>
      <w:proofErr w:type="gramEnd"/>
    </w:p>
    <w:p w:rsidR="008B3877" w:rsidRDefault="008B3877" w:rsidP="008B3877">
      <w:pPr>
        <w:ind w:right="-5"/>
        <w:rPr>
          <w:lang w:bidi="he-IL"/>
        </w:rPr>
      </w:pPr>
      <w:r>
        <w:rPr>
          <w:lang w:bidi="he-IL"/>
        </w:rPr>
        <w:t>Если из генеральной совокупности извлечена выборка и х</w:t>
      </w:r>
      <w:r>
        <w:rPr>
          <w:vertAlign w:val="subscript"/>
          <w:lang w:bidi="he-IL"/>
        </w:rPr>
        <w:t>1</w:t>
      </w:r>
      <w:r>
        <w:rPr>
          <w:lang w:bidi="he-IL"/>
        </w:rPr>
        <w:t xml:space="preserve">наблюдалось </w:t>
      </w:r>
      <w:r>
        <w:rPr>
          <w:lang w:val="en-US" w:bidi="he-IL"/>
        </w:rPr>
        <w:t>n</w:t>
      </w:r>
      <w:r w:rsidRPr="00C76328">
        <w:rPr>
          <w:vertAlign w:val="subscript"/>
          <w:lang w:bidi="he-IL"/>
        </w:rPr>
        <w:t>1</w:t>
      </w:r>
      <w:r w:rsidRPr="00C76328">
        <w:rPr>
          <w:lang w:bidi="he-IL"/>
        </w:rPr>
        <w:t xml:space="preserve"> </w:t>
      </w:r>
      <w:r>
        <w:rPr>
          <w:lang w:bidi="he-IL"/>
        </w:rPr>
        <w:t>раз, х</w:t>
      </w:r>
      <w:r w:rsidRPr="00C76328">
        <w:rPr>
          <w:vertAlign w:val="subscript"/>
          <w:lang w:bidi="he-IL"/>
        </w:rPr>
        <w:t>2</w:t>
      </w:r>
      <w:r w:rsidRPr="00C76328">
        <w:rPr>
          <w:lang w:bidi="he-IL"/>
        </w:rPr>
        <w:t>-</w:t>
      </w:r>
      <w:r>
        <w:rPr>
          <w:lang w:val="en-US" w:bidi="he-IL"/>
        </w:rPr>
        <w:t>n</w:t>
      </w:r>
      <w:r w:rsidRPr="00C76328">
        <w:rPr>
          <w:vertAlign w:val="subscript"/>
          <w:lang w:bidi="he-IL"/>
        </w:rPr>
        <w:t>2</w:t>
      </w:r>
      <w:r>
        <w:rPr>
          <w:vertAlign w:val="subscript"/>
          <w:lang w:bidi="he-IL"/>
        </w:rPr>
        <w:t xml:space="preserve"> </w:t>
      </w:r>
      <w:r>
        <w:rPr>
          <w:lang w:bidi="he-IL"/>
        </w:rPr>
        <w:t xml:space="preserve">раза, </w:t>
      </w:r>
      <w:proofErr w:type="spellStart"/>
      <w:r>
        <w:rPr>
          <w:lang w:bidi="he-IL"/>
        </w:rPr>
        <w:t>х</w:t>
      </w:r>
      <w:proofErr w:type="spellEnd"/>
      <w:proofErr w:type="gramStart"/>
      <w:r>
        <w:rPr>
          <w:vertAlign w:val="subscript"/>
          <w:lang w:val="en-US" w:bidi="he-IL"/>
        </w:rPr>
        <w:t>k</w:t>
      </w:r>
      <w:proofErr w:type="gramEnd"/>
      <w:r>
        <w:rPr>
          <w:lang w:bidi="he-IL"/>
        </w:rPr>
        <w:t>-</w:t>
      </w:r>
      <w:r w:rsidRPr="00C76328">
        <w:rPr>
          <w:lang w:bidi="he-IL"/>
        </w:rPr>
        <w:t xml:space="preserve"> </w:t>
      </w:r>
      <w:proofErr w:type="spellStart"/>
      <w:r>
        <w:rPr>
          <w:lang w:val="en-US" w:bidi="he-IL"/>
        </w:rPr>
        <w:t>n</w:t>
      </w:r>
      <w:r>
        <w:rPr>
          <w:vertAlign w:val="subscript"/>
          <w:lang w:val="en-US" w:bidi="he-IL"/>
        </w:rPr>
        <w:t>k</w:t>
      </w:r>
      <w:proofErr w:type="spellEnd"/>
      <w:r w:rsidRPr="00C76328">
        <w:rPr>
          <w:lang w:bidi="he-IL"/>
        </w:rPr>
        <w:t xml:space="preserve"> </w:t>
      </w:r>
      <w:r>
        <w:rPr>
          <w:lang w:bidi="he-IL"/>
        </w:rPr>
        <w:t>раз и Σn</w:t>
      </w:r>
      <w:r>
        <w:rPr>
          <w:vertAlign w:val="subscript"/>
          <w:lang w:bidi="he-IL"/>
        </w:rPr>
        <w:t>i</w:t>
      </w:r>
      <w:r>
        <w:rPr>
          <w:lang w:bidi="he-IL"/>
        </w:rPr>
        <w:t xml:space="preserve">=n, то наблюдаемые значения </w:t>
      </w:r>
      <w:proofErr w:type="spellStart"/>
      <w:r>
        <w:rPr>
          <w:lang w:bidi="he-IL"/>
        </w:rPr>
        <w:t>х</w:t>
      </w:r>
      <w:r>
        <w:rPr>
          <w:vertAlign w:val="subscript"/>
          <w:lang w:val="en-US" w:bidi="he-IL"/>
        </w:rPr>
        <w:t>i</w:t>
      </w:r>
      <w:proofErr w:type="spellEnd"/>
      <w:r w:rsidRPr="00B502C2">
        <w:rPr>
          <w:lang w:bidi="he-IL"/>
        </w:rPr>
        <w:t xml:space="preserve"> </w:t>
      </w:r>
      <w:r>
        <w:rPr>
          <w:lang w:bidi="he-IL"/>
        </w:rPr>
        <w:t xml:space="preserve">называют вариантами, последовательность вариант записанных в возрастающем порядке - вариационным рядом; </w:t>
      </w:r>
      <w:proofErr w:type="spellStart"/>
      <w:r>
        <w:rPr>
          <w:lang w:val="en-US" w:bidi="he-IL"/>
        </w:rPr>
        <w:t>n</w:t>
      </w:r>
      <w:r>
        <w:rPr>
          <w:vertAlign w:val="subscript"/>
          <w:lang w:val="en-US" w:bidi="he-IL"/>
        </w:rPr>
        <w:t>i</w:t>
      </w:r>
      <w:proofErr w:type="spellEnd"/>
      <w:r>
        <w:rPr>
          <w:vertAlign w:val="subscript"/>
          <w:lang w:bidi="he-IL"/>
        </w:rPr>
        <w:t xml:space="preserve"> </w:t>
      </w:r>
      <w:r w:rsidRPr="00B502C2">
        <w:rPr>
          <w:lang w:bidi="he-IL"/>
        </w:rPr>
        <w:t>-</w:t>
      </w:r>
      <w:r>
        <w:rPr>
          <w:lang w:bidi="he-IL"/>
        </w:rPr>
        <w:t xml:space="preserve"> частоты.</w:t>
      </w:r>
    </w:p>
    <w:p w:rsidR="008B3877" w:rsidRDefault="008B3877" w:rsidP="008B3877">
      <w:pPr>
        <w:ind w:right="-5"/>
        <w:rPr>
          <w:lang w:bidi="he-IL"/>
        </w:rPr>
      </w:pPr>
      <w:r w:rsidRPr="00675E1D">
        <w:rPr>
          <w:u w:val="single"/>
          <w:lang w:bidi="he-IL"/>
        </w:rPr>
        <w:t>Равно</w:t>
      </w:r>
      <w:r>
        <w:rPr>
          <w:u w:val="single"/>
          <w:lang w:bidi="he-IL"/>
        </w:rPr>
        <w:t>о</w:t>
      </w:r>
      <w:r w:rsidRPr="00675E1D">
        <w:rPr>
          <w:u w:val="single"/>
          <w:lang w:bidi="he-IL"/>
        </w:rPr>
        <w:t>т</w:t>
      </w:r>
      <w:r>
        <w:rPr>
          <w:u w:val="single"/>
          <w:lang w:bidi="he-IL"/>
        </w:rPr>
        <w:t>ст</w:t>
      </w:r>
      <w:r w:rsidRPr="00675E1D">
        <w:rPr>
          <w:u w:val="single"/>
          <w:lang w:bidi="he-IL"/>
        </w:rPr>
        <w:t>оящими</w:t>
      </w:r>
      <w:r>
        <w:rPr>
          <w:lang w:bidi="he-IL"/>
        </w:rPr>
        <w:t xml:space="preserve"> называют варианты, которые образуют арифметическую прогрессию с разностью </w:t>
      </w:r>
      <w:r>
        <w:rPr>
          <w:lang w:val="en-US" w:bidi="he-IL"/>
        </w:rPr>
        <w:t>h</w:t>
      </w:r>
      <w:r>
        <w:rPr>
          <w:lang w:bidi="he-IL"/>
        </w:rPr>
        <w:t>.</w:t>
      </w:r>
    </w:p>
    <w:p w:rsidR="008B3877" w:rsidRDefault="008B3877" w:rsidP="008B3877">
      <w:pPr>
        <w:ind w:right="-5"/>
        <w:rPr>
          <w:lang w:bidi="he-IL"/>
        </w:rPr>
      </w:pPr>
      <w:r>
        <w:rPr>
          <w:lang w:bidi="he-IL"/>
        </w:rPr>
        <w:t>Условными называют варианты, определяемые равенством:</w:t>
      </w:r>
    </w:p>
    <w:p w:rsidR="008B3877" w:rsidRPr="008B3877" w:rsidRDefault="008B3877" w:rsidP="008B3877">
      <w:pPr>
        <w:ind w:right="-5"/>
        <w:rPr>
          <w:lang w:bidi="he-IL"/>
        </w:rPr>
      </w:pPr>
      <w:proofErr w:type="spellStart"/>
      <w:r>
        <w:rPr>
          <w:lang w:val="en-US" w:bidi="he-IL"/>
        </w:rPr>
        <w:t>U</w:t>
      </w:r>
      <w:r>
        <w:rPr>
          <w:vertAlign w:val="subscript"/>
          <w:lang w:val="en-US" w:bidi="he-IL"/>
        </w:rPr>
        <w:t>i</w:t>
      </w:r>
      <w:proofErr w:type="spellEnd"/>
      <w:r w:rsidRPr="008B3877">
        <w:rPr>
          <w:lang w:bidi="he-IL"/>
        </w:rPr>
        <w:t>=</w:t>
      </w:r>
      <w:r w:rsidRPr="00026E2D">
        <w:rPr>
          <w:position w:val="-24"/>
          <w:lang w:val="en-US" w:bidi="he-IL"/>
        </w:rPr>
        <w:object w:dxaOrig="1060" w:dyaOrig="639">
          <v:shape id="_x0000_i1037" type="#_x0000_t75" style="width:53.25pt;height:32.25pt" o:ole="">
            <v:imagedata r:id="rId33" o:title=""/>
          </v:shape>
          <o:OLEObject Type="Embed" ProgID="Equation.3" ShapeID="_x0000_i1037" DrawAspect="Content" ObjectID="_1665166246" r:id="rId34"/>
        </w:object>
      </w:r>
      <w:r>
        <w:rPr>
          <w:lang w:bidi="he-IL"/>
        </w:rPr>
        <w:t xml:space="preserve">ложный нуль, </w:t>
      </w:r>
      <w:r w:rsidRPr="00026E2D">
        <w:rPr>
          <w:position w:val="-6"/>
          <w:lang w:bidi="he-IL"/>
        </w:rPr>
        <w:object w:dxaOrig="380" w:dyaOrig="279">
          <v:shape id="_x0000_i1038" type="#_x0000_t75" style="width:18.75pt;height:14.25pt" o:ole="">
            <v:imagedata r:id="rId35" o:title=""/>
          </v:shape>
          <o:OLEObject Type="Embed" ProgID="Equation.3" ShapeID="_x0000_i1038" DrawAspect="Content" ObjectID="_1665166247" r:id="rId36"/>
        </w:object>
      </w:r>
      <w:r>
        <w:rPr>
          <w:lang w:bidi="he-IL"/>
        </w:rPr>
        <w:t>шаг</w:t>
      </w:r>
    </w:p>
    <w:p w:rsidR="008B3877" w:rsidRPr="00026E2D" w:rsidRDefault="008B3877" w:rsidP="008B3877">
      <w:pPr>
        <w:ind w:right="-5"/>
        <w:rPr>
          <w:lang w:bidi="he-IL"/>
        </w:rPr>
      </w:pPr>
      <w:r>
        <w:rPr>
          <w:lang w:bidi="he-IL"/>
        </w:rPr>
        <w:t>В качестве ложного нуля можно принять любую варианту, но проще ту, которая расположена примерно в середине ряда и имеет большую частоту.</w:t>
      </w:r>
    </w:p>
    <w:p w:rsidR="008B3877" w:rsidRPr="00026E2D" w:rsidRDefault="008B3877" w:rsidP="008B3877">
      <w:pPr>
        <w:ind w:right="-5"/>
        <w:rPr>
          <w:lang w:bidi="he-IL"/>
        </w:rPr>
      </w:pPr>
    </w:p>
    <w:p w:rsidR="008B3877" w:rsidRDefault="008B3877" w:rsidP="008B3877">
      <w:pPr>
        <w:ind w:right="-5"/>
        <w:rPr>
          <w:lang w:bidi="he-IL"/>
        </w:rPr>
      </w:pPr>
      <w:r w:rsidRPr="008B3877">
        <w:rPr>
          <w:u w:val="single"/>
          <w:lang w:bidi="he-IL"/>
        </w:rPr>
        <w:t>Пример 2.2</w:t>
      </w:r>
      <w:r>
        <w:rPr>
          <w:lang w:bidi="he-IL"/>
        </w:rPr>
        <w:t>:</w:t>
      </w:r>
    </w:p>
    <w:p w:rsidR="008B3877" w:rsidRDefault="008B3877" w:rsidP="008B3877">
      <w:pPr>
        <w:ind w:right="-5"/>
        <w:rPr>
          <w:lang w:bidi="he-IL"/>
        </w:rPr>
      </w:pPr>
      <w:r>
        <w:rPr>
          <w:lang w:bidi="he-IL"/>
        </w:rPr>
        <w:t xml:space="preserve">Для изучения производительности труда Х (тыс. руб.) обследовано </w:t>
      </w:r>
      <w:r>
        <w:rPr>
          <w:lang w:val="en-US" w:bidi="he-IL"/>
        </w:rPr>
        <w:t>n</w:t>
      </w:r>
      <w:r w:rsidRPr="000B606B">
        <w:rPr>
          <w:lang w:bidi="he-IL"/>
        </w:rPr>
        <w:t xml:space="preserve"> </w:t>
      </w:r>
      <w:r>
        <w:rPr>
          <w:lang w:bidi="he-IL"/>
        </w:rPr>
        <w:t>предприятий данной отрасли. Результаты представлены выборкой.</w:t>
      </w:r>
    </w:p>
    <w:p w:rsidR="008B3877" w:rsidRDefault="008B3877" w:rsidP="008B3877">
      <w:pPr>
        <w:ind w:right="-5"/>
        <w:rPr>
          <w:lang w:bidi="he-IL"/>
        </w:rPr>
      </w:pPr>
      <w:r w:rsidRPr="000B606B">
        <w:rPr>
          <w:position w:val="-10"/>
          <w:lang w:bidi="he-IL"/>
        </w:rPr>
        <w:object w:dxaOrig="180" w:dyaOrig="340">
          <v:shape id="_x0000_i1039" type="#_x0000_t75" style="width:9pt;height:17.25pt" o:ole="">
            <v:imagedata r:id="rId37" o:title=""/>
          </v:shape>
          <o:OLEObject Type="Embed" ProgID="Equation.3" ShapeID="_x0000_i1039" DrawAspect="Content" ObjectID="_1665166248" r:id="rId38"/>
        </w:object>
      </w:r>
      <w:r>
        <w:rPr>
          <w:lang w:bidi="he-IL"/>
        </w:rPr>
        <w:tab/>
        <w:t>20   15   17   19   23   18   21   15   16   13</w:t>
      </w:r>
    </w:p>
    <w:p w:rsidR="008B3877" w:rsidRDefault="008B3877" w:rsidP="008B3877">
      <w:pPr>
        <w:ind w:right="-5"/>
        <w:rPr>
          <w:lang w:bidi="he-IL"/>
        </w:rPr>
      </w:pPr>
      <w:r>
        <w:rPr>
          <w:lang w:bidi="he-IL"/>
        </w:rPr>
        <w:tab/>
        <w:t>20   16   19   20   14   20   16   14   20   19</w:t>
      </w:r>
    </w:p>
    <w:p w:rsidR="008B3877" w:rsidRDefault="008B3877" w:rsidP="008B3877">
      <w:pPr>
        <w:ind w:right="-5"/>
        <w:rPr>
          <w:lang w:bidi="he-IL"/>
        </w:rPr>
      </w:pPr>
      <w:r>
        <w:rPr>
          <w:lang w:bidi="he-IL"/>
        </w:rPr>
        <w:tab/>
        <w:t>15   19   17   16   15   22   21   12   10   21</w:t>
      </w:r>
    </w:p>
    <w:p w:rsidR="008B3877" w:rsidRDefault="008B3877" w:rsidP="008B3877">
      <w:pPr>
        <w:ind w:right="-5"/>
        <w:rPr>
          <w:lang w:bidi="he-IL"/>
        </w:rPr>
      </w:pPr>
      <w:r>
        <w:rPr>
          <w:lang w:bidi="he-IL"/>
        </w:rPr>
        <w:tab/>
        <w:t xml:space="preserve">18   14   </w:t>
      </w:r>
      <w:proofErr w:type="spellStart"/>
      <w:r>
        <w:rPr>
          <w:lang w:bidi="he-IL"/>
        </w:rPr>
        <w:t>14</w:t>
      </w:r>
      <w:proofErr w:type="spellEnd"/>
      <w:r>
        <w:rPr>
          <w:lang w:bidi="he-IL"/>
        </w:rPr>
        <w:t xml:space="preserve">   18   </w:t>
      </w:r>
      <w:proofErr w:type="spellStart"/>
      <w:r>
        <w:rPr>
          <w:lang w:bidi="he-IL"/>
        </w:rPr>
        <w:t>18</w:t>
      </w:r>
      <w:proofErr w:type="spellEnd"/>
      <w:r>
        <w:rPr>
          <w:lang w:bidi="he-IL"/>
        </w:rPr>
        <w:t xml:space="preserve">   13   19   18   20   23</w:t>
      </w:r>
    </w:p>
    <w:p w:rsidR="008B3877" w:rsidRDefault="008B3877" w:rsidP="008B3877">
      <w:pPr>
        <w:ind w:right="-5"/>
        <w:rPr>
          <w:lang w:bidi="he-IL"/>
        </w:rPr>
      </w:pPr>
      <w:r>
        <w:rPr>
          <w:lang w:bidi="he-IL"/>
        </w:rPr>
        <w:tab/>
        <w:t>16   20   19   17   19   17   21   17   19   13</w:t>
      </w:r>
    </w:p>
    <w:p w:rsidR="008B3877" w:rsidRPr="00566A72" w:rsidRDefault="008B3877" w:rsidP="008B3877">
      <w:pPr>
        <w:ind w:right="-5" w:firstLine="180"/>
        <w:rPr>
          <w:lang w:bidi="he-IL"/>
        </w:rPr>
      </w:pPr>
      <w:r>
        <w:rPr>
          <w:lang w:bidi="he-IL"/>
        </w:rPr>
        <w:t xml:space="preserve">1. Построим интервальный статистический ряд из семи интервалов: </w:t>
      </w:r>
      <w:proofErr w:type="spellStart"/>
      <w:r>
        <w:rPr>
          <w:lang w:val="en-US" w:bidi="he-IL"/>
        </w:rPr>
        <w:t>Xmin</w:t>
      </w:r>
      <w:proofErr w:type="spellEnd"/>
      <w:r>
        <w:rPr>
          <w:lang w:bidi="he-IL"/>
        </w:rPr>
        <w:t>=10</w:t>
      </w:r>
      <w:r w:rsidRPr="00566A72">
        <w:rPr>
          <w:lang w:bidi="he-IL"/>
        </w:rPr>
        <w:t xml:space="preserve">, </w:t>
      </w:r>
      <w:proofErr w:type="spellStart"/>
      <w:r>
        <w:rPr>
          <w:lang w:val="en-US" w:bidi="he-IL"/>
        </w:rPr>
        <w:t>Xmax</w:t>
      </w:r>
      <w:proofErr w:type="spellEnd"/>
      <w:r w:rsidRPr="00566A72">
        <w:rPr>
          <w:lang w:bidi="he-IL"/>
        </w:rPr>
        <w:t>=23.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367"/>
        <w:gridCol w:w="1367"/>
        <w:gridCol w:w="1367"/>
        <w:gridCol w:w="1367"/>
        <w:gridCol w:w="1367"/>
        <w:gridCol w:w="1368"/>
      </w:tblGrid>
      <w:tr w:rsidR="008B3877" w:rsidRPr="004C6254" w:rsidTr="00545BA8">
        <w:tc>
          <w:tcPr>
            <w:tcW w:w="1368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vertAlign w:val="subscript"/>
                <w:lang w:val="en-US" w:bidi="he-IL"/>
              </w:rPr>
              <w:t>10-11</w:t>
            </w:r>
          </w:p>
        </w:tc>
        <w:tc>
          <w:tcPr>
            <w:tcW w:w="1367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vertAlign w:val="subscript"/>
                <w:lang w:val="en-US" w:bidi="he-IL"/>
              </w:rPr>
              <w:t>12-13</w:t>
            </w:r>
          </w:p>
        </w:tc>
        <w:tc>
          <w:tcPr>
            <w:tcW w:w="1367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vertAlign w:val="subscript"/>
                <w:lang w:val="en-US" w:bidi="he-IL"/>
              </w:rPr>
              <w:t>14-15</w:t>
            </w:r>
          </w:p>
        </w:tc>
        <w:tc>
          <w:tcPr>
            <w:tcW w:w="1367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vertAlign w:val="subscript"/>
                <w:lang w:val="en-US" w:bidi="he-IL"/>
              </w:rPr>
              <w:t>16-17</w:t>
            </w:r>
          </w:p>
        </w:tc>
        <w:tc>
          <w:tcPr>
            <w:tcW w:w="1367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vertAlign w:val="subscript"/>
                <w:lang w:val="en-US" w:bidi="he-IL"/>
              </w:rPr>
              <w:t>18-19</w:t>
            </w:r>
          </w:p>
        </w:tc>
        <w:tc>
          <w:tcPr>
            <w:tcW w:w="1367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vertAlign w:val="subscript"/>
                <w:lang w:val="en-US" w:bidi="he-IL"/>
              </w:rPr>
              <w:t>20-21</w:t>
            </w:r>
          </w:p>
        </w:tc>
        <w:tc>
          <w:tcPr>
            <w:tcW w:w="1368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vertAlign w:val="subscript"/>
                <w:lang w:val="en-US" w:bidi="he-IL"/>
              </w:rPr>
              <w:t>22-23</w:t>
            </w:r>
          </w:p>
        </w:tc>
      </w:tr>
      <w:tr w:rsidR="008B3877" w:rsidRPr="004C6254" w:rsidTr="00545BA8">
        <w:tc>
          <w:tcPr>
            <w:tcW w:w="1368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vertAlign w:val="subscript"/>
                <w:lang w:val="en-US" w:bidi="he-IL"/>
              </w:rPr>
              <w:t>1</w:t>
            </w:r>
          </w:p>
        </w:tc>
        <w:tc>
          <w:tcPr>
            <w:tcW w:w="1367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vertAlign w:val="subscript"/>
                <w:lang w:val="en-US" w:bidi="he-IL"/>
              </w:rPr>
              <w:t>4</w:t>
            </w:r>
          </w:p>
        </w:tc>
        <w:tc>
          <w:tcPr>
            <w:tcW w:w="1367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vertAlign w:val="subscript"/>
                <w:lang w:val="en-US" w:bidi="he-IL"/>
              </w:rPr>
              <w:t>8</w:t>
            </w:r>
          </w:p>
        </w:tc>
        <w:tc>
          <w:tcPr>
            <w:tcW w:w="1367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vertAlign w:val="subscript"/>
                <w:lang w:val="en-US" w:bidi="he-IL"/>
              </w:rPr>
              <w:t>10</w:t>
            </w:r>
          </w:p>
        </w:tc>
        <w:tc>
          <w:tcPr>
            <w:tcW w:w="1367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vertAlign w:val="subscript"/>
                <w:lang w:val="en-US" w:bidi="he-IL"/>
              </w:rPr>
              <w:t>13</w:t>
            </w:r>
          </w:p>
        </w:tc>
        <w:tc>
          <w:tcPr>
            <w:tcW w:w="1367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vertAlign w:val="subscript"/>
                <w:lang w:val="en-US" w:bidi="he-IL"/>
              </w:rPr>
              <w:t>11</w:t>
            </w:r>
          </w:p>
        </w:tc>
        <w:tc>
          <w:tcPr>
            <w:tcW w:w="1368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vertAlign w:val="subscript"/>
                <w:lang w:val="en-US" w:bidi="he-IL"/>
              </w:rPr>
              <w:t>3</w:t>
            </w:r>
          </w:p>
        </w:tc>
      </w:tr>
    </w:tbl>
    <w:p w:rsidR="008B3877" w:rsidRDefault="008B3877" w:rsidP="008B3877">
      <w:pPr>
        <w:ind w:right="-5" w:firstLine="180"/>
        <w:rPr>
          <w:lang w:bidi="he-IL"/>
        </w:rPr>
      </w:pPr>
    </w:p>
    <w:p w:rsidR="008B3877" w:rsidRDefault="008B3877" w:rsidP="008B3877">
      <w:pPr>
        <w:ind w:right="-5" w:firstLine="180"/>
        <w:rPr>
          <w:lang w:bidi="he-IL"/>
        </w:rPr>
      </w:pPr>
      <w:r w:rsidRPr="00566A72">
        <w:rPr>
          <w:lang w:bidi="he-IL"/>
        </w:rPr>
        <w:t>2</w:t>
      </w:r>
      <w:r>
        <w:rPr>
          <w:lang w:bidi="he-IL"/>
        </w:rPr>
        <w:t>. От ряда 1 перейдём к точечному распределению, взяв в качестве вариант середины интервалов.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367"/>
        <w:gridCol w:w="1367"/>
        <w:gridCol w:w="1367"/>
        <w:gridCol w:w="1367"/>
        <w:gridCol w:w="1367"/>
        <w:gridCol w:w="1368"/>
      </w:tblGrid>
      <w:tr w:rsidR="008B3877" w:rsidRPr="004C6254" w:rsidTr="00545BA8">
        <w:tc>
          <w:tcPr>
            <w:tcW w:w="1368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bidi="he-IL"/>
              </w:rPr>
            </w:pPr>
            <w:r w:rsidRPr="004C6254">
              <w:rPr>
                <w:vertAlign w:val="subscript"/>
                <w:lang w:val="en-US" w:bidi="he-IL"/>
              </w:rPr>
              <w:t>10</w:t>
            </w:r>
            <w:r w:rsidRPr="004C6254">
              <w:rPr>
                <w:vertAlign w:val="subscript"/>
                <w:lang w:bidi="he-IL"/>
              </w:rPr>
              <w:t>,5</w:t>
            </w:r>
          </w:p>
        </w:tc>
        <w:tc>
          <w:tcPr>
            <w:tcW w:w="1367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bidi="he-IL"/>
              </w:rPr>
            </w:pPr>
            <w:r w:rsidRPr="004C6254">
              <w:rPr>
                <w:vertAlign w:val="subscript"/>
                <w:lang w:val="en-US" w:bidi="he-IL"/>
              </w:rPr>
              <w:t>12</w:t>
            </w:r>
            <w:r w:rsidRPr="004C6254">
              <w:rPr>
                <w:vertAlign w:val="subscript"/>
                <w:lang w:bidi="he-IL"/>
              </w:rPr>
              <w:t>,5</w:t>
            </w:r>
          </w:p>
        </w:tc>
        <w:tc>
          <w:tcPr>
            <w:tcW w:w="1367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bidi="he-IL"/>
              </w:rPr>
            </w:pPr>
            <w:r w:rsidRPr="004C6254">
              <w:rPr>
                <w:vertAlign w:val="subscript"/>
                <w:lang w:val="en-US" w:bidi="he-IL"/>
              </w:rPr>
              <w:t>14</w:t>
            </w:r>
            <w:r w:rsidRPr="004C6254">
              <w:rPr>
                <w:vertAlign w:val="subscript"/>
                <w:lang w:bidi="he-IL"/>
              </w:rPr>
              <w:t>,5</w:t>
            </w:r>
          </w:p>
        </w:tc>
        <w:tc>
          <w:tcPr>
            <w:tcW w:w="1367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bidi="he-IL"/>
              </w:rPr>
            </w:pPr>
            <w:r w:rsidRPr="004C6254">
              <w:rPr>
                <w:vertAlign w:val="subscript"/>
                <w:lang w:val="en-US" w:bidi="he-IL"/>
              </w:rPr>
              <w:t>16</w:t>
            </w:r>
            <w:r w:rsidRPr="004C6254">
              <w:rPr>
                <w:vertAlign w:val="subscript"/>
                <w:lang w:bidi="he-IL"/>
              </w:rPr>
              <w:t>,5</w:t>
            </w:r>
          </w:p>
        </w:tc>
        <w:tc>
          <w:tcPr>
            <w:tcW w:w="1367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bidi="he-IL"/>
              </w:rPr>
            </w:pPr>
            <w:r w:rsidRPr="004C6254">
              <w:rPr>
                <w:vertAlign w:val="subscript"/>
                <w:lang w:val="en-US" w:bidi="he-IL"/>
              </w:rPr>
              <w:t>18</w:t>
            </w:r>
            <w:r w:rsidRPr="004C6254">
              <w:rPr>
                <w:vertAlign w:val="subscript"/>
                <w:lang w:bidi="he-IL"/>
              </w:rPr>
              <w:t>,5</w:t>
            </w:r>
          </w:p>
        </w:tc>
        <w:tc>
          <w:tcPr>
            <w:tcW w:w="1367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bidi="he-IL"/>
              </w:rPr>
            </w:pPr>
            <w:r w:rsidRPr="004C6254">
              <w:rPr>
                <w:vertAlign w:val="subscript"/>
                <w:lang w:val="en-US" w:bidi="he-IL"/>
              </w:rPr>
              <w:t>20</w:t>
            </w:r>
            <w:r w:rsidRPr="004C6254">
              <w:rPr>
                <w:vertAlign w:val="subscript"/>
                <w:lang w:bidi="he-IL"/>
              </w:rPr>
              <w:t>,5</w:t>
            </w:r>
          </w:p>
        </w:tc>
        <w:tc>
          <w:tcPr>
            <w:tcW w:w="1368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bidi="he-IL"/>
              </w:rPr>
            </w:pPr>
            <w:r w:rsidRPr="004C6254">
              <w:rPr>
                <w:vertAlign w:val="subscript"/>
                <w:lang w:val="en-US" w:bidi="he-IL"/>
              </w:rPr>
              <w:t>22</w:t>
            </w:r>
            <w:r w:rsidRPr="004C6254">
              <w:rPr>
                <w:vertAlign w:val="subscript"/>
                <w:lang w:bidi="he-IL"/>
              </w:rPr>
              <w:t>,5</w:t>
            </w:r>
          </w:p>
        </w:tc>
      </w:tr>
      <w:tr w:rsidR="008B3877" w:rsidRPr="004C6254" w:rsidTr="00545BA8">
        <w:tc>
          <w:tcPr>
            <w:tcW w:w="1368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vertAlign w:val="subscript"/>
                <w:lang w:val="en-US" w:bidi="he-IL"/>
              </w:rPr>
              <w:t>1</w:t>
            </w:r>
          </w:p>
        </w:tc>
        <w:tc>
          <w:tcPr>
            <w:tcW w:w="1367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vertAlign w:val="subscript"/>
                <w:lang w:val="en-US" w:bidi="he-IL"/>
              </w:rPr>
              <w:t>4</w:t>
            </w:r>
          </w:p>
        </w:tc>
        <w:tc>
          <w:tcPr>
            <w:tcW w:w="1367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vertAlign w:val="subscript"/>
                <w:lang w:val="en-US" w:bidi="he-IL"/>
              </w:rPr>
              <w:t>8</w:t>
            </w:r>
          </w:p>
        </w:tc>
        <w:tc>
          <w:tcPr>
            <w:tcW w:w="1367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vertAlign w:val="subscript"/>
                <w:lang w:val="en-US" w:bidi="he-IL"/>
              </w:rPr>
              <w:t>10</w:t>
            </w:r>
          </w:p>
        </w:tc>
        <w:tc>
          <w:tcPr>
            <w:tcW w:w="1367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vertAlign w:val="subscript"/>
                <w:lang w:val="en-US" w:bidi="he-IL"/>
              </w:rPr>
              <w:t>13</w:t>
            </w:r>
          </w:p>
        </w:tc>
        <w:tc>
          <w:tcPr>
            <w:tcW w:w="1367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vertAlign w:val="subscript"/>
                <w:lang w:val="en-US" w:bidi="he-IL"/>
              </w:rPr>
              <w:t>11</w:t>
            </w:r>
          </w:p>
        </w:tc>
        <w:tc>
          <w:tcPr>
            <w:tcW w:w="1368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vertAlign w:val="subscript"/>
                <w:lang w:val="en-US" w:bidi="he-IL"/>
              </w:rPr>
              <w:t>3</w:t>
            </w:r>
          </w:p>
        </w:tc>
      </w:tr>
    </w:tbl>
    <w:p w:rsidR="008B3877" w:rsidRDefault="008B3877" w:rsidP="008B3877">
      <w:pPr>
        <w:ind w:right="-5" w:firstLine="180"/>
        <w:rPr>
          <w:lang w:bidi="he-IL"/>
        </w:rPr>
      </w:pPr>
    </w:p>
    <w:p w:rsidR="008B3877" w:rsidRDefault="008B3877" w:rsidP="008B3877">
      <w:pPr>
        <w:ind w:right="-5" w:firstLine="180"/>
        <w:rPr>
          <w:lang w:bidi="he-IL"/>
        </w:rPr>
      </w:pPr>
      <w:r>
        <w:rPr>
          <w:lang w:bidi="he-IL"/>
        </w:rPr>
        <w:t>Составим расчётную таблицу 1.</w:t>
      </w:r>
    </w:p>
    <w:p w:rsidR="008B3877" w:rsidRDefault="008B3877" w:rsidP="008B3877">
      <w:pPr>
        <w:ind w:right="-5" w:firstLine="180"/>
        <w:rPr>
          <w:lang w:bidi="he-IL"/>
        </w:rPr>
      </w:pPr>
      <w:r>
        <w:rPr>
          <w:lang w:bidi="he-IL"/>
        </w:rPr>
        <w:t>За ложный нуль возьмём</w:t>
      </w:r>
      <w:proofErr w:type="gramStart"/>
      <w:r>
        <w:rPr>
          <w:lang w:bidi="he-IL"/>
        </w:rPr>
        <w:t xml:space="preserve"> С</w:t>
      </w:r>
      <w:proofErr w:type="gramEnd"/>
      <w:r>
        <w:rPr>
          <w:lang w:bidi="he-IL"/>
        </w:rPr>
        <w:t>=16,5 (середина интервала).</w:t>
      </w:r>
    </w:p>
    <w:p w:rsidR="008B3877" w:rsidRDefault="008B3877" w:rsidP="008B3877">
      <w:pPr>
        <w:ind w:right="-5" w:firstLine="180"/>
        <w:jc w:val="right"/>
        <w:rPr>
          <w:lang w:bidi="he-IL"/>
        </w:rPr>
      </w:pPr>
      <w:r>
        <w:rPr>
          <w:lang w:bidi="he-IL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8B3877" w:rsidTr="00545BA8"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1596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</w:tr>
      <w:tr w:rsidR="008B3877" w:rsidTr="00545BA8">
        <w:tc>
          <w:tcPr>
            <w:tcW w:w="1595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lang w:val="en-US" w:bidi="he-IL"/>
              </w:rPr>
              <w:t>x</w:t>
            </w:r>
            <w:r w:rsidRPr="004C6254">
              <w:rPr>
                <w:vertAlign w:val="subscript"/>
                <w:lang w:val="en-US" w:bidi="he-IL"/>
              </w:rPr>
              <w:t>i</w:t>
            </w:r>
          </w:p>
        </w:tc>
        <w:tc>
          <w:tcPr>
            <w:tcW w:w="1595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</w:p>
        </w:tc>
        <w:tc>
          <w:tcPr>
            <w:tcW w:w="1595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u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</w:p>
        </w:tc>
        <w:tc>
          <w:tcPr>
            <w:tcW w:w="1595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i</w:t>
            </w:r>
            <w:r w:rsidRPr="004C6254">
              <w:rPr>
                <w:lang w:val="en-US" w:bidi="he-IL"/>
              </w:rPr>
              <w:t>u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</w:p>
        </w:tc>
        <w:tc>
          <w:tcPr>
            <w:tcW w:w="1595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perscript"/>
                <w:lang w:val="en-US" w:bidi="he-IL"/>
              </w:rPr>
            </w:pPr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i</w:t>
            </w:r>
            <w:r w:rsidRPr="004C6254">
              <w:rPr>
                <w:lang w:val="en-US" w:bidi="he-IL"/>
              </w:rPr>
              <w:t>u</w:t>
            </w:r>
            <w:r w:rsidRPr="004C6254">
              <w:rPr>
                <w:vertAlign w:val="subscript"/>
                <w:lang w:val="en-US" w:bidi="he-IL"/>
              </w:rPr>
              <w:t>i</w:t>
            </w:r>
            <w:r w:rsidRPr="004C6254">
              <w:rPr>
                <w:vertAlign w:val="superscript"/>
                <w:lang w:val="en-US" w:bidi="he-IL"/>
              </w:rPr>
              <w:t>2</w:t>
            </w:r>
          </w:p>
        </w:tc>
        <w:tc>
          <w:tcPr>
            <w:tcW w:w="1596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per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  <w:r w:rsidRPr="004C6254">
              <w:rPr>
                <w:lang w:val="en-US" w:bidi="he-IL"/>
              </w:rPr>
              <w:t>(n</w:t>
            </w:r>
            <w:r w:rsidRPr="004C6254">
              <w:rPr>
                <w:vertAlign w:val="subscript"/>
                <w:lang w:val="en-US" w:bidi="he-IL"/>
              </w:rPr>
              <w:t>i</w:t>
            </w:r>
            <w:r w:rsidRPr="004C6254">
              <w:rPr>
                <w:lang w:val="en-US" w:bidi="he-IL"/>
              </w:rPr>
              <w:t>+1)</w:t>
            </w:r>
            <w:r w:rsidRPr="004C6254">
              <w:rPr>
                <w:vertAlign w:val="superscript"/>
                <w:lang w:val="en-US" w:bidi="he-IL"/>
              </w:rPr>
              <w:t>2</w:t>
            </w:r>
          </w:p>
        </w:tc>
      </w:tr>
      <w:tr w:rsidR="008B3877" w:rsidTr="00545BA8"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10,5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-3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-3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9</w:t>
            </w:r>
          </w:p>
        </w:tc>
        <w:tc>
          <w:tcPr>
            <w:tcW w:w="1596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</w:tr>
      <w:tr w:rsidR="008B3877" w:rsidTr="00545BA8"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12,5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-2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-8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16</w:t>
            </w:r>
          </w:p>
        </w:tc>
        <w:tc>
          <w:tcPr>
            <w:tcW w:w="1596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</w:tr>
      <w:tr w:rsidR="008B3877" w:rsidTr="00545BA8"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14,5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-1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-8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1596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0</w:t>
            </w:r>
          </w:p>
        </w:tc>
      </w:tr>
      <w:tr w:rsidR="008B3877" w:rsidTr="00545BA8"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16,5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10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0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0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0</w:t>
            </w:r>
          </w:p>
        </w:tc>
        <w:tc>
          <w:tcPr>
            <w:tcW w:w="1596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10</w:t>
            </w:r>
          </w:p>
        </w:tc>
      </w:tr>
      <w:tr w:rsidR="008B3877" w:rsidTr="00545BA8"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18,5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13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13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13</w:t>
            </w:r>
          </w:p>
        </w:tc>
        <w:tc>
          <w:tcPr>
            <w:tcW w:w="1596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52</w:t>
            </w:r>
          </w:p>
        </w:tc>
      </w:tr>
      <w:tr w:rsidR="008B3877" w:rsidTr="00545BA8"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20,5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11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22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44</w:t>
            </w:r>
          </w:p>
        </w:tc>
        <w:tc>
          <w:tcPr>
            <w:tcW w:w="1596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99</w:t>
            </w:r>
          </w:p>
        </w:tc>
      </w:tr>
      <w:tr w:rsidR="008B3877" w:rsidTr="00545BA8"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22,5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9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27</w:t>
            </w:r>
          </w:p>
        </w:tc>
        <w:tc>
          <w:tcPr>
            <w:tcW w:w="1596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48</w:t>
            </w:r>
          </w:p>
        </w:tc>
      </w:tr>
      <w:tr w:rsidR="008B3877" w:rsidTr="00545BA8"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1595" w:type="dxa"/>
          </w:tcPr>
          <w:p w:rsidR="008B3877" w:rsidRPr="004C6254" w:rsidRDefault="008B3877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n=50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25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117</w:t>
            </w:r>
          </w:p>
        </w:tc>
        <w:tc>
          <w:tcPr>
            <w:tcW w:w="1596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217</w:t>
            </w:r>
          </w:p>
        </w:tc>
      </w:tr>
    </w:tbl>
    <w:p w:rsidR="008B3877" w:rsidRDefault="008B3877" w:rsidP="008B3877">
      <w:pPr>
        <w:ind w:right="-5" w:firstLine="360"/>
        <w:jc w:val="both"/>
        <w:rPr>
          <w:lang w:val="en-US" w:bidi="he-IL"/>
        </w:rPr>
      </w:pPr>
    </w:p>
    <w:p w:rsidR="006C180C" w:rsidRDefault="006C180C" w:rsidP="006C180C">
      <w:pPr>
        <w:ind w:right="-5"/>
        <w:jc w:val="both"/>
        <w:rPr>
          <w:lang w:bidi="he-IL"/>
        </w:rPr>
      </w:pPr>
      <w:r>
        <w:rPr>
          <w:lang w:bidi="he-IL"/>
        </w:rPr>
        <w:lastRenderedPageBreak/>
        <w:t xml:space="preserve">Контроль: </w:t>
      </w:r>
      <w:r w:rsidRPr="00FC6BA8">
        <w:rPr>
          <w:position w:val="-14"/>
          <w:lang w:bidi="he-IL"/>
        </w:rPr>
        <w:object w:dxaOrig="3680" w:dyaOrig="420">
          <v:shape id="_x0000_i1040" type="#_x0000_t75" style="width:183.75pt;height:21pt" o:ole="">
            <v:imagedata r:id="rId39" o:title=""/>
          </v:shape>
          <o:OLEObject Type="Embed" ProgID="Equation.3" ShapeID="_x0000_i1040" DrawAspect="Content" ObjectID="_1665166249" r:id="rId40"/>
        </w:object>
      </w:r>
    </w:p>
    <w:p w:rsidR="006C180C" w:rsidRDefault="006C180C" w:rsidP="006C180C">
      <w:pPr>
        <w:ind w:right="-5"/>
        <w:jc w:val="both"/>
        <w:rPr>
          <w:lang w:bidi="he-IL"/>
        </w:rPr>
      </w:pPr>
      <w:r>
        <w:rPr>
          <w:lang w:bidi="he-IL"/>
        </w:rPr>
        <w:tab/>
      </w:r>
      <w:r>
        <w:rPr>
          <w:lang w:bidi="he-IL"/>
        </w:rPr>
        <w:tab/>
        <w:t>217=</w:t>
      </w:r>
      <w:r w:rsidR="008771FB">
        <w:rPr>
          <w:lang w:bidi="he-IL"/>
        </w:rPr>
        <w:t>117+</w:t>
      </w:r>
      <w:r w:rsidRPr="00A03C59">
        <w:rPr>
          <w:lang w:bidi="he-IL"/>
        </w:rPr>
        <w:t>2*</w:t>
      </w:r>
      <w:r w:rsidR="008771FB">
        <w:rPr>
          <w:lang w:bidi="he-IL"/>
        </w:rPr>
        <w:t>2</w:t>
      </w:r>
      <w:r w:rsidRPr="00A03C59">
        <w:rPr>
          <w:lang w:bidi="he-IL"/>
        </w:rPr>
        <w:t>5</w:t>
      </w:r>
      <w:r>
        <w:rPr>
          <w:lang w:bidi="he-IL"/>
        </w:rPr>
        <w:t>+50 – верно</w:t>
      </w:r>
    </w:p>
    <w:p w:rsidR="006C180C" w:rsidRDefault="006C180C" w:rsidP="006C180C">
      <w:pPr>
        <w:ind w:right="-5"/>
        <w:jc w:val="both"/>
        <w:rPr>
          <w:lang w:bidi="he-IL"/>
        </w:rPr>
      </w:pPr>
      <w:r>
        <w:rPr>
          <w:lang w:bidi="he-IL"/>
        </w:rPr>
        <w:t>Вычислим условные моменты первого и второго порядков:</w:t>
      </w:r>
    </w:p>
    <w:p w:rsidR="006C180C" w:rsidRDefault="006C180C" w:rsidP="006C180C">
      <w:pPr>
        <w:ind w:right="-5"/>
        <w:jc w:val="both"/>
        <w:rPr>
          <w:lang w:bidi="he-IL"/>
        </w:rPr>
      </w:pPr>
      <w:r w:rsidRPr="00A03C59">
        <w:rPr>
          <w:position w:val="-18"/>
          <w:lang w:bidi="he-IL"/>
        </w:rPr>
        <w:object w:dxaOrig="3019" w:dyaOrig="580">
          <v:shape id="_x0000_i1041" type="#_x0000_t75" style="width:150.75pt;height:29.25pt" o:ole="">
            <v:imagedata r:id="rId41" o:title=""/>
          </v:shape>
          <o:OLEObject Type="Embed" ProgID="Equation.3" ShapeID="_x0000_i1041" DrawAspect="Content" ObjectID="_1665166250" r:id="rId42"/>
        </w:object>
      </w:r>
    </w:p>
    <w:p w:rsidR="006C180C" w:rsidRPr="00A03C59" w:rsidRDefault="006C180C" w:rsidP="006C180C">
      <w:pPr>
        <w:ind w:right="-5"/>
        <w:jc w:val="both"/>
        <w:rPr>
          <w:lang w:bidi="he-IL"/>
        </w:rPr>
      </w:pPr>
    </w:p>
    <w:p w:rsidR="006C180C" w:rsidRDefault="006C180C" w:rsidP="006C180C">
      <w:pPr>
        <w:ind w:right="-5"/>
        <w:rPr>
          <w:lang w:bidi="he-IL"/>
        </w:rPr>
      </w:pPr>
      <w:r w:rsidRPr="00A03C59">
        <w:rPr>
          <w:position w:val="-18"/>
          <w:lang w:bidi="he-IL"/>
        </w:rPr>
        <w:object w:dxaOrig="3300" w:dyaOrig="600">
          <v:shape id="_x0000_i1042" type="#_x0000_t75" style="width:165pt;height:30pt" o:ole="">
            <v:imagedata r:id="rId43" o:title=""/>
          </v:shape>
          <o:OLEObject Type="Embed" ProgID="Equation.3" ShapeID="_x0000_i1042" DrawAspect="Content" ObjectID="_1665166251" r:id="rId44"/>
        </w:object>
      </w:r>
    </w:p>
    <w:p w:rsidR="006C180C" w:rsidRDefault="006C180C" w:rsidP="006C180C">
      <w:pPr>
        <w:ind w:right="-5"/>
        <w:rPr>
          <w:lang w:bidi="he-IL"/>
        </w:rPr>
      </w:pPr>
      <w:r>
        <w:rPr>
          <w:lang w:bidi="he-IL"/>
        </w:rPr>
        <w:t xml:space="preserve">Шаг  (разность между любыми двумя соседними вариантами): </w:t>
      </w:r>
      <w:r>
        <w:rPr>
          <w:lang w:val="en-US" w:bidi="he-IL"/>
        </w:rPr>
        <w:t>h</w:t>
      </w:r>
      <w:r>
        <w:rPr>
          <w:lang w:bidi="he-IL"/>
        </w:rPr>
        <w:t>=12,5-10,5=2</w:t>
      </w:r>
    </w:p>
    <w:p w:rsidR="006C180C" w:rsidRDefault="006C180C" w:rsidP="006C180C">
      <w:pPr>
        <w:ind w:right="-5"/>
        <w:rPr>
          <w:lang w:val="en-US" w:bidi="he-IL"/>
        </w:rPr>
      </w:pPr>
      <w:r>
        <w:rPr>
          <w:lang w:bidi="he-IL"/>
        </w:rPr>
        <w:t xml:space="preserve">Вычислим искомые: </w:t>
      </w:r>
      <w:r w:rsidRPr="00280B20">
        <w:rPr>
          <w:position w:val="-12"/>
          <w:lang w:bidi="he-IL"/>
        </w:rPr>
        <w:object w:dxaOrig="660" w:dyaOrig="400">
          <v:shape id="_x0000_i1043" type="#_x0000_t75" style="width:33pt;height:20.25pt" o:ole="">
            <v:imagedata r:id="rId45" o:title=""/>
          </v:shape>
          <o:OLEObject Type="Embed" ProgID="Equation.3" ShapeID="_x0000_i1043" DrawAspect="Content" ObjectID="_1665166252" r:id="rId46"/>
        </w:object>
      </w:r>
    </w:p>
    <w:p w:rsidR="006C180C" w:rsidRDefault="006C180C" w:rsidP="006C180C">
      <w:pPr>
        <w:ind w:right="-5"/>
        <w:rPr>
          <w:lang w:bidi="he-IL"/>
        </w:rPr>
      </w:pPr>
      <w:r w:rsidRPr="009A4ADD">
        <w:rPr>
          <w:position w:val="-36"/>
          <w:lang w:val="en-US" w:bidi="he-IL"/>
        </w:rPr>
        <w:object w:dxaOrig="4620" w:dyaOrig="840">
          <v:shape id="_x0000_i1044" type="#_x0000_t75" style="width:231pt;height:42pt" o:ole="">
            <v:imagedata r:id="rId47" o:title=""/>
          </v:shape>
          <o:OLEObject Type="Embed" ProgID="Equation.3" ShapeID="_x0000_i1044" DrawAspect="Content" ObjectID="_1665166253" r:id="rId48"/>
        </w:object>
      </w:r>
    </w:p>
    <w:p w:rsidR="006C180C" w:rsidRDefault="006C180C" w:rsidP="006C180C">
      <w:pPr>
        <w:ind w:right="-5"/>
        <w:rPr>
          <w:lang w:bidi="he-IL"/>
        </w:rPr>
      </w:pPr>
      <w:r w:rsidRPr="00E72AF6">
        <w:rPr>
          <w:position w:val="-14"/>
          <w:lang w:bidi="he-IL"/>
        </w:rPr>
        <w:object w:dxaOrig="2480" w:dyaOrig="420">
          <v:shape id="_x0000_i1045" type="#_x0000_t75" style="width:123.75pt;height:21pt" o:ole="">
            <v:imagedata r:id="rId49" o:title=""/>
          </v:shape>
          <o:OLEObject Type="Embed" ProgID="Equation.3" ShapeID="_x0000_i1045" DrawAspect="Content" ObjectID="_1665166254" r:id="rId50"/>
        </w:object>
      </w:r>
    </w:p>
    <w:p w:rsidR="006C180C" w:rsidRDefault="006C180C" w:rsidP="006C180C">
      <w:pPr>
        <w:ind w:right="-5"/>
        <w:rPr>
          <w:lang w:bidi="he-IL"/>
        </w:rPr>
      </w:pPr>
      <w:r w:rsidRPr="00E72AF6">
        <w:rPr>
          <w:position w:val="-24"/>
          <w:lang w:bidi="he-IL"/>
        </w:rPr>
        <w:object w:dxaOrig="3120" w:dyaOrig="620">
          <v:shape id="_x0000_i1046" type="#_x0000_t75" style="width:156pt;height:30.75pt" o:ole="">
            <v:imagedata r:id="rId51" o:title=""/>
          </v:shape>
          <o:OLEObject Type="Embed" ProgID="Equation.3" ShapeID="_x0000_i1046" DrawAspect="Content" ObjectID="_1665166255" r:id="rId52"/>
        </w:object>
      </w:r>
    </w:p>
    <w:p w:rsidR="006C180C" w:rsidRDefault="006C180C" w:rsidP="006C180C">
      <w:pPr>
        <w:ind w:right="-5"/>
        <w:rPr>
          <w:vertAlign w:val="subscript"/>
          <w:lang w:val="en-US" w:bidi="he-IL"/>
        </w:rPr>
      </w:pPr>
      <w:r w:rsidRPr="00E72AF6">
        <w:rPr>
          <w:position w:val="-44"/>
          <w:vertAlign w:val="subscript"/>
          <w:lang w:val="en-US" w:bidi="he-IL"/>
        </w:rPr>
        <w:object w:dxaOrig="3420" w:dyaOrig="999">
          <v:shape id="_x0000_i1047" type="#_x0000_t75" style="width:171pt;height:50.25pt" o:ole="">
            <v:imagedata r:id="rId53" o:title=""/>
          </v:shape>
          <o:OLEObject Type="Embed" ProgID="Equation.3" ShapeID="_x0000_i1047" DrawAspect="Content" ObjectID="_1665166256" r:id="rId54"/>
        </w:object>
      </w:r>
    </w:p>
    <w:p w:rsidR="006C180C" w:rsidRPr="006C180C" w:rsidRDefault="006C180C" w:rsidP="006C180C">
      <w:pPr>
        <w:ind w:right="-5" w:firstLine="360"/>
        <w:rPr>
          <w:lang w:bidi="he-IL"/>
        </w:rPr>
      </w:pPr>
      <w:r w:rsidRPr="006C180C">
        <w:rPr>
          <w:lang w:bidi="he-IL"/>
        </w:rPr>
        <w:t xml:space="preserve">4. </w:t>
      </w:r>
      <w:r w:rsidRPr="00E72AF6">
        <w:rPr>
          <w:position w:val="-10"/>
          <w:lang w:val="en-US" w:bidi="he-IL"/>
        </w:rPr>
        <w:object w:dxaOrig="880" w:dyaOrig="320">
          <v:shape id="_x0000_i1048" type="#_x0000_t75" style="width:44.25pt;height:15.75pt" o:ole="">
            <v:imagedata r:id="rId55" o:title=""/>
          </v:shape>
          <o:OLEObject Type="Embed" ProgID="Equation.3" ShapeID="_x0000_i1048" DrawAspect="Content" ObjectID="_1665166257" r:id="rId56"/>
        </w:object>
      </w:r>
    </w:p>
    <w:p w:rsidR="006C180C" w:rsidRDefault="006C180C" w:rsidP="006C180C">
      <w:pPr>
        <w:ind w:right="-5"/>
        <w:rPr>
          <w:lang w:bidi="he-IL"/>
        </w:rPr>
      </w:pPr>
      <w:r>
        <w:rPr>
          <w:lang w:bidi="he-IL"/>
        </w:rPr>
        <w:t>Доверительный интервал для математического ожидания:</w:t>
      </w:r>
    </w:p>
    <w:p w:rsidR="006C180C" w:rsidRDefault="006C180C" w:rsidP="006C180C">
      <w:pPr>
        <w:ind w:right="-5"/>
        <w:rPr>
          <w:lang w:bidi="he-IL"/>
        </w:rPr>
      </w:pPr>
      <w:r w:rsidRPr="00007456">
        <w:rPr>
          <w:position w:val="-26"/>
          <w:lang w:bidi="he-IL"/>
        </w:rPr>
        <w:object w:dxaOrig="3240" w:dyaOrig="639">
          <v:shape id="_x0000_i1049" type="#_x0000_t75" style="width:162pt;height:32.25pt" o:ole="">
            <v:imagedata r:id="rId57" o:title=""/>
          </v:shape>
          <o:OLEObject Type="Embed" ProgID="Equation.3" ShapeID="_x0000_i1049" DrawAspect="Content" ObjectID="_1665166258" r:id="rId58"/>
        </w:object>
      </w:r>
      <w:r>
        <w:rPr>
          <w:lang w:bidi="he-IL"/>
        </w:rPr>
        <w:t xml:space="preserve">где </w:t>
      </w:r>
      <w:r w:rsidRPr="00007456">
        <w:rPr>
          <w:position w:val="-26"/>
          <w:lang w:bidi="he-IL"/>
        </w:rPr>
        <w:object w:dxaOrig="1300" w:dyaOrig="639">
          <v:shape id="_x0000_i1050" type="#_x0000_t75" style="width:65.25pt;height:32.25pt" o:ole="">
            <v:imagedata r:id="rId59" o:title=""/>
          </v:shape>
          <o:OLEObject Type="Embed" ProgID="Equation.3" ShapeID="_x0000_i1050" DrawAspect="Content" ObjectID="_1665166259" r:id="rId60"/>
        </w:object>
      </w:r>
      <w:r>
        <w:rPr>
          <w:lang w:bidi="he-IL"/>
        </w:rPr>
        <w:t xml:space="preserve">, </w:t>
      </w:r>
      <w:r w:rsidRPr="00007456">
        <w:rPr>
          <w:position w:val="-18"/>
          <w:lang w:bidi="he-IL"/>
        </w:rPr>
        <w:object w:dxaOrig="1060" w:dyaOrig="520">
          <v:shape id="_x0000_i1051" type="#_x0000_t75" style="width:53.25pt;height:26.25pt" o:ole="">
            <v:imagedata r:id="rId61" o:title=""/>
          </v:shape>
          <o:OLEObject Type="Embed" ProgID="Equation.3" ShapeID="_x0000_i1051" DrawAspect="Content" ObjectID="_1665166260" r:id="rId62"/>
        </w:object>
      </w:r>
      <w:r>
        <w:rPr>
          <w:lang w:bidi="he-IL"/>
        </w:rPr>
        <w:t>;</w:t>
      </w:r>
    </w:p>
    <w:p w:rsidR="006C180C" w:rsidRDefault="006C180C" w:rsidP="006C180C">
      <w:pPr>
        <w:ind w:right="-5"/>
        <w:rPr>
          <w:lang w:bidi="he-IL"/>
        </w:rPr>
      </w:pPr>
      <w:r w:rsidRPr="00007456">
        <w:rPr>
          <w:position w:val="-18"/>
          <w:lang w:bidi="he-IL"/>
        </w:rPr>
        <w:object w:dxaOrig="4060" w:dyaOrig="520">
          <v:shape id="_x0000_i1052" type="#_x0000_t75" style="width:203.25pt;height:26.25pt" o:ole="">
            <v:imagedata r:id="rId63" o:title=""/>
          </v:shape>
          <o:OLEObject Type="Embed" ProgID="Equation.3" ShapeID="_x0000_i1052" DrawAspect="Content" ObjectID="_1665166261" r:id="rId64"/>
        </w:object>
      </w:r>
      <w:r>
        <w:rPr>
          <w:lang w:bidi="he-IL"/>
        </w:rPr>
        <w:t xml:space="preserve"> (приложение 2 </w:t>
      </w:r>
      <w:r w:rsidRPr="00E3105D">
        <w:rPr>
          <w:lang w:bidi="he-IL"/>
        </w:rPr>
        <w:t>[</w:t>
      </w:r>
      <w:r>
        <w:rPr>
          <w:lang w:bidi="he-IL"/>
        </w:rPr>
        <w:t>Гм</w:t>
      </w:r>
      <w:r w:rsidRPr="00E3105D">
        <w:rPr>
          <w:lang w:bidi="he-IL"/>
        </w:rPr>
        <w:t>]</w:t>
      </w:r>
      <w:r>
        <w:rPr>
          <w:lang w:bidi="he-IL"/>
        </w:rPr>
        <w:t>);</w:t>
      </w:r>
    </w:p>
    <w:p w:rsidR="006C180C" w:rsidRDefault="006C180C" w:rsidP="006C180C">
      <w:pPr>
        <w:ind w:right="-5"/>
        <w:rPr>
          <w:lang w:bidi="he-IL"/>
        </w:rPr>
      </w:pPr>
      <w:r w:rsidRPr="00E3105D">
        <w:rPr>
          <w:position w:val="-26"/>
          <w:lang w:bidi="he-IL"/>
        </w:rPr>
        <w:object w:dxaOrig="2600" w:dyaOrig="639">
          <v:shape id="_x0000_i1053" type="#_x0000_t75" style="width:129.75pt;height:32.25pt" o:ole="">
            <v:imagedata r:id="rId65" o:title=""/>
          </v:shape>
          <o:OLEObject Type="Embed" ProgID="Equation.3" ShapeID="_x0000_i1053" DrawAspect="Content" ObjectID="_1665166262" r:id="rId66"/>
        </w:object>
      </w:r>
      <w:r>
        <w:rPr>
          <w:lang w:bidi="he-IL"/>
        </w:rPr>
        <w:t>;</w:t>
      </w:r>
    </w:p>
    <w:p w:rsidR="006C180C" w:rsidRDefault="006C180C" w:rsidP="006C180C">
      <w:pPr>
        <w:ind w:right="-5"/>
        <w:rPr>
          <w:lang w:bidi="he-IL"/>
        </w:rPr>
      </w:pPr>
      <w:r>
        <w:rPr>
          <w:lang w:bidi="he-IL"/>
        </w:rPr>
        <w:t>17,5 - 0,8</w:t>
      </w:r>
      <w:r w:rsidRPr="00E3105D">
        <w:rPr>
          <w:lang w:bidi="he-IL"/>
        </w:rPr>
        <w:t xml:space="preserve"> &lt; </w:t>
      </w:r>
      <w:r>
        <w:rPr>
          <w:lang w:val="en-US" w:bidi="he-IL"/>
        </w:rPr>
        <w:t>a</w:t>
      </w:r>
      <w:r w:rsidRPr="00E3105D">
        <w:rPr>
          <w:lang w:bidi="he-IL"/>
        </w:rPr>
        <w:t xml:space="preserve"> &lt;</w:t>
      </w:r>
      <w:r>
        <w:rPr>
          <w:lang w:bidi="he-IL"/>
        </w:rPr>
        <w:t xml:space="preserve"> 17,5 + 0,8</w:t>
      </w:r>
    </w:p>
    <w:p w:rsidR="006C180C" w:rsidRDefault="006C180C" w:rsidP="006C180C">
      <w:pPr>
        <w:ind w:right="-5"/>
        <w:rPr>
          <w:lang w:bidi="he-IL"/>
        </w:rPr>
      </w:pPr>
      <w:r>
        <w:rPr>
          <w:lang w:bidi="he-IL"/>
        </w:rPr>
        <w:t>16,7</w:t>
      </w:r>
      <w:r w:rsidRPr="00E3105D">
        <w:rPr>
          <w:lang w:bidi="he-IL"/>
        </w:rPr>
        <w:t xml:space="preserve"> &lt; </w:t>
      </w:r>
      <w:r>
        <w:rPr>
          <w:lang w:val="en-US" w:bidi="he-IL"/>
        </w:rPr>
        <w:t>a</w:t>
      </w:r>
      <w:r w:rsidRPr="00E3105D">
        <w:rPr>
          <w:lang w:bidi="he-IL"/>
        </w:rPr>
        <w:t>&lt;</w:t>
      </w:r>
      <w:r>
        <w:rPr>
          <w:lang w:bidi="he-IL"/>
        </w:rPr>
        <w:t>18,3.</w:t>
      </w:r>
    </w:p>
    <w:p w:rsidR="006C180C" w:rsidRDefault="006C180C" w:rsidP="006C180C">
      <w:pPr>
        <w:ind w:right="-5"/>
        <w:rPr>
          <w:lang w:bidi="he-IL"/>
        </w:rPr>
      </w:pPr>
      <w:r>
        <w:rPr>
          <w:lang w:bidi="he-IL"/>
        </w:rPr>
        <w:t>Доверительный интервал для δ нормального распределения:</w:t>
      </w:r>
    </w:p>
    <w:p w:rsidR="006C180C" w:rsidRDefault="006C180C" w:rsidP="006C180C">
      <w:pPr>
        <w:ind w:right="-5"/>
        <w:rPr>
          <w:lang w:bidi="he-IL"/>
        </w:rPr>
      </w:pPr>
      <w:r w:rsidRPr="00552AB0">
        <w:rPr>
          <w:position w:val="-10"/>
          <w:lang w:bidi="he-IL"/>
        </w:rPr>
        <w:object w:dxaOrig="2240" w:dyaOrig="340">
          <v:shape id="_x0000_i1054" type="#_x0000_t75" style="width:111.75pt;height:17.25pt" o:ole="">
            <v:imagedata r:id="rId67" o:title=""/>
          </v:shape>
          <o:OLEObject Type="Embed" ProgID="Equation.3" ShapeID="_x0000_i1054" DrawAspect="Content" ObjectID="_1665166263" r:id="rId68"/>
        </w:object>
      </w:r>
    </w:p>
    <w:p w:rsidR="006C180C" w:rsidRDefault="006C180C" w:rsidP="006C180C">
      <w:pPr>
        <w:ind w:right="-5"/>
        <w:rPr>
          <w:lang w:bidi="he-IL"/>
        </w:rPr>
      </w:pPr>
      <w:r>
        <w:rPr>
          <w:lang w:val="en-US" w:bidi="he-IL"/>
        </w:rPr>
        <w:t>q</w:t>
      </w:r>
      <w:r w:rsidRPr="00552AB0">
        <w:rPr>
          <w:lang w:bidi="he-IL"/>
        </w:rPr>
        <w:t xml:space="preserve"> </w:t>
      </w:r>
      <w:proofErr w:type="gramStart"/>
      <w:r w:rsidRPr="00552AB0">
        <w:rPr>
          <w:lang w:bidi="he-IL"/>
        </w:rPr>
        <w:t xml:space="preserve">( </w:t>
      </w:r>
      <w:r>
        <w:rPr>
          <w:lang w:val="en-US" w:bidi="he-IL"/>
        </w:rPr>
        <w:t>γ</w:t>
      </w:r>
      <w:proofErr w:type="gramEnd"/>
      <w:r w:rsidRPr="00552AB0">
        <w:rPr>
          <w:lang w:bidi="he-IL"/>
        </w:rPr>
        <w:t xml:space="preserve">, </w:t>
      </w:r>
      <w:r>
        <w:rPr>
          <w:lang w:val="en-US" w:bidi="he-IL"/>
        </w:rPr>
        <w:t>n</w:t>
      </w:r>
      <w:r w:rsidRPr="00552AB0">
        <w:rPr>
          <w:lang w:bidi="he-IL"/>
        </w:rPr>
        <w:t xml:space="preserve"> ) = </w:t>
      </w:r>
      <w:r>
        <w:rPr>
          <w:lang w:val="en-US" w:bidi="he-IL"/>
        </w:rPr>
        <w:t>q</w:t>
      </w:r>
      <w:r w:rsidRPr="00552AB0">
        <w:rPr>
          <w:lang w:bidi="he-IL"/>
        </w:rPr>
        <w:t xml:space="preserve"> (0,95; 50)= 0,21 ([</w:t>
      </w:r>
      <w:r>
        <w:rPr>
          <w:lang w:bidi="he-IL"/>
        </w:rPr>
        <w:t>Гм</w:t>
      </w:r>
      <w:r w:rsidRPr="00552AB0">
        <w:rPr>
          <w:lang w:bidi="he-IL"/>
        </w:rPr>
        <w:t>]</w:t>
      </w:r>
      <w:r>
        <w:rPr>
          <w:lang w:bidi="he-IL"/>
        </w:rPr>
        <w:t xml:space="preserve"> приложение 4</w:t>
      </w:r>
      <w:r w:rsidRPr="00552AB0">
        <w:rPr>
          <w:lang w:bidi="he-IL"/>
        </w:rPr>
        <w:t>)</w:t>
      </w:r>
      <w:r>
        <w:rPr>
          <w:lang w:bidi="he-IL"/>
        </w:rPr>
        <w:t>;</w:t>
      </w:r>
    </w:p>
    <w:p w:rsidR="006C180C" w:rsidRDefault="006C180C" w:rsidP="006C180C">
      <w:pPr>
        <w:ind w:right="-5"/>
        <w:rPr>
          <w:lang w:bidi="he-IL"/>
        </w:rPr>
      </w:pPr>
      <w:r w:rsidRPr="00552AB0">
        <w:rPr>
          <w:position w:val="-46"/>
          <w:lang w:bidi="he-IL"/>
        </w:rPr>
        <w:object w:dxaOrig="3300" w:dyaOrig="1140">
          <v:shape id="_x0000_i1055" type="#_x0000_t75" style="width:165pt;height:57pt" o:ole="">
            <v:imagedata r:id="rId69" o:title=""/>
          </v:shape>
          <o:OLEObject Type="Embed" ProgID="Equation.3" ShapeID="_x0000_i1055" DrawAspect="Content" ObjectID="_1665166264" r:id="rId70"/>
        </w:object>
      </w:r>
    </w:p>
    <w:p w:rsidR="006C180C" w:rsidRDefault="006C180C" w:rsidP="006C180C">
      <w:pPr>
        <w:ind w:right="-5" w:firstLine="360"/>
        <w:rPr>
          <w:lang w:bidi="he-IL"/>
        </w:rPr>
      </w:pPr>
    </w:p>
    <w:p w:rsidR="005B03FA" w:rsidRDefault="005B03FA" w:rsidP="005B03FA">
      <w:pPr>
        <w:ind w:right="-5" w:firstLine="360"/>
        <w:rPr>
          <w:lang w:bidi="he-IL"/>
        </w:rPr>
      </w:pPr>
      <w:r>
        <w:rPr>
          <w:lang w:bidi="he-IL"/>
        </w:rPr>
        <w:t>5. Вычислим теоретические частоты по формуле:</w:t>
      </w:r>
    </w:p>
    <w:p w:rsidR="005B03FA" w:rsidRDefault="005B03FA" w:rsidP="005B03FA">
      <w:pPr>
        <w:ind w:right="-5" w:firstLine="360"/>
        <w:rPr>
          <w:lang w:bidi="he-IL"/>
        </w:rPr>
      </w:pPr>
    </w:p>
    <w:p w:rsidR="005B03FA" w:rsidRPr="00552AB0" w:rsidRDefault="005B03FA" w:rsidP="005B03FA">
      <w:pPr>
        <w:ind w:right="-5" w:firstLine="360"/>
        <w:rPr>
          <w:lang w:bidi="he-IL"/>
        </w:rPr>
      </w:pPr>
      <w:r w:rsidRPr="009A4ADD">
        <w:rPr>
          <w:position w:val="-30"/>
          <w:lang w:bidi="he-IL"/>
        </w:rPr>
        <w:object w:dxaOrig="4020" w:dyaOrig="680">
          <v:shape id="_x0000_i1056" type="#_x0000_t75" style="width:201pt;height:33.75pt" o:ole="">
            <v:imagedata r:id="rId71" o:title=""/>
          </v:shape>
          <o:OLEObject Type="Embed" ProgID="Equation.3" ShapeID="_x0000_i1056" DrawAspect="Content" ObjectID="_1665166265" r:id="rId72"/>
        </w:object>
      </w:r>
    </w:p>
    <w:p w:rsidR="005B03FA" w:rsidRDefault="005B03FA" w:rsidP="005B03FA">
      <w:pPr>
        <w:ind w:right="-5"/>
        <w:rPr>
          <w:lang w:bidi="he-IL"/>
        </w:rPr>
      </w:pPr>
      <w:r w:rsidRPr="009A4ADD">
        <w:rPr>
          <w:lang w:bidi="he-IL"/>
        </w:rPr>
        <w:t>Составим расчётную таблицу 2</w:t>
      </w:r>
      <w:r>
        <w:rPr>
          <w:lang w:bidi="he-IL"/>
        </w:rPr>
        <w:t>.</w:t>
      </w:r>
    </w:p>
    <w:p w:rsidR="005B03FA" w:rsidRDefault="005B03FA" w:rsidP="005B03FA">
      <w:pPr>
        <w:ind w:right="-5"/>
        <w:rPr>
          <w:lang w:bidi="he-IL"/>
        </w:rPr>
      </w:pPr>
      <w:r>
        <w:rPr>
          <w:lang w:bidi="he-IL"/>
        </w:rPr>
        <w:t>Значение φ(</w:t>
      </w:r>
      <w:proofErr w:type="spellStart"/>
      <w:r>
        <w:rPr>
          <w:lang w:val="en-US" w:bidi="he-IL"/>
        </w:rPr>
        <w:t>u</w:t>
      </w:r>
      <w:r>
        <w:rPr>
          <w:vertAlign w:val="subscript"/>
          <w:lang w:val="en-US" w:bidi="he-IL"/>
        </w:rPr>
        <w:t>i</w:t>
      </w:r>
      <w:proofErr w:type="spellEnd"/>
      <w:r>
        <w:rPr>
          <w:lang w:bidi="he-IL"/>
        </w:rPr>
        <w:t>)</w:t>
      </w:r>
      <w:r w:rsidRPr="009A4ADD">
        <w:rPr>
          <w:lang w:bidi="he-IL"/>
        </w:rPr>
        <w:t xml:space="preserve"> </w:t>
      </w:r>
      <w:r>
        <w:rPr>
          <w:lang w:bidi="he-IL"/>
        </w:rPr>
        <w:t>находим по приложению 1 (</w:t>
      </w:r>
      <w:r>
        <w:rPr>
          <w:lang w:val="en-US" w:bidi="he-IL"/>
        </w:rPr>
        <w:t>[</w:t>
      </w:r>
      <w:r>
        <w:rPr>
          <w:lang w:bidi="he-IL"/>
        </w:rPr>
        <w:t>Гм</w:t>
      </w:r>
      <w:r>
        <w:rPr>
          <w:lang w:val="en-US" w:bidi="he-IL"/>
        </w:rPr>
        <w:t>]</w:t>
      </w:r>
      <w:r>
        <w:rPr>
          <w:lang w:bidi="he-IL"/>
        </w:rPr>
        <w:t>).</w:t>
      </w:r>
    </w:p>
    <w:p w:rsidR="005B03FA" w:rsidRDefault="005B03FA" w:rsidP="005B03FA">
      <w:pPr>
        <w:ind w:right="-5"/>
        <w:jc w:val="right"/>
        <w:rPr>
          <w:lang w:bidi="he-IL"/>
        </w:rPr>
      </w:pPr>
      <w:r>
        <w:rPr>
          <w:lang w:bidi="he-IL"/>
        </w:rPr>
        <w:br w:type="page"/>
      </w:r>
      <w:r>
        <w:rPr>
          <w:lang w:bidi="he-IL"/>
        </w:rPr>
        <w:lastRenderedPageBreak/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5B03FA" w:rsidTr="00545BA8"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i</w:t>
            </w:r>
            <w:proofErr w:type="spellEnd"/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lang w:val="en-US" w:bidi="he-IL"/>
              </w:rPr>
              <w:t>x</w:t>
            </w:r>
            <w:r w:rsidRPr="004C6254">
              <w:rPr>
                <w:vertAlign w:val="subscript"/>
                <w:lang w:val="en-US" w:bidi="he-IL"/>
              </w:rPr>
              <w:t>i</w:t>
            </w:r>
          </w:p>
        </w:tc>
        <w:tc>
          <w:tcPr>
            <w:tcW w:w="1914" w:type="dxa"/>
            <w:vAlign w:val="center"/>
          </w:tcPr>
          <w:p w:rsidR="005B03FA" w:rsidRDefault="005B03FA" w:rsidP="00545BA8">
            <w:pPr>
              <w:ind w:right="-5"/>
              <w:jc w:val="center"/>
              <w:rPr>
                <w:lang w:bidi="he-IL"/>
              </w:rPr>
            </w:pPr>
            <w:r w:rsidRPr="004C6254">
              <w:rPr>
                <w:position w:val="-30"/>
                <w:lang w:bidi="he-IL"/>
              </w:rPr>
              <w:object w:dxaOrig="1180" w:dyaOrig="740">
                <v:shape id="_x0000_i1057" type="#_x0000_t75" style="width:59.25pt;height:36.75pt" o:ole="">
                  <v:imagedata r:id="rId73" o:title=""/>
                </v:shape>
                <o:OLEObject Type="Embed" ProgID="Equation.3" ShapeID="_x0000_i1057" DrawAspect="Content" ObjectID="_1665166266" r:id="rId74"/>
              </w:object>
            </w:r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φ</w:t>
            </w:r>
            <w:r w:rsidRPr="004C6254">
              <w:rPr>
                <w:lang w:val="en-US" w:bidi="he-IL"/>
              </w:rPr>
              <w:t xml:space="preserve"> (</w:t>
            </w:r>
            <w:proofErr w:type="spellStart"/>
            <w:r w:rsidRPr="004C6254">
              <w:rPr>
                <w:lang w:val="en-US" w:bidi="he-IL"/>
              </w:rPr>
              <w:t>u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  <w:r w:rsidRPr="004C6254">
              <w:rPr>
                <w:lang w:val="en-US" w:bidi="he-IL"/>
              </w:rPr>
              <w:t>)</w:t>
            </w:r>
          </w:p>
        </w:tc>
        <w:tc>
          <w:tcPr>
            <w:tcW w:w="191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  <w:r w:rsidRPr="004C6254">
              <w:rPr>
                <w:vertAlign w:val="superscript"/>
                <w:lang w:val="en-US" w:bidi="he-IL"/>
              </w:rPr>
              <w:t>|</w:t>
            </w:r>
            <w:r w:rsidRPr="004C6254">
              <w:rPr>
                <w:lang w:val="en-US" w:bidi="he-IL"/>
              </w:rPr>
              <w:t>=34,6φ(</w:t>
            </w:r>
            <w:proofErr w:type="spellStart"/>
            <w:r w:rsidRPr="004C6254">
              <w:rPr>
                <w:lang w:val="en-US" w:bidi="he-IL"/>
              </w:rPr>
              <w:t>u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  <w:r w:rsidRPr="004C6254">
              <w:rPr>
                <w:lang w:val="en-US" w:bidi="he-IL"/>
              </w:rPr>
              <w:t>)</w:t>
            </w:r>
          </w:p>
        </w:tc>
      </w:tr>
      <w:tr w:rsidR="005B03FA" w:rsidTr="00545BA8"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10.5</w:t>
            </w:r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- 2.42</w:t>
            </w:r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0.0213</w:t>
            </w:r>
          </w:p>
        </w:tc>
        <w:tc>
          <w:tcPr>
            <w:tcW w:w="191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0.7</w:t>
            </w:r>
          </w:p>
        </w:tc>
      </w:tr>
      <w:tr w:rsidR="005B03FA" w:rsidTr="00545BA8"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12.5</w:t>
            </w:r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- 1.73</w:t>
            </w:r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0.0893</w:t>
            </w:r>
          </w:p>
        </w:tc>
        <w:tc>
          <w:tcPr>
            <w:tcW w:w="191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3.1</w:t>
            </w:r>
          </w:p>
        </w:tc>
      </w:tr>
      <w:tr w:rsidR="005B03FA" w:rsidTr="00545BA8"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14.5</w:t>
            </w:r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- 1.04</w:t>
            </w:r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0.2323</w:t>
            </w:r>
          </w:p>
        </w:tc>
        <w:tc>
          <w:tcPr>
            <w:tcW w:w="191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8.0</w:t>
            </w:r>
          </w:p>
        </w:tc>
      </w:tr>
      <w:tr w:rsidR="005B03FA" w:rsidTr="00545BA8"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4</w:t>
            </w:r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16.5</w:t>
            </w:r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- 0.35</w:t>
            </w:r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0.3752</w:t>
            </w:r>
          </w:p>
        </w:tc>
        <w:tc>
          <w:tcPr>
            <w:tcW w:w="191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13.0</w:t>
            </w:r>
          </w:p>
        </w:tc>
      </w:tr>
      <w:tr w:rsidR="005B03FA" w:rsidTr="00545BA8"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18.5</w:t>
            </w:r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0.35</w:t>
            </w:r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0.3752</w:t>
            </w:r>
          </w:p>
        </w:tc>
        <w:tc>
          <w:tcPr>
            <w:tcW w:w="191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13.0</w:t>
            </w:r>
          </w:p>
        </w:tc>
      </w:tr>
      <w:tr w:rsidR="005B03FA" w:rsidTr="00545BA8"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6</w:t>
            </w:r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20.5</w:t>
            </w:r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1.04</w:t>
            </w:r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0.2323</w:t>
            </w:r>
          </w:p>
        </w:tc>
        <w:tc>
          <w:tcPr>
            <w:tcW w:w="191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8.0</w:t>
            </w:r>
          </w:p>
        </w:tc>
      </w:tr>
      <w:tr w:rsidR="005B03FA" w:rsidTr="00545BA8"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7</w:t>
            </w:r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22.5</w:t>
            </w:r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1.73</w:t>
            </w:r>
          </w:p>
        </w:tc>
        <w:tc>
          <w:tcPr>
            <w:tcW w:w="1914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0.0893</w:t>
            </w:r>
          </w:p>
        </w:tc>
        <w:tc>
          <w:tcPr>
            <w:tcW w:w="191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3.1</w:t>
            </w:r>
          </w:p>
        </w:tc>
      </w:tr>
    </w:tbl>
    <w:p w:rsidR="005B03FA" w:rsidRPr="009A4ADD" w:rsidRDefault="005B03FA" w:rsidP="005B03FA">
      <w:pPr>
        <w:ind w:right="-5"/>
        <w:rPr>
          <w:lang w:bidi="he-IL"/>
        </w:rPr>
      </w:pPr>
    </w:p>
    <w:p w:rsidR="005B03FA" w:rsidRDefault="005B03FA" w:rsidP="005B03FA">
      <w:pPr>
        <w:ind w:right="-5" w:firstLine="360"/>
        <w:rPr>
          <w:lang w:bidi="he-IL"/>
        </w:rPr>
      </w:pPr>
      <w:r>
        <w:rPr>
          <w:lang w:bidi="he-IL"/>
        </w:rPr>
        <w:t>Сравним эмпирические и теоретические частоты. Для этого составим расчётную таблицу 3.</w:t>
      </w:r>
    </w:p>
    <w:p w:rsidR="005B03FA" w:rsidRPr="0080404F" w:rsidRDefault="005B03FA" w:rsidP="005B03FA">
      <w:pPr>
        <w:ind w:right="-5" w:firstLine="360"/>
        <w:jc w:val="right"/>
        <w:rPr>
          <w:lang w:bidi="he-IL"/>
        </w:rPr>
      </w:pPr>
      <w:r>
        <w:rPr>
          <w:lang w:bidi="he-IL"/>
        </w:rPr>
        <w:t>Таблица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5B03FA" w:rsidTr="00545BA8"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i</w:t>
            </w:r>
            <w:proofErr w:type="spellEnd"/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vertAlign w:val="subscript"/>
                <w:lang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  <w:r w:rsidRPr="004C6254">
              <w:rPr>
                <w:vertAlign w:val="superscript"/>
                <w:lang w:val="en-US" w:bidi="he-IL"/>
              </w:rPr>
              <w:t>|</w:t>
            </w:r>
          </w:p>
        </w:tc>
        <w:tc>
          <w:tcPr>
            <w:tcW w:w="1595" w:type="dxa"/>
            <w:vAlign w:val="center"/>
          </w:tcPr>
          <w:p w:rsidR="005B03FA" w:rsidRDefault="005B03FA" w:rsidP="00545BA8">
            <w:pPr>
              <w:ind w:right="-5"/>
              <w:jc w:val="center"/>
              <w:rPr>
                <w:lang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  <w:r w:rsidRPr="004C6254">
              <w:rPr>
                <w:vertAlign w:val="subscript"/>
                <w:lang w:val="en-US" w:bidi="he-IL"/>
              </w:rPr>
              <w:t xml:space="preserve"> </w:t>
            </w:r>
            <w:r w:rsidRPr="004C6254">
              <w:rPr>
                <w:lang w:val="en-US" w:bidi="he-IL"/>
              </w:rPr>
              <w:t xml:space="preserve">- </w:t>
            </w: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  <w:r w:rsidRPr="004C6254">
              <w:rPr>
                <w:vertAlign w:val="superscript"/>
                <w:lang w:val="en-US" w:bidi="he-IL"/>
              </w:rPr>
              <w:t>|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vertAlign w:val="superscript"/>
                <w:lang w:bidi="he-IL"/>
              </w:rPr>
            </w:pPr>
            <w:r w:rsidRPr="004C6254">
              <w:rPr>
                <w:lang w:val="en-US" w:bidi="he-IL"/>
              </w:rPr>
              <w:t>(</w:t>
            </w: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  <w:r w:rsidRPr="004C6254">
              <w:rPr>
                <w:vertAlign w:val="subscript"/>
                <w:lang w:val="en-US" w:bidi="he-IL"/>
              </w:rPr>
              <w:t xml:space="preserve"> </w:t>
            </w:r>
            <w:r w:rsidRPr="004C6254">
              <w:rPr>
                <w:lang w:val="en-US" w:bidi="he-IL"/>
              </w:rPr>
              <w:t xml:space="preserve">- </w:t>
            </w: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  <w:r w:rsidRPr="004C6254">
              <w:rPr>
                <w:vertAlign w:val="superscript"/>
                <w:lang w:val="en-US" w:bidi="he-IL"/>
              </w:rPr>
              <w:t xml:space="preserve">| </w:t>
            </w:r>
            <w:r w:rsidRPr="004C6254">
              <w:rPr>
                <w:lang w:val="en-US" w:bidi="he-IL"/>
              </w:rPr>
              <w:t>)</w:t>
            </w:r>
            <w:r w:rsidRPr="004C6254">
              <w:rPr>
                <w:vertAlign w:val="superscript"/>
                <w:lang w:val="en-US" w:bidi="he-IL"/>
              </w:rPr>
              <w:t>2</w:t>
            </w:r>
          </w:p>
        </w:tc>
        <w:tc>
          <w:tcPr>
            <w:tcW w:w="1596" w:type="dxa"/>
            <w:vAlign w:val="center"/>
          </w:tcPr>
          <w:p w:rsidR="005B03FA" w:rsidRDefault="005B03FA" w:rsidP="00545BA8">
            <w:pPr>
              <w:ind w:right="-5"/>
              <w:jc w:val="center"/>
              <w:rPr>
                <w:lang w:bidi="he-IL"/>
              </w:rPr>
            </w:pPr>
            <w:r w:rsidRPr="004C6254">
              <w:rPr>
                <w:position w:val="-26"/>
                <w:lang w:bidi="he-IL"/>
              </w:rPr>
              <w:object w:dxaOrig="1140" w:dyaOrig="700">
                <v:shape id="_x0000_i1058" type="#_x0000_t75" style="width:57pt;height:35.25pt" o:ole="">
                  <v:imagedata r:id="rId75" o:title=""/>
                </v:shape>
                <o:OLEObject Type="Embed" ProgID="Equation.3" ShapeID="_x0000_i1058" DrawAspect="Content" ObjectID="_1665166267" r:id="rId76"/>
              </w:object>
            </w:r>
          </w:p>
        </w:tc>
      </w:tr>
      <w:tr w:rsidR="005B03FA" w:rsidTr="00545BA8"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0.7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0.3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0.09</w:t>
            </w:r>
          </w:p>
        </w:tc>
        <w:tc>
          <w:tcPr>
            <w:tcW w:w="1596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0.1</w:t>
            </w:r>
          </w:p>
        </w:tc>
      </w:tr>
      <w:tr w:rsidR="005B03FA" w:rsidTr="00545BA8"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4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3.1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0.9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0.81</w:t>
            </w:r>
          </w:p>
        </w:tc>
        <w:tc>
          <w:tcPr>
            <w:tcW w:w="1596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0.3</w:t>
            </w:r>
          </w:p>
        </w:tc>
      </w:tr>
      <w:tr w:rsidR="005B03FA" w:rsidTr="00545BA8"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8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8.0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  <w:tc>
          <w:tcPr>
            <w:tcW w:w="1596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</w:tr>
      <w:tr w:rsidR="005B03FA" w:rsidTr="00545BA8"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4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10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13.0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-3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9</w:t>
            </w:r>
          </w:p>
        </w:tc>
        <w:tc>
          <w:tcPr>
            <w:tcW w:w="1596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0.7</w:t>
            </w:r>
          </w:p>
        </w:tc>
      </w:tr>
      <w:tr w:rsidR="005B03FA" w:rsidTr="00545BA8"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13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13.0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  <w:tc>
          <w:tcPr>
            <w:tcW w:w="1596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</w:tr>
      <w:tr w:rsidR="005B03FA" w:rsidTr="00545BA8"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6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11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8.0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9</w:t>
            </w:r>
          </w:p>
        </w:tc>
        <w:tc>
          <w:tcPr>
            <w:tcW w:w="1596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1.1</w:t>
            </w:r>
          </w:p>
        </w:tc>
      </w:tr>
      <w:tr w:rsidR="005B03FA" w:rsidTr="00545BA8"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7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3.1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-0.1</w:t>
            </w: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0.01</w:t>
            </w:r>
          </w:p>
        </w:tc>
        <w:tc>
          <w:tcPr>
            <w:tcW w:w="1596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</w:tr>
      <w:tr w:rsidR="005B03FA" w:rsidTr="00545BA8"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1595" w:type="dxa"/>
            <w:vAlign w:val="center"/>
          </w:tcPr>
          <w:p w:rsidR="005B03FA" w:rsidRPr="004C6254" w:rsidRDefault="005B03FA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50</w:t>
            </w:r>
          </w:p>
        </w:tc>
        <w:tc>
          <w:tcPr>
            <w:tcW w:w="1595" w:type="dxa"/>
            <w:vAlign w:val="center"/>
          </w:tcPr>
          <w:p w:rsidR="005B03FA" w:rsidRDefault="005B03FA" w:rsidP="00545BA8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1595" w:type="dxa"/>
            <w:vAlign w:val="center"/>
          </w:tcPr>
          <w:p w:rsidR="005B03FA" w:rsidRDefault="005B03FA" w:rsidP="00545BA8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1595" w:type="dxa"/>
            <w:vAlign w:val="center"/>
          </w:tcPr>
          <w:p w:rsidR="005B03FA" w:rsidRDefault="005B03FA" w:rsidP="00545BA8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1596" w:type="dxa"/>
            <w:vAlign w:val="center"/>
          </w:tcPr>
          <w:p w:rsidR="005B03FA" w:rsidRDefault="005B03FA" w:rsidP="00545BA8">
            <w:pPr>
              <w:ind w:right="-5"/>
              <w:jc w:val="center"/>
              <w:rPr>
                <w:lang w:bidi="he-IL"/>
              </w:rPr>
            </w:pPr>
            <w:r w:rsidRPr="004C6254">
              <w:rPr>
                <w:position w:val="-12"/>
                <w:lang w:bidi="he-IL"/>
              </w:rPr>
              <w:object w:dxaOrig="1100" w:dyaOrig="380">
                <v:shape id="_x0000_i1059" type="#_x0000_t75" style="width:54.75pt;height:18.75pt" o:ole="">
                  <v:imagedata r:id="rId77" o:title=""/>
                </v:shape>
                <o:OLEObject Type="Embed" ProgID="Equation.3" ShapeID="_x0000_i1059" DrawAspect="Content" ObjectID="_1665166268" r:id="rId78"/>
              </w:object>
            </w:r>
          </w:p>
        </w:tc>
      </w:tr>
    </w:tbl>
    <w:p w:rsidR="005B03FA" w:rsidRPr="0080404F" w:rsidRDefault="005B03FA" w:rsidP="005B03FA">
      <w:pPr>
        <w:ind w:right="-5" w:firstLine="360"/>
        <w:jc w:val="right"/>
        <w:rPr>
          <w:lang w:bidi="he-IL"/>
        </w:rPr>
      </w:pPr>
    </w:p>
    <w:p w:rsidR="005B03FA" w:rsidRPr="004F7B9A" w:rsidRDefault="005B03FA" w:rsidP="005B03FA">
      <w:pPr>
        <w:ind w:right="-5" w:firstLine="360"/>
        <w:jc w:val="both"/>
        <w:rPr>
          <w:lang w:bidi="he-IL"/>
        </w:rPr>
      </w:pPr>
      <w:r>
        <w:rPr>
          <w:lang w:bidi="he-IL"/>
        </w:rPr>
        <w:t>По таблице критических точек распределения χ</w:t>
      </w:r>
      <w:r>
        <w:rPr>
          <w:vertAlign w:val="superscript"/>
          <w:lang w:bidi="he-IL"/>
        </w:rPr>
        <w:t>2</w:t>
      </w:r>
      <w:r>
        <w:rPr>
          <w:lang w:bidi="he-IL"/>
        </w:rPr>
        <w:t xml:space="preserve"> </w:t>
      </w:r>
      <w:proofErr w:type="gramStart"/>
      <w:r>
        <w:rPr>
          <w:lang w:bidi="he-IL"/>
        </w:rPr>
        <w:t xml:space="preserve">( </w:t>
      </w:r>
      <w:proofErr w:type="gramEnd"/>
      <w:r>
        <w:rPr>
          <w:lang w:bidi="he-IL"/>
        </w:rPr>
        <w:t xml:space="preserve">приложение 5 </w:t>
      </w:r>
      <w:r w:rsidRPr="004F7B9A">
        <w:rPr>
          <w:lang w:bidi="he-IL"/>
        </w:rPr>
        <w:t>[</w:t>
      </w:r>
      <w:r>
        <w:rPr>
          <w:lang w:bidi="he-IL"/>
        </w:rPr>
        <w:t>Гм</w:t>
      </w:r>
      <w:r w:rsidRPr="004F7B9A">
        <w:rPr>
          <w:lang w:bidi="he-IL"/>
        </w:rPr>
        <w:t>]</w:t>
      </w:r>
      <w:r>
        <w:rPr>
          <w:lang w:bidi="he-IL"/>
        </w:rPr>
        <w:t xml:space="preserve">), по уровню значимости α = 0,05 и числу степеней свободы </w:t>
      </w:r>
      <w:r>
        <w:rPr>
          <w:lang w:val="en-US" w:bidi="he-IL"/>
        </w:rPr>
        <w:t>k</w:t>
      </w:r>
      <w:r w:rsidRPr="004F7B9A">
        <w:rPr>
          <w:lang w:bidi="he-IL"/>
        </w:rPr>
        <w:t>=</w:t>
      </w:r>
      <w:r>
        <w:rPr>
          <w:lang w:val="en-US" w:bidi="he-IL"/>
        </w:rPr>
        <w:t>S</w:t>
      </w:r>
      <w:r w:rsidRPr="004F7B9A">
        <w:rPr>
          <w:lang w:bidi="he-IL"/>
        </w:rPr>
        <w:t>-3=7-3=4/</w:t>
      </w:r>
    </w:p>
    <w:p w:rsidR="005B03FA" w:rsidRDefault="005B03FA" w:rsidP="005B03FA">
      <w:pPr>
        <w:ind w:right="-5" w:firstLine="360"/>
        <w:jc w:val="both"/>
        <w:rPr>
          <w:lang w:bidi="he-IL"/>
        </w:rPr>
      </w:pPr>
      <w:r>
        <w:rPr>
          <w:lang w:bidi="he-IL"/>
        </w:rPr>
        <w:t>Находим критическую точку правосторонней критической области:</w:t>
      </w:r>
    </w:p>
    <w:p w:rsidR="005B03FA" w:rsidRDefault="005B03FA" w:rsidP="005B03FA">
      <w:pPr>
        <w:ind w:right="-5" w:firstLine="360"/>
        <w:jc w:val="center"/>
        <w:rPr>
          <w:lang w:bidi="he-IL"/>
        </w:rPr>
      </w:pPr>
      <w:r w:rsidRPr="004F7B9A">
        <w:rPr>
          <w:position w:val="-14"/>
          <w:lang w:bidi="he-IL"/>
        </w:rPr>
        <w:object w:dxaOrig="1719" w:dyaOrig="400">
          <v:shape id="_x0000_i1060" type="#_x0000_t75" style="width:86.25pt;height:20.25pt" o:ole="">
            <v:imagedata r:id="rId79" o:title=""/>
          </v:shape>
          <o:OLEObject Type="Embed" ProgID="Equation.3" ShapeID="_x0000_i1060" DrawAspect="Content" ObjectID="_1665166269" r:id="rId80"/>
        </w:object>
      </w:r>
    </w:p>
    <w:p w:rsidR="005B03FA" w:rsidRDefault="005B03FA" w:rsidP="005B03FA">
      <w:pPr>
        <w:ind w:right="-5" w:firstLine="360"/>
        <w:jc w:val="both"/>
        <w:rPr>
          <w:lang w:bidi="he-IL"/>
        </w:rPr>
      </w:pPr>
      <w:r>
        <w:rPr>
          <w:lang w:bidi="he-IL"/>
        </w:rPr>
        <w:t xml:space="preserve">Так как </w:t>
      </w:r>
      <w:r w:rsidRPr="004F7B9A">
        <w:rPr>
          <w:position w:val="-14"/>
          <w:lang w:bidi="he-IL"/>
        </w:rPr>
        <w:object w:dxaOrig="1080" w:dyaOrig="400">
          <v:shape id="_x0000_i1061" type="#_x0000_t75" style="width:54pt;height:20.25pt" o:ole="">
            <v:imagedata r:id="rId81" o:title=""/>
          </v:shape>
          <o:OLEObject Type="Embed" ProgID="Equation.3" ShapeID="_x0000_i1061" DrawAspect="Content" ObjectID="_1665166270" r:id="rId82"/>
        </w:object>
      </w:r>
      <w:r>
        <w:rPr>
          <w:lang w:bidi="he-IL"/>
        </w:rPr>
        <w:t xml:space="preserve"> - нет оснований отвергнуть гипотезу о нормальном распределении генеральной совокупности, то есть расхождение частот незначимо (случайно).</w:t>
      </w:r>
    </w:p>
    <w:p w:rsidR="00545BA8" w:rsidRPr="006E2A4F" w:rsidRDefault="00545BA8" w:rsidP="005B03FA">
      <w:pPr>
        <w:ind w:right="-5" w:firstLine="360"/>
        <w:jc w:val="both"/>
        <w:rPr>
          <w:b/>
          <w:sz w:val="28"/>
          <w:szCs w:val="28"/>
          <w:lang w:bidi="he-IL"/>
        </w:rPr>
      </w:pPr>
    </w:p>
    <w:p w:rsidR="00545BA8" w:rsidRPr="006E2A4F" w:rsidRDefault="00545BA8" w:rsidP="005B03FA">
      <w:pPr>
        <w:ind w:right="-5" w:firstLine="360"/>
        <w:jc w:val="both"/>
        <w:rPr>
          <w:b/>
          <w:sz w:val="28"/>
          <w:szCs w:val="28"/>
          <w:lang w:bidi="he-IL"/>
        </w:rPr>
      </w:pPr>
      <w:r w:rsidRPr="006E2A4F">
        <w:rPr>
          <w:b/>
          <w:sz w:val="28"/>
          <w:szCs w:val="28"/>
          <w:lang w:bidi="he-IL"/>
        </w:rPr>
        <w:t>Пример (по аналогии с примером 2.2)</w:t>
      </w:r>
    </w:p>
    <w:p w:rsidR="00545BA8" w:rsidRPr="006E2A4F" w:rsidRDefault="00545BA8" w:rsidP="005B03FA">
      <w:pPr>
        <w:ind w:right="-5" w:firstLine="360"/>
        <w:jc w:val="both"/>
        <w:rPr>
          <w:lang w:bidi="he-IL"/>
        </w:rPr>
      </w:pPr>
      <w:r>
        <w:rPr>
          <w:lang w:bidi="he-IL"/>
        </w:rPr>
        <w:t xml:space="preserve">Продолжительность работы электронных ламп одного типа (в часах) </w:t>
      </w:r>
    </w:p>
    <w:p w:rsidR="00AE4F7F" w:rsidRPr="006E2A4F" w:rsidRDefault="00AE4F7F" w:rsidP="005B03FA">
      <w:pPr>
        <w:ind w:right="-5" w:firstLine="360"/>
        <w:jc w:val="both"/>
        <w:rPr>
          <w:lang w:bidi="he-IL"/>
        </w:rPr>
      </w:pPr>
    </w:p>
    <w:p w:rsidR="00545BA8" w:rsidRDefault="00545BA8" w:rsidP="005B03FA">
      <w:pPr>
        <w:ind w:right="-5" w:firstLine="360"/>
        <w:jc w:val="both"/>
        <w:rPr>
          <w:lang w:bidi="he-IL"/>
        </w:rPr>
      </w:pPr>
      <w:r>
        <w:rPr>
          <w:lang w:bidi="he-IL"/>
        </w:rPr>
        <w:t>13,4   14,7   15,2   15,1   13,0   8,8     14,0   17,9    15,1   16,5</w:t>
      </w:r>
    </w:p>
    <w:p w:rsidR="00545BA8" w:rsidRDefault="00545BA8" w:rsidP="005B03FA">
      <w:pPr>
        <w:ind w:right="-5" w:firstLine="360"/>
        <w:jc w:val="both"/>
        <w:rPr>
          <w:lang w:bidi="he-IL"/>
        </w:rPr>
      </w:pPr>
      <w:r>
        <w:rPr>
          <w:lang w:bidi="he-IL"/>
        </w:rPr>
        <w:t>14,2   16,3   14,6   11,7   16,4   15,1   17,6   14,1    18,8   11,6</w:t>
      </w:r>
    </w:p>
    <w:p w:rsidR="00545BA8" w:rsidRDefault="00545BA8" w:rsidP="005B03FA">
      <w:pPr>
        <w:ind w:right="-5" w:firstLine="360"/>
        <w:jc w:val="both"/>
        <w:rPr>
          <w:lang w:bidi="he-IL"/>
        </w:rPr>
      </w:pPr>
      <w:r>
        <w:rPr>
          <w:lang w:bidi="he-IL"/>
        </w:rPr>
        <w:t>18,0   12,4   17,2   14,5   16,3   13,7   15,5   16,2      8,4   14,7</w:t>
      </w:r>
    </w:p>
    <w:p w:rsidR="005B03FA" w:rsidRDefault="00545BA8" w:rsidP="005B03FA">
      <w:pPr>
        <w:ind w:right="-5" w:firstLine="360"/>
        <w:jc w:val="both"/>
        <w:rPr>
          <w:lang w:bidi="he-IL"/>
        </w:rPr>
      </w:pPr>
      <w:r>
        <w:rPr>
          <w:lang w:bidi="he-IL"/>
        </w:rPr>
        <w:t>11,3   10,7   16,9   15,8   16,1   12,3   14,0   17,7    14,7   16,2</w:t>
      </w:r>
    </w:p>
    <w:p w:rsidR="00545BA8" w:rsidRDefault="00545BA8" w:rsidP="005B03FA">
      <w:pPr>
        <w:ind w:right="-5" w:firstLine="360"/>
        <w:jc w:val="both"/>
        <w:rPr>
          <w:lang w:bidi="he-IL"/>
        </w:rPr>
      </w:pPr>
      <w:r>
        <w:rPr>
          <w:lang w:bidi="he-IL"/>
        </w:rPr>
        <w:t>10,1   15,8   18,3   17,5   12,7   20,7   13,5   14,0    15,7   21,9</w:t>
      </w:r>
    </w:p>
    <w:p w:rsidR="00545BA8" w:rsidRDefault="00545BA8" w:rsidP="005B03FA">
      <w:pPr>
        <w:ind w:right="-5" w:firstLine="360"/>
        <w:jc w:val="both"/>
        <w:rPr>
          <w:lang w:bidi="he-IL"/>
        </w:rPr>
      </w:pPr>
      <w:r>
        <w:rPr>
          <w:lang w:bidi="he-IL"/>
        </w:rPr>
        <w:t>17,7   15,4   10,9   18,2   17,3   15,2   16,7   17,3    12,1   19,2</w:t>
      </w:r>
    </w:p>
    <w:p w:rsidR="00545BA8" w:rsidRDefault="00AE4F7F" w:rsidP="005B03FA">
      <w:pPr>
        <w:ind w:right="-5" w:firstLine="360"/>
        <w:jc w:val="both"/>
        <w:rPr>
          <w:lang w:bidi="he-IL"/>
        </w:rPr>
      </w:pPr>
      <w:r>
        <w:rPr>
          <w:lang w:bidi="he-IL"/>
        </w:rPr>
        <w:t>16,6   13,9   15,4   17,1    14,3</w:t>
      </w:r>
    </w:p>
    <w:p w:rsidR="00AE4F7F" w:rsidRDefault="00AE4F7F" w:rsidP="005B03FA">
      <w:pPr>
        <w:ind w:right="-5" w:firstLine="360"/>
        <w:jc w:val="both"/>
        <w:rPr>
          <w:lang w:bidi="he-IL"/>
        </w:rPr>
      </w:pPr>
    </w:p>
    <w:p w:rsidR="00AE4F7F" w:rsidRPr="00AE4F7F" w:rsidRDefault="00AE4F7F" w:rsidP="005B03FA">
      <w:pPr>
        <w:ind w:right="-5" w:firstLine="360"/>
        <w:jc w:val="both"/>
        <w:rPr>
          <w:lang w:val="en-US" w:bidi="he-IL"/>
        </w:rPr>
      </w:pPr>
      <w:proofErr w:type="gramStart"/>
      <w:r>
        <w:rPr>
          <w:lang w:bidi="he-IL"/>
        </w:rPr>
        <w:t xml:space="preserve">Первый интервал взять </w:t>
      </w:r>
      <w:r>
        <w:rPr>
          <w:lang w:val="en-US" w:bidi="he-IL"/>
        </w:rPr>
        <w:t>[8.4 – 10.4)</w:t>
      </w:r>
      <w:proofErr w:type="gramEnd"/>
    </w:p>
    <w:p w:rsidR="008B3877" w:rsidRDefault="008B3877" w:rsidP="008B3877"/>
    <w:sectPr w:rsidR="008B3877" w:rsidSect="00D8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B1193"/>
    <w:multiLevelType w:val="multilevel"/>
    <w:tmpl w:val="AFD630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877"/>
    <w:rsid w:val="00545BA8"/>
    <w:rsid w:val="005B03FA"/>
    <w:rsid w:val="006C180C"/>
    <w:rsid w:val="006E2A4F"/>
    <w:rsid w:val="008771FB"/>
    <w:rsid w:val="00886BCB"/>
    <w:rsid w:val="008B3877"/>
    <w:rsid w:val="00910554"/>
    <w:rsid w:val="00AE4F7F"/>
    <w:rsid w:val="00B348AC"/>
    <w:rsid w:val="00D8163B"/>
    <w:rsid w:val="00E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0.wmf"/><Relationship Id="rId21" Type="http://schemas.openxmlformats.org/officeDocument/2006/relationships/image" Target="media/image11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theme" Target="theme/theme1.xml"/><Relationship Id="rId7" Type="http://schemas.openxmlformats.org/officeDocument/2006/relationships/image" Target="media/image3.emf"/><Relationship Id="rId71" Type="http://schemas.openxmlformats.org/officeDocument/2006/relationships/image" Target="media/image3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5.wmf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40.wmf"/><Relationship Id="rId5" Type="http://schemas.openxmlformats.org/officeDocument/2006/relationships/image" Target="media/image1.png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image" Target="media/image4.emf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dcterms:created xsi:type="dcterms:W3CDTF">2020-10-25T17:39:00Z</dcterms:created>
  <dcterms:modified xsi:type="dcterms:W3CDTF">2020-10-25T18:24:00Z</dcterms:modified>
</cp:coreProperties>
</file>