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5D" w:rsidRPr="00B5575D" w:rsidRDefault="00B5575D" w:rsidP="00B5575D">
      <w:pPr>
        <w:pStyle w:val="a3"/>
        <w:shd w:val="clear" w:color="auto" w:fill="FFFFFF"/>
        <w:spacing w:before="0" w:beforeAutospacing="0" w:after="0" w:afterAutospacing="0"/>
        <w:ind w:firstLine="708"/>
        <w:jc w:val="both"/>
        <w:textAlignment w:val="baseline"/>
        <w:rPr>
          <w:color w:val="3A3A3A"/>
        </w:rPr>
      </w:pPr>
      <w:r w:rsidRPr="00B5575D">
        <w:rPr>
          <w:color w:val="3A3A3A"/>
        </w:rPr>
        <w:t>Критический путь (</w:t>
      </w:r>
      <w:r w:rsidRPr="00B5575D">
        <w:rPr>
          <w:rStyle w:val="a4"/>
          <w:color w:val="3A3A3A"/>
          <w:bdr w:val="none" w:sz="0" w:space="0" w:color="auto" w:frame="1"/>
        </w:rPr>
        <w:t xml:space="preserve">англ. </w:t>
      </w:r>
      <w:proofErr w:type="spellStart"/>
      <w:r w:rsidRPr="00B5575D">
        <w:rPr>
          <w:rStyle w:val="a4"/>
          <w:color w:val="3A3A3A"/>
          <w:bdr w:val="none" w:sz="0" w:space="0" w:color="auto" w:frame="1"/>
        </w:rPr>
        <w:t>Critical</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Path</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Method</w:t>
      </w:r>
      <w:proofErr w:type="spellEnd"/>
      <w:r w:rsidRPr="00B5575D">
        <w:rPr>
          <w:rStyle w:val="a4"/>
          <w:color w:val="3A3A3A"/>
          <w:bdr w:val="none" w:sz="0" w:space="0" w:color="auto" w:frame="1"/>
        </w:rPr>
        <w:t xml:space="preserve"> — СРМ</w:t>
      </w:r>
      <w:r w:rsidRPr="00B5575D">
        <w:rPr>
          <w:color w:val="3A3A3A"/>
        </w:rPr>
        <w:t>) является основным методом управления проектами, наравне с системой оценки и пересмотра планов проектов и программ (</w:t>
      </w:r>
      <w:r w:rsidRPr="00B5575D">
        <w:rPr>
          <w:rStyle w:val="a4"/>
          <w:color w:val="3A3A3A"/>
          <w:bdr w:val="none" w:sz="0" w:space="0" w:color="auto" w:frame="1"/>
        </w:rPr>
        <w:t xml:space="preserve">англ. </w:t>
      </w:r>
      <w:proofErr w:type="spellStart"/>
      <w:r w:rsidRPr="00B5575D">
        <w:rPr>
          <w:rStyle w:val="a4"/>
          <w:color w:val="3A3A3A"/>
          <w:bdr w:val="none" w:sz="0" w:space="0" w:color="auto" w:frame="1"/>
        </w:rPr>
        <w:t>Program</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Evaluation</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and</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Review</w:t>
      </w:r>
      <w:proofErr w:type="spellEnd"/>
      <w:r w:rsidRPr="00B5575D">
        <w:rPr>
          <w:rStyle w:val="a4"/>
          <w:color w:val="3A3A3A"/>
          <w:bdr w:val="none" w:sz="0" w:space="0" w:color="auto" w:frame="1"/>
        </w:rPr>
        <w:t xml:space="preserve"> </w:t>
      </w:r>
      <w:proofErr w:type="spellStart"/>
      <w:r w:rsidRPr="00B5575D">
        <w:rPr>
          <w:rStyle w:val="a4"/>
          <w:color w:val="3A3A3A"/>
          <w:bdr w:val="none" w:sz="0" w:space="0" w:color="auto" w:frame="1"/>
        </w:rPr>
        <w:t>Technique</w:t>
      </w:r>
      <w:proofErr w:type="spellEnd"/>
      <w:r w:rsidRPr="00B5575D">
        <w:rPr>
          <w:rStyle w:val="a4"/>
          <w:color w:val="3A3A3A"/>
          <w:bdr w:val="none" w:sz="0" w:space="0" w:color="auto" w:frame="1"/>
        </w:rPr>
        <w:t xml:space="preserve"> – PERT)</w:t>
      </w:r>
      <w:r w:rsidRPr="00B5575D">
        <w:rPr>
          <w:color w:val="3A3A3A"/>
        </w:rPr>
        <w:t>. В советской практике оба метода, а также их более сложные модификации объединяются понятием «</w:t>
      </w:r>
      <w:r w:rsidRPr="00B5575D">
        <w:rPr>
          <w:rStyle w:val="a4"/>
          <w:color w:val="3A3A3A"/>
          <w:bdr w:val="none" w:sz="0" w:space="0" w:color="auto" w:frame="1"/>
        </w:rPr>
        <w:t>методы сетевого планирования и управления</w:t>
      </w:r>
      <w:r w:rsidRPr="00B5575D">
        <w:rPr>
          <w:color w:val="3A3A3A"/>
        </w:rPr>
        <w:t>».</w:t>
      </w:r>
    </w:p>
    <w:p w:rsidR="00B5575D" w:rsidRPr="00B5575D" w:rsidRDefault="00B5575D" w:rsidP="00B5575D">
      <w:pPr>
        <w:pStyle w:val="a3"/>
        <w:shd w:val="clear" w:color="auto" w:fill="FFFFFF"/>
        <w:spacing w:before="0" w:beforeAutospacing="0" w:after="0" w:afterAutospacing="0"/>
        <w:ind w:firstLine="708"/>
        <w:jc w:val="both"/>
        <w:textAlignment w:val="baseline"/>
        <w:rPr>
          <w:color w:val="3A3A3A"/>
        </w:rPr>
      </w:pPr>
      <w:r w:rsidRPr="00B5575D">
        <w:rPr>
          <w:color w:val="3A3A3A"/>
        </w:rPr>
        <w:t>Критический путь сетевой модели – это самая длинная по срокам последовательная цепочка работ. Работа в этих системах представляет собой любой элемент проекта, на выполнение которого требуется время, и который может задержать начало выполнения других работ.</w:t>
      </w:r>
    </w:p>
    <w:p w:rsidR="00B5575D" w:rsidRPr="00B5575D" w:rsidRDefault="00B5575D" w:rsidP="00B5575D">
      <w:pPr>
        <w:shd w:val="clear" w:color="auto" w:fill="FFFFFF"/>
        <w:spacing w:after="0" w:line="240" w:lineRule="auto"/>
        <w:ind w:firstLine="708"/>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Если вы можете замедлить или отложить на какой-то срок часть одной задачи, не откладывая работу над другими, то она не является критически важной задачей. Задачи имеют критическое значение, если они не могут быть задержаны в ходе реализации проекта и ограничены по времени.</w:t>
      </w:r>
    </w:p>
    <w:p w:rsidR="00B5575D" w:rsidRPr="00B5575D" w:rsidRDefault="00B5575D" w:rsidP="00B5575D">
      <w:pPr>
        <w:shd w:val="clear" w:color="auto" w:fill="FFFFFF"/>
        <w:spacing w:before="100" w:beforeAutospacing="1" w:after="100" w:afterAutospacing="1" w:line="240" w:lineRule="auto"/>
        <w:ind w:firstLine="708"/>
        <w:jc w:val="both"/>
        <w:textAlignment w:val="baseline"/>
        <w:outlineLvl w:val="2"/>
        <w:rPr>
          <w:rFonts w:ascii="Times New Roman" w:eastAsia="Times New Roman" w:hAnsi="Times New Roman" w:cs="Times New Roman"/>
          <w:b/>
          <w:bCs/>
          <w:color w:val="161616"/>
          <w:sz w:val="24"/>
          <w:szCs w:val="24"/>
          <w:lang w:eastAsia="ru-RU"/>
        </w:rPr>
      </w:pPr>
      <w:r w:rsidRPr="00B5575D">
        <w:rPr>
          <w:rFonts w:ascii="Times New Roman" w:eastAsia="Times New Roman" w:hAnsi="Times New Roman" w:cs="Times New Roman"/>
          <w:b/>
          <w:bCs/>
          <w:color w:val="161616"/>
          <w:sz w:val="24"/>
          <w:szCs w:val="24"/>
          <w:lang w:eastAsia="ru-RU"/>
        </w:rPr>
        <w:t>Как это работает</w:t>
      </w:r>
    </w:p>
    <w:p w:rsidR="00B5575D" w:rsidRPr="00B5575D" w:rsidRDefault="00B5575D" w:rsidP="00B5575D">
      <w:pPr>
        <w:shd w:val="clear" w:color="auto" w:fill="FFFFFF"/>
        <w:spacing w:after="0" w:line="240" w:lineRule="auto"/>
        <w:ind w:firstLine="708"/>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Давайте рассмотрим простой пример. Управление критическим путем отлично применимо для проектов с короткими сроками. Скажем, цель нашего проекта — посадить сад на заднем дворе. Для этого необходимо установить все пути и шаги, которые покажут нам, как вырастить первое дерево.</w:t>
      </w:r>
    </w:p>
    <w:p w:rsidR="00B5575D" w:rsidRPr="00B5575D" w:rsidRDefault="00B5575D" w:rsidP="00B5575D">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Для того, чтобы завершить этот проект успешно, мы должны определить все задачи:</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Выбрать место во дворе.</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Купить лопату.</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Выбрать нужные саженцы.</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Вырыть яму.</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Заполнить яму водой.</w:t>
      </w:r>
    </w:p>
    <w:p w:rsidR="00B5575D" w:rsidRPr="00B5575D" w:rsidRDefault="00B5575D" w:rsidP="00B5575D">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Посадить дерево.</w:t>
      </w:r>
    </w:p>
    <w:p w:rsidR="00B5575D" w:rsidRPr="00B5575D" w:rsidRDefault="00B5575D" w:rsidP="00B5575D">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Как видите, некоторые из шагов не могут начаться, пока другие не закончены, потому что зависят от них. Шаги «Выкопать яму», «Заполнить яму водой» и «Посадить дерево» — это последовательные действия, потому что они должны быть сделаны в определенном порядке.</w:t>
      </w:r>
    </w:p>
    <w:p w:rsidR="00B5575D" w:rsidRPr="00B5575D" w:rsidRDefault="00B5575D" w:rsidP="00D63896">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В нашем примере, эти 3 шага, а также самый первый («Выбрать место во дворе») являются наиболее важными критическими шагами для решения вопроса. Именно они должны быть размещены на критическом пути нашего проекта.</w:t>
      </w:r>
    </w:p>
    <w:p w:rsidR="00B5575D" w:rsidRPr="00B5575D" w:rsidRDefault="00B5575D" w:rsidP="00D63896">
      <w:pPr>
        <w:shd w:val="clear" w:color="auto" w:fill="FFFFFF"/>
        <w:spacing w:beforeAutospacing="1" w:after="0" w:afterAutospacing="1" w:line="240" w:lineRule="auto"/>
        <w:ind w:firstLine="360"/>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Основная идея здесь заключается в том, что </w:t>
      </w:r>
      <w:r w:rsidRPr="00B5575D">
        <w:rPr>
          <w:rFonts w:ascii="Times New Roman" w:eastAsia="Times New Roman" w:hAnsi="Times New Roman" w:cs="Times New Roman"/>
          <w:b/>
          <w:bCs/>
          <w:color w:val="4D4D4D"/>
          <w:sz w:val="24"/>
          <w:szCs w:val="24"/>
          <w:bdr w:val="none" w:sz="0" w:space="0" w:color="auto" w:frame="1"/>
          <w:lang w:eastAsia="ru-RU"/>
        </w:rPr>
        <w:t>мы не можем начать какие-то действия или шаги, пока другие не будут завершены</w:t>
      </w:r>
      <w:r w:rsidRPr="00B5575D">
        <w:rPr>
          <w:rFonts w:ascii="Times New Roman" w:eastAsia="Times New Roman" w:hAnsi="Times New Roman" w:cs="Times New Roman"/>
          <w:color w:val="4D4D4D"/>
          <w:sz w:val="24"/>
          <w:szCs w:val="24"/>
          <w:lang w:eastAsia="ru-RU"/>
        </w:rPr>
        <w:t>.</w:t>
      </w:r>
    </w:p>
    <w:p w:rsidR="00B5575D" w:rsidRPr="00B5575D" w:rsidRDefault="00B5575D" w:rsidP="00D63896">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Зная это, не сложно прикинуть общую продолжительность проекта. Мы можем определить приблизительное время для каждого этапа на критическом пути.</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Выбрать место во дворе — 30 минут.</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Купить лопату — 30 минут.</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Выбрать саженцы — 30 минут.</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Выкопать яму — 10 минут.</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Заполнить яму водой — 5 минут.</w:t>
      </w:r>
    </w:p>
    <w:p w:rsidR="00B5575D" w:rsidRPr="00B5575D" w:rsidRDefault="00B5575D" w:rsidP="00B5575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B5575D">
        <w:rPr>
          <w:rFonts w:ascii="Times New Roman" w:eastAsia="Times New Roman" w:hAnsi="Times New Roman" w:cs="Times New Roman"/>
          <w:color w:val="424242"/>
          <w:sz w:val="24"/>
          <w:szCs w:val="24"/>
          <w:lang w:eastAsia="ru-RU"/>
        </w:rPr>
        <w:t>Посадить дерево — 15 минут.</w:t>
      </w:r>
    </w:p>
    <w:p w:rsidR="00B5575D" w:rsidRPr="00B5575D" w:rsidRDefault="00B5575D"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r w:rsidRPr="00B5575D">
        <w:rPr>
          <w:rFonts w:ascii="Times New Roman" w:eastAsia="Times New Roman" w:hAnsi="Times New Roman" w:cs="Times New Roman"/>
          <w:color w:val="4D4D4D"/>
          <w:sz w:val="24"/>
          <w:szCs w:val="24"/>
          <w:lang w:eastAsia="ru-RU"/>
        </w:rPr>
        <w:t>Суммируя длительность всех критических задач, мы получим время, которое нам необходимо, чтобы закончить проект. В нашем примере нам понадобилось 2 часа.</w:t>
      </w:r>
    </w:p>
    <w:p w:rsidR="00B5575D" w:rsidRDefault="00B5575D"/>
    <w:p w:rsidR="00D63896" w:rsidRDefault="00D63896"/>
    <w:p w:rsidR="00D63896" w:rsidRPr="00D63896" w:rsidRDefault="00D63896" w:rsidP="00D63896">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161616"/>
          <w:sz w:val="24"/>
          <w:szCs w:val="24"/>
          <w:lang w:eastAsia="ru-RU"/>
        </w:rPr>
      </w:pPr>
      <w:r w:rsidRPr="00D63896">
        <w:rPr>
          <w:rFonts w:ascii="Times New Roman" w:eastAsia="Times New Roman" w:hAnsi="Times New Roman" w:cs="Times New Roman"/>
          <w:b/>
          <w:bCs/>
          <w:color w:val="161616"/>
          <w:sz w:val="24"/>
          <w:szCs w:val="24"/>
          <w:lang w:eastAsia="ru-RU"/>
        </w:rPr>
        <w:lastRenderedPageBreak/>
        <w:t>Анализ критического пути</w:t>
      </w:r>
    </w:p>
    <w:p w:rsidR="00D63896" w:rsidRPr="00D63896" w:rsidRDefault="00D63896" w:rsidP="00D63896">
      <w:pPr>
        <w:shd w:val="clear" w:color="auto" w:fill="FFFFFF"/>
        <w:spacing w:after="0" w:line="240" w:lineRule="auto"/>
        <w:jc w:val="both"/>
        <w:textAlignment w:val="baseline"/>
        <w:rPr>
          <w:rFonts w:ascii="Times New Roman" w:eastAsia="Times New Roman" w:hAnsi="Times New Roman" w:cs="Times New Roman"/>
          <w:color w:val="4D4D4D"/>
          <w:sz w:val="24"/>
          <w:szCs w:val="24"/>
          <w:lang w:eastAsia="ru-RU"/>
        </w:rPr>
      </w:pPr>
      <w:r w:rsidRPr="00D63896">
        <w:rPr>
          <w:rFonts w:ascii="Times New Roman" w:eastAsia="Times New Roman" w:hAnsi="Times New Roman" w:cs="Times New Roman"/>
          <w:color w:val="4D4D4D"/>
          <w:sz w:val="24"/>
          <w:szCs w:val="24"/>
          <w:lang w:eastAsia="ru-RU"/>
        </w:rPr>
        <w:t>Анализ критического пути помогает предсказать, когда проект будет закончен.</w:t>
      </w:r>
    </w:p>
    <w:p w:rsidR="00D63896" w:rsidRPr="00D63896" w:rsidRDefault="00D63896" w:rsidP="00D63896">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161616"/>
          <w:sz w:val="24"/>
          <w:szCs w:val="24"/>
          <w:lang w:eastAsia="ru-RU"/>
        </w:rPr>
      </w:pPr>
      <w:r w:rsidRPr="00D63896">
        <w:rPr>
          <w:rFonts w:ascii="Times New Roman" w:eastAsia="Times New Roman" w:hAnsi="Times New Roman" w:cs="Times New Roman"/>
          <w:b/>
          <w:bCs/>
          <w:color w:val="161616"/>
          <w:sz w:val="24"/>
          <w:szCs w:val="24"/>
          <w:lang w:eastAsia="ru-RU"/>
        </w:rPr>
        <w:t>Основные преимущества анализа критического пути</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Показывает каждый проект в графическом виде.</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определить наиболее важные задачи, которыми вы должны управлять.</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сэкономить время и оптимизировать управление сроками проекта.</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сравнить запланированный результат и реальный статус.</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сделать зависимости прозрачными и ясными.</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планировать, расписывать по срокам и контролировать ваши проекты.</w:t>
      </w:r>
    </w:p>
    <w:p w:rsidR="00D63896" w:rsidRPr="00D63896" w:rsidRDefault="00D63896" w:rsidP="00D63896">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24242"/>
          <w:sz w:val="24"/>
          <w:szCs w:val="24"/>
          <w:lang w:eastAsia="ru-RU"/>
        </w:rPr>
      </w:pPr>
      <w:r w:rsidRPr="00D63896">
        <w:rPr>
          <w:rFonts w:ascii="Times New Roman" w:eastAsia="Times New Roman" w:hAnsi="Times New Roman" w:cs="Times New Roman"/>
          <w:color w:val="424242"/>
          <w:sz w:val="24"/>
          <w:szCs w:val="24"/>
          <w:lang w:eastAsia="ru-RU"/>
        </w:rPr>
        <w:t>Помогает определить все критические активности, на которые следует обратить особое внимание.</w:t>
      </w:r>
    </w:p>
    <w:p w:rsidR="00D63896" w:rsidRPr="00D63896" w:rsidRDefault="00D63896" w:rsidP="00D63896">
      <w:pPr>
        <w:shd w:val="clear" w:color="auto" w:fill="FFFFFF"/>
        <w:spacing w:before="100" w:beforeAutospacing="1" w:after="100" w:afterAutospacing="1" w:line="240" w:lineRule="auto"/>
        <w:ind w:firstLine="360"/>
        <w:jc w:val="both"/>
        <w:textAlignment w:val="baseline"/>
        <w:rPr>
          <w:rFonts w:ascii="Times New Roman" w:eastAsia="Times New Roman" w:hAnsi="Times New Roman" w:cs="Times New Roman"/>
          <w:color w:val="4D4D4D"/>
          <w:sz w:val="24"/>
          <w:szCs w:val="24"/>
          <w:lang w:eastAsia="ru-RU"/>
        </w:rPr>
      </w:pPr>
      <w:r w:rsidRPr="00D63896">
        <w:rPr>
          <w:rFonts w:ascii="Times New Roman" w:eastAsia="Times New Roman" w:hAnsi="Times New Roman" w:cs="Times New Roman"/>
          <w:color w:val="4D4D4D"/>
          <w:sz w:val="24"/>
          <w:szCs w:val="24"/>
          <w:lang w:eastAsia="ru-RU"/>
        </w:rPr>
        <w:t>Но несмотря на это, метод критического пути имеет некоторые ограничения. Он не учитывает зависимости между ресурсами. Вы начинаете уделять меньше внимания некритическим задачам.  И тогда они могут превратиться в критические. Проекты с критическим путем часто могут быть незавершенными в нужных временных рамках, и так далее.</w:t>
      </w:r>
    </w:p>
    <w:p w:rsidR="00D63896" w:rsidRDefault="00D63896"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r w:rsidRPr="00D63896">
        <w:rPr>
          <w:rFonts w:ascii="Times New Roman" w:eastAsia="Times New Roman" w:hAnsi="Times New Roman" w:cs="Times New Roman"/>
          <w:color w:val="4D4D4D"/>
          <w:sz w:val="24"/>
          <w:szCs w:val="24"/>
          <w:lang w:eastAsia="ru-RU"/>
        </w:rPr>
        <w:t xml:space="preserve">Анализ критического пути представляет собой эффективный инструмент, который может помочь вам управлять любым проектом. </w:t>
      </w:r>
    </w:p>
    <w:p w:rsidR="00D63896" w:rsidRDefault="00D63896"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D63896">
      <w:pPr>
        <w:shd w:val="clear" w:color="auto" w:fill="FFFFFF"/>
        <w:spacing w:after="0" w:line="240" w:lineRule="auto"/>
        <w:ind w:firstLine="360"/>
        <w:jc w:val="both"/>
        <w:textAlignment w:val="baseline"/>
        <w:rPr>
          <w:rFonts w:ascii="Times New Roman" w:eastAsia="Times New Roman" w:hAnsi="Times New Roman" w:cs="Times New Roman"/>
          <w:color w:val="4D4D4D"/>
          <w:sz w:val="24"/>
          <w:szCs w:val="24"/>
          <w:lang w:eastAsia="ru-RU"/>
        </w:rPr>
      </w:pPr>
    </w:p>
    <w:p w:rsidR="00156B9C" w:rsidRDefault="00156B9C" w:rsidP="00156B9C">
      <w:pPr>
        <w:shd w:val="clear" w:color="auto" w:fill="FFFFFF"/>
        <w:spacing w:before="300" w:after="300" w:line="240" w:lineRule="auto"/>
        <w:textAlignment w:val="baseline"/>
        <w:rPr>
          <w:rFonts w:ascii="Times New Roman" w:eastAsia="Times New Roman" w:hAnsi="Times New Roman" w:cs="Times New Roman"/>
          <w:b/>
          <w:color w:val="444444"/>
          <w:sz w:val="24"/>
          <w:szCs w:val="24"/>
          <w:lang w:eastAsia="ru-RU"/>
        </w:rPr>
      </w:pPr>
      <w:r w:rsidRPr="00156B9C">
        <w:rPr>
          <w:rFonts w:ascii="Times New Roman" w:eastAsia="Times New Roman" w:hAnsi="Times New Roman" w:cs="Times New Roman"/>
          <w:b/>
          <w:color w:val="444444"/>
          <w:sz w:val="24"/>
          <w:szCs w:val="24"/>
          <w:lang w:eastAsia="ru-RU"/>
        </w:rPr>
        <w:lastRenderedPageBreak/>
        <w:t>Задания для самостоятельной работы</w:t>
      </w:r>
    </w:p>
    <w:p w:rsidR="00F34549" w:rsidRPr="00F34549" w:rsidRDefault="00F34549" w:rsidP="00F34549">
      <w:pPr>
        <w:pStyle w:val="a9"/>
        <w:numPr>
          <w:ilvl w:val="0"/>
          <w:numId w:val="10"/>
        </w:numPr>
        <w:shd w:val="clear" w:color="auto" w:fill="FFFFFF"/>
        <w:spacing w:before="300" w:after="300" w:line="240" w:lineRule="auto"/>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Определить критический путь модели.</w:t>
      </w:r>
    </w:p>
    <w:p w:rsidR="00F34549" w:rsidRDefault="00F34549" w:rsidP="00156B9C">
      <w:pPr>
        <w:shd w:val="clear" w:color="auto" w:fill="FFFFFF"/>
        <w:spacing w:before="300" w:after="300" w:line="240" w:lineRule="auto"/>
        <w:textAlignment w:val="baseline"/>
        <w:rPr>
          <w:rFonts w:ascii="Times New Roman" w:eastAsia="Times New Roman" w:hAnsi="Times New Roman" w:cs="Times New Roman"/>
          <w:b/>
          <w:color w:val="444444"/>
          <w:sz w:val="24"/>
          <w:szCs w:val="24"/>
          <w:lang w:eastAsia="ru-RU"/>
        </w:rPr>
      </w:pPr>
      <w:r>
        <w:rPr>
          <w:noProof/>
          <w:lang w:eastAsia="ru-RU"/>
        </w:rPr>
        <w:drawing>
          <wp:inline distT="0" distB="0" distL="0" distR="0" wp14:anchorId="66938D57" wp14:editId="45A229C8">
            <wp:extent cx="6124575" cy="2980639"/>
            <wp:effectExtent l="0" t="0" r="0" b="0"/>
            <wp:docPr id="17" name="Рисунок 17" descr="критический путь Стива Джоб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тический путь Стива Джоб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2980639"/>
                    </a:xfrm>
                    <a:prstGeom prst="rect">
                      <a:avLst/>
                    </a:prstGeom>
                    <a:noFill/>
                    <a:ln>
                      <a:noFill/>
                    </a:ln>
                  </pic:spPr>
                </pic:pic>
              </a:graphicData>
            </a:graphic>
          </wp:inline>
        </w:drawing>
      </w:r>
    </w:p>
    <w:p w:rsidR="00F71503" w:rsidRDefault="00F71503" w:rsidP="00F71503">
      <w:pPr>
        <w:pStyle w:val="a9"/>
        <w:numPr>
          <w:ilvl w:val="0"/>
          <w:numId w:val="10"/>
        </w:numPr>
        <w:shd w:val="clear" w:color="auto" w:fill="FFFFFF"/>
        <w:spacing w:before="300" w:after="300" w:line="240" w:lineRule="auto"/>
        <w:jc w:val="center"/>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Представить в виде схемы перечень работ, определить критический путь модели.</w:t>
      </w:r>
    </w:p>
    <w:tbl>
      <w:tblPr>
        <w:tblW w:w="928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3"/>
        <w:gridCol w:w="3100"/>
        <w:gridCol w:w="3092"/>
      </w:tblGrid>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b/>
                <w:bCs/>
                <w:color w:val="000000"/>
                <w:sz w:val="24"/>
                <w:szCs w:val="24"/>
                <w:lang w:eastAsia="ru-RU"/>
              </w:rPr>
              <w:t>Работа</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b/>
                <w:bCs/>
                <w:color w:val="000000"/>
                <w:sz w:val="24"/>
                <w:szCs w:val="24"/>
                <w:lang w:eastAsia="ru-RU"/>
              </w:rPr>
              <w:t>Предшествующая работа</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b/>
                <w:bCs/>
                <w:color w:val="000000"/>
                <w:sz w:val="24"/>
                <w:szCs w:val="24"/>
                <w:lang w:eastAsia="ru-RU"/>
              </w:rPr>
              <w:t>Продолжительность работы (дни)</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А. Убрать мебель</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Нет</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1</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В. Подготовить спальню</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А</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2</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С. Покрасить спальню</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B</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3</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D. Подготовить кухню</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А</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1</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E. Покрасить кухню</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D</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2</w:t>
            </w:r>
          </w:p>
        </w:tc>
      </w:tr>
      <w:tr w:rsidR="00F71503" w:rsidRPr="00A0079D" w:rsidTr="00AC4A0F">
        <w:trPr>
          <w:tblCellSpacing w:w="7" w:type="dxa"/>
          <w:jc w:val="center"/>
        </w:trPr>
        <w:tc>
          <w:tcPr>
            <w:tcW w:w="3072"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F. Заменить мебель</w:t>
            </w:r>
          </w:p>
        </w:tc>
        <w:tc>
          <w:tcPr>
            <w:tcW w:w="3086"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С, Е</w:t>
            </w:r>
          </w:p>
        </w:tc>
        <w:tc>
          <w:tcPr>
            <w:tcW w:w="3071" w:type="dxa"/>
            <w:tcBorders>
              <w:top w:val="outset" w:sz="6" w:space="0" w:color="auto"/>
              <w:left w:val="outset" w:sz="6" w:space="0" w:color="auto"/>
              <w:bottom w:val="outset" w:sz="6" w:space="0" w:color="auto"/>
              <w:right w:val="outset" w:sz="6" w:space="0" w:color="auto"/>
            </w:tcBorders>
            <w:hideMark/>
          </w:tcPr>
          <w:p w:rsidR="00F71503" w:rsidRPr="00A0079D" w:rsidRDefault="00F71503" w:rsidP="00096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079D">
              <w:rPr>
                <w:rFonts w:ascii="Times New Roman" w:eastAsia="Times New Roman" w:hAnsi="Times New Roman" w:cs="Times New Roman"/>
                <w:color w:val="000000"/>
                <w:sz w:val="24"/>
                <w:szCs w:val="24"/>
                <w:lang w:eastAsia="ru-RU"/>
              </w:rPr>
              <w:t>1</w:t>
            </w:r>
          </w:p>
        </w:tc>
      </w:tr>
    </w:tbl>
    <w:p w:rsidR="00F71503" w:rsidRPr="00AC4A0F" w:rsidRDefault="00AC4A0F" w:rsidP="00AC4A0F">
      <w:pPr>
        <w:pStyle w:val="a9"/>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4A0F">
        <w:rPr>
          <w:rFonts w:ascii="Times New Roman" w:eastAsia="Times New Roman" w:hAnsi="Times New Roman" w:cs="Times New Roman"/>
          <w:color w:val="000000"/>
          <w:sz w:val="24"/>
          <w:szCs w:val="24"/>
          <w:lang w:eastAsia="ru-RU"/>
        </w:rPr>
        <w:t>Метод критического пути показывает отношения между работами графически. Каждая работа отображается стрелкой на диаграмме.</w:t>
      </w:r>
    </w:p>
    <w:p w:rsidR="00AC4A0F" w:rsidRPr="00AC4A0F" w:rsidRDefault="00AC4A0F" w:rsidP="00AC4A0F">
      <w:pPr>
        <w:numPr>
          <w:ilvl w:val="0"/>
          <w:numId w:val="8"/>
        </w:numPr>
        <w:spacing w:after="0" w:line="240" w:lineRule="auto"/>
        <w:rPr>
          <w:rFonts w:ascii="Times New Roman" w:eastAsia="Times New Roman" w:hAnsi="Times New Roman" w:cs="Times New Roman"/>
          <w:color w:val="000000"/>
          <w:sz w:val="24"/>
          <w:szCs w:val="24"/>
          <w:lang w:eastAsia="ru-RU"/>
        </w:rPr>
      </w:pPr>
      <w:r w:rsidRPr="00AC4A0F">
        <w:rPr>
          <w:rFonts w:ascii="Times New Roman" w:eastAsia="Times New Roman" w:hAnsi="Times New Roman" w:cs="Times New Roman"/>
          <w:color w:val="000000"/>
          <w:sz w:val="24"/>
          <w:szCs w:val="24"/>
          <w:lang w:eastAsia="ru-RU"/>
        </w:rPr>
        <w:t>Последовательная деятельность – когда сначала нужно завершить работу </w:t>
      </w:r>
      <w:r w:rsidRPr="00AC4A0F">
        <w:rPr>
          <w:rFonts w:ascii="Times New Roman" w:eastAsia="Times New Roman" w:hAnsi="Times New Roman" w:cs="Times New Roman"/>
          <w:b/>
          <w:bCs/>
          <w:color w:val="000000"/>
          <w:sz w:val="24"/>
          <w:szCs w:val="24"/>
          <w:lang w:eastAsia="ru-RU"/>
        </w:rPr>
        <w:t>А</w:t>
      </w:r>
      <w:r w:rsidRPr="00AC4A0F">
        <w:rPr>
          <w:rFonts w:ascii="Times New Roman" w:eastAsia="Times New Roman" w:hAnsi="Times New Roman" w:cs="Times New Roman"/>
          <w:color w:val="000000"/>
          <w:sz w:val="24"/>
          <w:szCs w:val="24"/>
          <w:lang w:eastAsia="ru-RU"/>
        </w:rPr>
        <w:t>, и только после этого начинать работу </w:t>
      </w:r>
      <w:r w:rsidRPr="00AC4A0F">
        <w:rPr>
          <w:rFonts w:ascii="Times New Roman" w:eastAsia="Times New Roman" w:hAnsi="Times New Roman" w:cs="Times New Roman"/>
          <w:b/>
          <w:bCs/>
          <w:color w:val="000000"/>
          <w:sz w:val="24"/>
          <w:szCs w:val="24"/>
          <w:lang w:eastAsia="ru-RU"/>
        </w:rPr>
        <w:t>В</w:t>
      </w:r>
      <w:r w:rsidRPr="00AC4A0F">
        <w:rPr>
          <w:rFonts w:ascii="Times New Roman" w:eastAsia="Times New Roman" w:hAnsi="Times New Roman" w:cs="Times New Roman"/>
          <w:color w:val="000000"/>
          <w:sz w:val="24"/>
          <w:szCs w:val="24"/>
          <w:lang w:eastAsia="ru-RU"/>
        </w:rPr>
        <w:t>.</w:t>
      </w:r>
    </w:p>
    <w:p w:rsidR="00AC4A0F" w:rsidRPr="00AC4A0F" w:rsidRDefault="00AC4A0F" w:rsidP="00AC4A0F">
      <w:pPr>
        <w:numPr>
          <w:ilvl w:val="0"/>
          <w:numId w:val="8"/>
        </w:numPr>
        <w:spacing w:after="0" w:line="240" w:lineRule="auto"/>
        <w:rPr>
          <w:rFonts w:ascii="Times New Roman" w:eastAsia="Times New Roman" w:hAnsi="Times New Roman" w:cs="Times New Roman"/>
          <w:color w:val="000000"/>
          <w:sz w:val="24"/>
          <w:szCs w:val="24"/>
          <w:lang w:eastAsia="ru-RU"/>
        </w:rPr>
      </w:pPr>
      <w:r w:rsidRPr="00AC4A0F">
        <w:rPr>
          <w:rFonts w:ascii="Times New Roman" w:eastAsia="Times New Roman" w:hAnsi="Times New Roman" w:cs="Times New Roman"/>
          <w:color w:val="000000"/>
          <w:sz w:val="24"/>
          <w:szCs w:val="24"/>
          <w:lang w:eastAsia="ru-RU"/>
        </w:rPr>
        <w:t>Параллельная деятельность – Работы </w:t>
      </w:r>
      <w:r w:rsidRPr="00AC4A0F">
        <w:rPr>
          <w:rFonts w:ascii="Times New Roman" w:eastAsia="Times New Roman" w:hAnsi="Times New Roman" w:cs="Times New Roman"/>
          <w:b/>
          <w:bCs/>
          <w:color w:val="000000"/>
          <w:sz w:val="24"/>
          <w:szCs w:val="24"/>
          <w:lang w:eastAsia="ru-RU"/>
        </w:rPr>
        <w:t>А</w:t>
      </w:r>
      <w:r w:rsidRPr="00AC4A0F">
        <w:rPr>
          <w:rFonts w:ascii="Times New Roman" w:eastAsia="Times New Roman" w:hAnsi="Times New Roman" w:cs="Times New Roman"/>
          <w:color w:val="000000"/>
          <w:sz w:val="24"/>
          <w:szCs w:val="24"/>
          <w:lang w:eastAsia="ru-RU"/>
        </w:rPr>
        <w:t> и </w:t>
      </w:r>
      <w:proofErr w:type="gramStart"/>
      <w:r w:rsidRPr="00AC4A0F">
        <w:rPr>
          <w:rFonts w:ascii="Times New Roman" w:eastAsia="Times New Roman" w:hAnsi="Times New Roman" w:cs="Times New Roman"/>
          <w:b/>
          <w:bCs/>
          <w:color w:val="000000"/>
          <w:sz w:val="24"/>
          <w:szCs w:val="24"/>
          <w:lang w:eastAsia="ru-RU"/>
        </w:rPr>
        <w:t>В</w:t>
      </w:r>
      <w:r w:rsidRPr="00AC4A0F">
        <w:rPr>
          <w:rFonts w:ascii="Times New Roman" w:eastAsia="Times New Roman" w:hAnsi="Times New Roman" w:cs="Times New Roman"/>
          <w:color w:val="000000"/>
          <w:sz w:val="24"/>
          <w:szCs w:val="24"/>
          <w:lang w:eastAsia="ru-RU"/>
        </w:rPr>
        <w:t> могут</w:t>
      </w:r>
      <w:proofErr w:type="gramEnd"/>
      <w:r w:rsidRPr="00AC4A0F">
        <w:rPr>
          <w:rFonts w:ascii="Times New Roman" w:eastAsia="Times New Roman" w:hAnsi="Times New Roman" w:cs="Times New Roman"/>
          <w:color w:val="000000"/>
          <w:sz w:val="24"/>
          <w:szCs w:val="24"/>
          <w:lang w:eastAsia="ru-RU"/>
        </w:rPr>
        <w:t xml:space="preserve"> выполняться одновременно.</w:t>
      </w:r>
    </w:p>
    <w:p w:rsidR="00F71503" w:rsidRDefault="00F71503" w:rsidP="00F71503">
      <w:pPr>
        <w:pStyle w:val="a9"/>
        <w:shd w:val="clear" w:color="auto" w:fill="FFFFFF"/>
        <w:spacing w:before="300" w:after="300" w:line="240" w:lineRule="auto"/>
        <w:textAlignment w:val="baseline"/>
        <w:rPr>
          <w:rFonts w:ascii="Times New Roman" w:eastAsia="Times New Roman" w:hAnsi="Times New Roman" w:cs="Times New Roman"/>
          <w:b/>
          <w:color w:val="444444"/>
          <w:sz w:val="24"/>
          <w:szCs w:val="24"/>
          <w:lang w:eastAsia="ru-RU"/>
        </w:rPr>
      </w:pPr>
    </w:p>
    <w:p w:rsidR="00F34549" w:rsidRDefault="00F34549" w:rsidP="00F71503">
      <w:pPr>
        <w:pStyle w:val="a9"/>
        <w:numPr>
          <w:ilvl w:val="0"/>
          <w:numId w:val="10"/>
        </w:numPr>
        <w:shd w:val="clear" w:color="auto" w:fill="FFFFFF"/>
        <w:spacing w:before="300" w:after="300" w:line="240" w:lineRule="auto"/>
        <w:jc w:val="center"/>
        <w:textAlignment w:val="baseline"/>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 xml:space="preserve">Представьте в виде схемы очередность работ </w:t>
      </w:r>
      <w:r w:rsidR="00F71503">
        <w:rPr>
          <w:rFonts w:ascii="Times New Roman" w:eastAsia="Times New Roman" w:hAnsi="Times New Roman" w:cs="Times New Roman"/>
          <w:b/>
          <w:color w:val="444444"/>
          <w:sz w:val="24"/>
          <w:szCs w:val="24"/>
          <w:lang w:eastAsia="ru-RU"/>
        </w:rPr>
        <w:t>строительства гаража</w:t>
      </w:r>
      <w:r>
        <w:rPr>
          <w:rFonts w:ascii="Times New Roman" w:eastAsia="Times New Roman" w:hAnsi="Times New Roman" w:cs="Times New Roman"/>
          <w:b/>
          <w:color w:val="444444"/>
          <w:sz w:val="24"/>
          <w:szCs w:val="24"/>
          <w:lang w:eastAsia="ru-RU"/>
        </w:rPr>
        <w:t xml:space="preserve"> и определите критический путь модели.</w:t>
      </w:r>
    </w:p>
    <w:p w:rsidR="00F71503" w:rsidRPr="0066705D" w:rsidRDefault="00F71503" w:rsidP="00AC4A0F">
      <w:pPr>
        <w:shd w:val="clear" w:color="auto" w:fill="FFFFFF"/>
        <w:spacing w:after="0" w:line="240" w:lineRule="auto"/>
        <w:ind w:left="357" w:firstLine="352"/>
        <w:textAlignment w:val="baseline"/>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Работы должны производиться в определенной последовательности, некоторые можно выполнять параллельно. Очередность работ в основном определяется техническими причинами.</w:t>
      </w:r>
    </w:p>
    <w:p w:rsidR="00F71503" w:rsidRPr="0066705D" w:rsidRDefault="00F71503" w:rsidP="00AC4A0F">
      <w:pPr>
        <w:shd w:val="clear" w:color="auto" w:fill="FFFFFF"/>
        <w:spacing w:after="0" w:line="240" w:lineRule="auto"/>
        <w:ind w:left="357" w:firstLine="352"/>
        <w:textAlignment w:val="baseline"/>
        <w:rPr>
          <w:rFonts w:ascii="Times New Roman" w:eastAsia="Times New Roman" w:hAnsi="Times New Roman" w:cs="Times New Roman"/>
          <w:b/>
          <w:sz w:val="24"/>
          <w:szCs w:val="24"/>
          <w:lang w:eastAsia="ru-RU"/>
        </w:rPr>
      </w:pPr>
      <w:r w:rsidRPr="0066705D">
        <w:rPr>
          <w:rFonts w:ascii="Times New Roman" w:eastAsia="Times New Roman" w:hAnsi="Times New Roman" w:cs="Times New Roman"/>
          <w:sz w:val="24"/>
          <w:szCs w:val="24"/>
          <w:lang w:eastAsia="ru-RU"/>
        </w:rPr>
        <w:t xml:space="preserve">Технически невозможно уложить кровлю крыши до тех пор, пока не будет произведена ее обшивка. Но в некоторых случаях очередность определяется по принципу предпочтительности с учетом качества, эффективности или требованиями техники безопасности. Например, электрическую проводку в гараже можно установить сразу после возведения каркаса, </w:t>
      </w:r>
      <w:proofErr w:type="gramStart"/>
      <w:r w:rsidRPr="0066705D">
        <w:rPr>
          <w:rFonts w:ascii="Times New Roman" w:eastAsia="Times New Roman" w:hAnsi="Times New Roman" w:cs="Times New Roman"/>
          <w:sz w:val="24"/>
          <w:szCs w:val="24"/>
          <w:lang w:eastAsia="ru-RU"/>
        </w:rPr>
        <w:t>но</w:t>
      </w:r>
      <w:proofErr w:type="gramEnd"/>
      <w:r w:rsidRPr="0066705D">
        <w:rPr>
          <w:rFonts w:ascii="Times New Roman" w:eastAsia="Times New Roman" w:hAnsi="Times New Roman" w:cs="Times New Roman"/>
          <w:sz w:val="24"/>
          <w:szCs w:val="24"/>
          <w:lang w:eastAsia="ru-RU"/>
        </w:rPr>
        <w:t xml:space="preserve"> чтобы избежать попадания дождя на арматуру, лучше подождать с электропроводкой до установки боковых стен и крыши. </w:t>
      </w:r>
    </w:p>
    <w:p w:rsidR="00156B9C" w:rsidRDefault="00156B9C" w:rsidP="00F71503">
      <w:pPr>
        <w:shd w:val="clear" w:color="auto" w:fill="FFFFFF"/>
        <w:spacing w:before="300" w:after="300" w:line="240" w:lineRule="auto"/>
        <w:jc w:val="center"/>
        <w:textAlignment w:val="baseline"/>
        <w:rPr>
          <w:rFonts w:ascii="Helvetica" w:eastAsia="Times New Roman" w:hAnsi="Helvetica" w:cs="Helvetica"/>
          <w:color w:val="444444"/>
          <w:sz w:val="24"/>
          <w:szCs w:val="24"/>
          <w:lang w:eastAsia="ru-RU"/>
        </w:rPr>
      </w:pPr>
      <w:r w:rsidRPr="00ED6785">
        <w:rPr>
          <w:rFonts w:ascii="Helvetica" w:eastAsia="Times New Roman" w:hAnsi="Helvetica" w:cs="Helvetica"/>
          <w:noProof/>
          <w:color w:val="444444"/>
          <w:sz w:val="24"/>
          <w:szCs w:val="24"/>
          <w:lang w:eastAsia="ru-RU"/>
        </w:rPr>
        <w:lastRenderedPageBreak/>
        <w:drawing>
          <wp:inline distT="0" distB="0" distL="0" distR="0" wp14:anchorId="38385227" wp14:editId="63B479E8">
            <wp:extent cx="4943475" cy="2457450"/>
            <wp:effectExtent l="0" t="0" r="9525" b="0"/>
            <wp:docPr id="11" name="Рисунок 11" descr="http://forpm.ru/wp-content/uploads/2014/06/plan-rab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pm.ru/wp-content/uploads/2014/06/plan-rab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2457450"/>
                    </a:xfrm>
                    <a:prstGeom prst="rect">
                      <a:avLst/>
                    </a:prstGeom>
                    <a:noFill/>
                    <a:ln>
                      <a:noFill/>
                    </a:ln>
                  </pic:spPr>
                </pic:pic>
              </a:graphicData>
            </a:graphic>
          </wp:inline>
        </w:drawing>
      </w:r>
    </w:p>
    <w:p w:rsidR="00F71503" w:rsidRDefault="00AC4A0F" w:rsidP="00284490">
      <w:pPr>
        <w:pStyle w:val="a9"/>
        <w:numPr>
          <w:ilvl w:val="0"/>
          <w:numId w:val="10"/>
        </w:numPr>
        <w:shd w:val="clear" w:color="auto" w:fill="FFFFFF"/>
        <w:spacing w:after="0" w:line="240" w:lineRule="auto"/>
        <w:ind w:left="0"/>
        <w:jc w:val="center"/>
        <w:textAlignment w:val="baseline"/>
        <w:rPr>
          <w:rFonts w:ascii="Times New Roman" w:eastAsia="Times New Roman" w:hAnsi="Times New Roman" w:cs="Times New Roman"/>
          <w:b/>
          <w:color w:val="444444"/>
          <w:sz w:val="24"/>
          <w:szCs w:val="24"/>
          <w:lang w:eastAsia="ru-RU"/>
        </w:rPr>
      </w:pPr>
      <w:r w:rsidRPr="00570642">
        <w:rPr>
          <w:rFonts w:ascii="Times New Roman" w:eastAsia="Times New Roman" w:hAnsi="Times New Roman" w:cs="Times New Roman"/>
          <w:b/>
          <w:color w:val="444444"/>
          <w:sz w:val="24"/>
          <w:szCs w:val="24"/>
          <w:lang w:eastAsia="ru-RU"/>
        </w:rPr>
        <w:t>Представить в виде таблицы очередность работ</w:t>
      </w:r>
    </w:p>
    <w:p w:rsidR="00284490" w:rsidRDefault="00284490" w:rsidP="00284490">
      <w:pPr>
        <w:pStyle w:val="a9"/>
        <w:shd w:val="clear" w:color="auto" w:fill="FFFFFF"/>
        <w:spacing w:after="0" w:line="240" w:lineRule="auto"/>
        <w:ind w:left="0"/>
        <w:textAlignment w:val="baseline"/>
        <w:rPr>
          <w:rFonts w:ascii="Times New Roman" w:eastAsia="Times New Roman" w:hAnsi="Times New Roman" w:cs="Times New Roman"/>
          <w:b/>
          <w:color w:val="44444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939"/>
      </w:tblGrid>
      <w:tr w:rsidR="008E35BC" w:rsidTr="00284490">
        <w:trPr>
          <w:trHeight w:hRule="exact" w:val="255"/>
          <w:jc w:val="center"/>
        </w:trPr>
        <w:tc>
          <w:tcPr>
            <w:tcW w:w="1800" w:type="dxa"/>
          </w:tcPr>
          <w:p w:rsidR="008E35BC" w:rsidRPr="00284490" w:rsidRDefault="008E35BC" w:rsidP="00284490">
            <w:pPr>
              <w:spacing w:after="0"/>
              <w:rPr>
                <w:rFonts w:ascii="Times New Roman" w:hAnsi="Times New Roman" w:cs="Times New Roman"/>
                <w:lang w:eastAsia="ru-RU"/>
              </w:rPr>
            </w:pPr>
            <w:r w:rsidRPr="00284490">
              <w:rPr>
                <w:rFonts w:ascii="Times New Roman" w:hAnsi="Times New Roman" w:cs="Times New Roman"/>
                <w:lang w:eastAsia="ru-RU"/>
              </w:rPr>
              <w:t>Работа</w:t>
            </w:r>
          </w:p>
        </w:tc>
        <w:tc>
          <w:tcPr>
            <w:tcW w:w="3939" w:type="dxa"/>
          </w:tcPr>
          <w:p w:rsidR="008E35BC" w:rsidRPr="00284490" w:rsidRDefault="008E35BC" w:rsidP="00284490">
            <w:pPr>
              <w:spacing w:after="0"/>
              <w:rPr>
                <w:rFonts w:ascii="Times New Roman" w:hAnsi="Times New Roman" w:cs="Times New Roman"/>
                <w:lang w:eastAsia="ru-RU"/>
              </w:rPr>
            </w:pPr>
            <w:r w:rsidRPr="00284490">
              <w:rPr>
                <w:rFonts w:ascii="Times New Roman" w:hAnsi="Times New Roman" w:cs="Times New Roman"/>
                <w:lang w:eastAsia="ru-RU"/>
              </w:rPr>
              <w:t>Предшествующая работа</w:t>
            </w:r>
          </w:p>
        </w:tc>
      </w:tr>
      <w:tr w:rsidR="00284490" w:rsidTr="00284490">
        <w:trPr>
          <w:trHeight w:hRule="exact" w:val="177"/>
          <w:jc w:val="center"/>
        </w:trPr>
        <w:tc>
          <w:tcPr>
            <w:tcW w:w="1800" w:type="dxa"/>
          </w:tcPr>
          <w:p w:rsidR="00284490" w:rsidRPr="00284490" w:rsidRDefault="00284490" w:rsidP="00284490">
            <w:pPr>
              <w:spacing w:after="0"/>
              <w:rPr>
                <w:rFonts w:ascii="Times New Roman" w:hAnsi="Times New Roman" w:cs="Times New Roman"/>
                <w:lang w:eastAsia="ru-RU"/>
              </w:rPr>
            </w:pPr>
          </w:p>
        </w:tc>
        <w:tc>
          <w:tcPr>
            <w:tcW w:w="3939" w:type="dxa"/>
          </w:tcPr>
          <w:p w:rsidR="00284490" w:rsidRPr="00284490" w:rsidRDefault="00284490" w:rsidP="00284490">
            <w:pPr>
              <w:spacing w:after="0"/>
              <w:rPr>
                <w:rFonts w:ascii="Times New Roman" w:hAnsi="Times New Roman" w:cs="Times New Roman"/>
                <w:lang w:eastAsia="ru-RU"/>
              </w:rPr>
            </w:pPr>
          </w:p>
        </w:tc>
      </w:tr>
    </w:tbl>
    <w:p w:rsidR="00570642" w:rsidRDefault="00284490" w:rsidP="00284490">
      <w:pPr>
        <w:pStyle w:val="a9"/>
        <w:shd w:val="clear" w:color="auto" w:fill="FFFFFF"/>
        <w:spacing w:before="300" w:after="300" w:line="240" w:lineRule="auto"/>
        <w:jc w:val="center"/>
        <w:textAlignment w:val="baseline"/>
        <w:rPr>
          <w:rFonts w:ascii="Times New Roman" w:eastAsia="Times New Roman" w:hAnsi="Times New Roman" w:cs="Times New Roman"/>
          <w:b/>
          <w:color w:val="444444"/>
          <w:sz w:val="24"/>
          <w:szCs w:val="24"/>
          <w:lang w:eastAsia="ru-RU"/>
        </w:rPr>
      </w:pPr>
      <w:r w:rsidRPr="00ED6785">
        <w:rPr>
          <w:rFonts w:ascii="Helvetica" w:eastAsia="Times New Roman" w:hAnsi="Helvetica" w:cs="Helvetica"/>
          <w:noProof/>
          <w:color w:val="444444"/>
          <w:sz w:val="24"/>
          <w:szCs w:val="24"/>
          <w:lang w:eastAsia="ru-RU"/>
        </w:rPr>
        <w:drawing>
          <wp:inline distT="0" distB="0" distL="0" distR="0" wp14:anchorId="4A989DA1" wp14:editId="5BE3F465">
            <wp:extent cx="4714875" cy="1495425"/>
            <wp:effectExtent l="0" t="0" r="9525" b="9525"/>
            <wp:docPr id="12" name="Рисунок 12" descr="http://forpm.ru/wp-content/uploads/2014/06/critical-p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pm.ru/wp-content/uploads/2014/06/critical-path.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7801"/>
                    <a:stretch/>
                  </pic:blipFill>
                  <pic:spPr bwMode="auto">
                    <a:xfrm>
                      <a:off x="0" y="0"/>
                      <a:ext cx="4718748" cy="1496653"/>
                    </a:xfrm>
                    <a:prstGeom prst="rect">
                      <a:avLst/>
                    </a:prstGeom>
                    <a:noFill/>
                    <a:ln>
                      <a:noFill/>
                    </a:ln>
                    <a:extLst>
                      <a:ext uri="{53640926-AAD7-44D8-BBD7-CCE9431645EC}">
                        <a14:shadowObscured xmlns:a14="http://schemas.microsoft.com/office/drawing/2010/main"/>
                      </a:ext>
                    </a:extLst>
                  </pic:spPr>
                </pic:pic>
              </a:graphicData>
            </a:graphic>
          </wp:inline>
        </w:drawing>
      </w:r>
    </w:p>
    <w:p w:rsidR="00284490" w:rsidRPr="00570642" w:rsidRDefault="00284490" w:rsidP="00284490">
      <w:pPr>
        <w:pStyle w:val="a9"/>
        <w:shd w:val="clear" w:color="auto" w:fill="FFFFFF"/>
        <w:spacing w:before="300" w:after="300" w:line="240" w:lineRule="auto"/>
        <w:jc w:val="center"/>
        <w:textAlignment w:val="baseline"/>
        <w:rPr>
          <w:rFonts w:ascii="Times New Roman" w:eastAsia="Times New Roman" w:hAnsi="Times New Roman" w:cs="Times New Roman"/>
          <w:b/>
          <w:color w:val="444444"/>
          <w:sz w:val="24"/>
          <w:szCs w:val="24"/>
          <w:lang w:eastAsia="ru-RU"/>
        </w:rPr>
      </w:pPr>
    </w:p>
    <w:p w:rsidR="00284490" w:rsidRDefault="00284490" w:rsidP="00284490">
      <w:pPr>
        <w:pStyle w:val="a9"/>
        <w:numPr>
          <w:ilvl w:val="0"/>
          <w:numId w:val="10"/>
        </w:numPr>
        <w:shd w:val="clear" w:color="auto" w:fill="FFFFFF"/>
        <w:spacing w:after="0" w:line="240" w:lineRule="auto"/>
        <w:ind w:left="0"/>
        <w:jc w:val="center"/>
        <w:textAlignment w:val="baseline"/>
        <w:rPr>
          <w:rFonts w:ascii="Times New Roman" w:eastAsia="Times New Roman" w:hAnsi="Times New Roman" w:cs="Times New Roman"/>
          <w:b/>
          <w:color w:val="444444"/>
          <w:sz w:val="24"/>
          <w:szCs w:val="24"/>
          <w:lang w:eastAsia="ru-RU"/>
        </w:rPr>
      </w:pPr>
      <w:r w:rsidRPr="00570642">
        <w:rPr>
          <w:rFonts w:ascii="Times New Roman" w:eastAsia="Times New Roman" w:hAnsi="Times New Roman" w:cs="Times New Roman"/>
          <w:b/>
          <w:color w:val="444444"/>
          <w:sz w:val="24"/>
          <w:szCs w:val="24"/>
          <w:lang w:eastAsia="ru-RU"/>
        </w:rPr>
        <w:t>Представить в виде таблицы очередность работ</w:t>
      </w:r>
    </w:p>
    <w:p w:rsidR="00284490" w:rsidRDefault="00284490" w:rsidP="00284490">
      <w:pPr>
        <w:pStyle w:val="a9"/>
        <w:shd w:val="clear" w:color="auto" w:fill="FFFFFF"/>
        <w:spacing w:after="0" w:line="240" w:lineRule="auto"/>
        <w:ind w:left="0"/>
        <w:textAlignment w:val="baseline"/>
        <w:rPr>
          <w:rFonts w:ascii="Times New Roman" w:eastAsia="Times New Roman" w:hAnsi="Times New Roman" w:cs="Times New Roman"/>
          <w:b/>
          <w:color w:val="44444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939"/>
      </w:tblGrid>
      <w:tr w:rsidR="00284490" w:rsidTr="00284490">
        <w:trPr>
          <w:trHeight w:hRule="exact" w:val="279"/>
          <w:jc w:val="center"/>
        </w:trPr>
        <w:tc>
          <w:tcPr>
            <w:tcW w:w="1800" w:type="dxa"/>
          </w:tcPr>
          <w:p w:rsidR="00284490" w:rsidRPr="00284490" w:rsidRDefault="00284490" w:rsidP="00284490">
            <w:pPr>
              <w:spacing w:after="0"/>
              <w:rPr>
                <w:rFonts w:ascii="Times New Roman" w:hAnsi="Times New Roman" w:cs="Times New Roman"/>
                <w:lang w:eastAsia="ru-RU"/>
              </w:rPr>
            </w:pPr>
            <w:r w:rsidRPr="00284490">
              <w:rPr>
                <w:rFonts w:ascii="Times New Roman" w:hAnsi="Times New Roman" w:cs="Times New Roman"/>
                <w:lang w:eastAsia="ru-RU"/>
              </w:rPr>
              <w:t>Работа</w:t>
            </w:r>
          </w:p>
        </w:tc>
        <w:tc>
          <w:tcPr>
            <w:tcW w:w="3939" w:type="dxa"/>
          </w:tcPr>
          <w:p w:rsidR="00284490" w:rsidRPr="00284490" w:rsidRDefault="00284490" w:rsidP="00284490">
            <w:pPr>
              <w:spacing w:after="0"/>
              <w:rPr>
                <w:rFonts w:ascii="Times New Roman" w:hAnsi="Times New Roman" w:cs="Times New Roman"/>
                <w:lang w:eastAsia="ru-RU"/>
              </w:rPr>
            </w:pPr>
            <w:r w:rsidRPr="00284490">
              <w:rPr>
                <w:rFonts w:ascii="Times New Roman" w:hAnsi="Times New Roman" w:cs="Times New Roman"/>
                <w:lang w:eastAsia="ru-RU"/>
              </w:rPr>
              <w:t>Предшествующая работа</w:t>
            </w:r>
          </w:p>
        </w:tc>
      </w:tr>
      <w:tr w:rsidR="00284490" w:rsidTr="00284490">
        <w:trPr>
          <w:trHeight w:hRule="exact" w:val="285"/>
          <w:jc w:val="center"/>
        </w:trPr>
        <w:tc>
          <w:tcPr>
            <w:tcW w:w="1800" w:type="dxa"/>
          </w:tcPr>
          <w:p w:rsidR="00284490" w:rsidRPr="00284490" w:rsidRDefault="00284490" w:rsidP="00284490">
            <w:pPr>
              <w:spacing w:after="0"/>
              <w:rPr>
                <w:rFonts w:ascii="Times New Roman" w:hAnsi="Times New Roman" w:cs="Times New Roman"/>
                <w:lang w:eastAsia="ru-RU"/>
              </w:rPr>
            </w:pPr>
          </w:p>
        </w:tc>
        <w:tc>
          <w:tcPr>
            <w:tcW w:w="3939" w:type="dxa"/>
          </w:tcPr>
          <w:p w:rsidR="00284490" w:rsidRPr="00284490" w:rsidRDefault="00284490" w:rsidP="00284490">
            <w:pPr>
              <w:spacing w:after="0"/>
              <w:rPr>
                <w:rFonts w:ascii="Times New Roman" w:hAnsi="Times New Roman" w:cs="Times New Roman"/>
                <w:lang w:eastAsia="ru-RU"/>
              </w:rPr>
            </w:pPr>
          </w:p>
        </w:tc>
      </w:tr>
    </w:tbl>
    <w:p w:rsidR="00F34549" w:rsidRDefault="00284490" w:rsidP="0028449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hAnsi="Times New Roman" w:cs="Times New Roman"/>
          <w:noProof/>
          <w:sz w:val="24"/>
          <w:szCs w:val="24"/>
          <w:lang w:eastAsia="ru-RU"/>
        </w:rPr>
        <w:drawing>
          <wp:inline distT="0" distB="0" distL="0" distR="0" wp14:anchorId="4EAADCF3" wp14:editId="0BEB44CD">
            <wp:extent cx="3209925" cy="2028825"/>
            <wp:effectExtent l="0" t="0" r="0" b="9525"/>
            <wp:docPr id="18" name="Рисунок 18" descr="C:\Users\Admin\Desktop\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загруженное.png"/>
                    <pic:cNvPicPr>
                      <a:picLocks noChangeAspect="1" noChangeArrowheads="1"/>
                    </pic:cNvPicPr>
                  </pic:nvPicPr>
                  <pic:blipFill rotWithShape="1">
                    <a:blip r:embed="rId8">
                      <a:extLst>
                        <a:ext uri="{28A0092B-C50C-407E-A947-70E740481C1C}">
                          <a14:useLocalDpi xmlns:a14="http://schemas.microsoft.com/office/drawing/2010/main" val="0"/>
                        </a:ext>
                      </a:extLst>
                    </a:blip>
                    <a:srcRect t="8590" b="10653"/>
                    <a:stretch/>
                  </pic:blipFill>
                  <pic:spPr bwMode="auto">
                    <a:xfrm>
                      <a:off x="0" y="0"/>
                      <a:ext cx="3209925" cy="2028825"/>
                    </a:xfrm>
                    <a:prstGeom prst="rect">
                      <a:avLst/>
                    </a:prstGeom>
                    <a:noFill/>
                    <a:ln>
                      <a:noFill/>
                    </a:ln>
                    <a:extLst>
                      <a:ext uri="{53640926-AAD7-44D8-BBD7-CCE9431645EC}">
                        <a14:shadowObscured xmlns:a14="http://schemas.microsoft.com/office/drawing/2010/main"/>
                      </a:ext>
                    </a:extLst>
                  </pic:spPr>
                </pic:pic>
              </a:graphicData>
            </a:graphic>
          </wp:inline>
        </w:drawing>
      </w:r>
    </w:p>
    <w:p w:rsidR="00284490" w:rsidRPr="00284490" w:rsidRDefault="00284490" w:rsidP="00284490">
      <w:pPr>
        <w:numPr>
          <w:ilvl w:val="0"/>
          <w:numId w:val="10"/>
        </w:numPr>
        <w:spacing w:after="0" w:line="240" w:lineRule="auto"/>
        <w:rPr>
          <w:rFonts w:ascii="Times New Roman" w:hAnsi="Times New Roman" w:cs="Times New Roman"/>
          <w:b/>
          <w:sz w:val="24"/>
          <w:szCs w:val="24"/>
        </w:rPr>
      </w:pPr>
      <w:r w:rsidRPr="00284490">
        <w:rPr>
          <w:rFonts w:ascii="Times New Roman" w:hAnsi="Times New Roman" w:cs="Times New Roman"/>
          <w:b/>
          <w:sz w:val="24"/>
          <w:szCs w:val="24"/>
        </w:rPr>
        <w:t xml:space="preserve">Построить сетевой график выполнения проекта, определить критический путь. </w:t>
      </w:r>
    </w:p>
    <w:p w:rsidR="00284490" w:rsidRPr="00284490" w:rsidRDefault="00284490" w:rsidP="00284490">
      <w:pPr>
        <w:spacing w:line="240" w:lineRule="auto"/>
        <w:rPr>
          <w:rFonts w:ascii="Times New Roman" w:hAnsi="Times New Roman" w:cs="Times New Roman"/>
          <w:b/>
          <w:sz w:val="24"/>
          <w:szCs w:val="24"/>
        </w:rPr>
      </w:pPr>
    </w:p>
    <w:tbl>
      <w:tblPr>
        <w:tblW w:w="8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33"/>
        <w:gridCol w:w="533"/>
        <w:gridCol w:w="533"/>
        <w:gridCol w:w="533"/>
        <w:gridCol w:w="533"/>
        <w:gridCol w:w="533"/>
        <w:gridCol w:w="770"/>
        <w:gridCol w:w="533"/>
        <w:gridCol w:w="533"/>
        <w:gridCol w:w="533"/>
        <w:gridCol w:w="533"/>
        <w:gridCol w:w="533"/>
        <w:gridCol w:w="533"/>
        <w:gridCol w:w="533"/>
      </w:tblGrid>
      <w:tr w:rsidR="00FC65B7" w:rsidTr="00FC65B7">
        <w:trPr>
          <w:trHeight w:val="302"/>
        </w:trPr>
        <w:tc>
          <w:tcPr>
            <w:tcW w:w="916" w:type="dxa"/>
            <w:tcBorders>
              <w:top w:val="single" w:sz="4" w:space="0" w:color="auto"/>
              <w:left w:val="single" w:sz="4" w:space="0" w:color="auto"/>
              <w:bottom w:val="single" w:sz="4" w:space="0" w:color="auto"/>
              <w:right w:val="single" w:sz="4" w:space="0" w:color="auto"/>
            </w:tcBorders>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Работа</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0-1</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0-2</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0-3</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1-2</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1-3</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1-4</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2-4</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2-5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3-4</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4-6</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5-6</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5-7</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6-7</w:t>
            </w:r>
          </w:p>
        </w:tc>
      </w:tr>
      <w:tr w:rsidR="00FC65B7" w:rsidTr="00FC65B7">
        <w:trPr>
          <w:trHeight w:val="319"/>
        </w:trPr>
        <w:tc>
          <w:tcPr>
            <w:tcW w:w="916" w:type="dxa"/>
            <w:tcBorders>
              <w:top w:val="single" w:sz="4" w:space="0" w:color="auto"/>
              <w:left w:val="single" w:sz="4" w:space="0" w:color="auto"/>
              <w:bottom w:val="single" w:sz="4" w:space="0" w:color="auto"/>
              <w:right w:val="single" w:sz="4" w:space="0" w:color="auto"/>
            </w:tcBorders>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Длит. дни</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8</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12</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8</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4</w:t>
            </w:r>
          </w:p>
        </w:tc>
        <w:tc>
          <w:tcPr>
            <w:tcW w:w="770"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6</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8</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12</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8</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6</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6</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7</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FC65B7" w:rsidRDefault="00FC65B7" w:rsidP="000968BA">
            <w:pPr>
              <w:spacing w:line="240" w:lineRule="auto"/>
              <w:jc w:val="center"/>
              <w:rPr>
                <w:rFonts w:ascii="Arial CYR" w:hAnsi="Arial CYR" w:cs="Arial CYR"/>
                <w:b/>
                <w:sz w:val="20"/>
              </w:rPr>
            </w:pPr>
            <w:r>
              <w:rPr>
                <w:rFonts w:ascii="Arial CYR" w:hAnsi="Arial CYR" w:cs="Arial CYR"/>
                <w:b/>
                <w:sz w:val="20"/>
              </w:rPr>
              <w:t>5</w:t>
            </w:r>
          </w:p>
        </w:tc>
        <w:bookmarkStart w:id="0" w:name="_GoBack"/>
        <w:bookmarkEnd w:id="0"/>
      </w:tr>
    </w:tbl>
    <w:p w:rsidR="00284490" w:rsidRDefault="00284490" w:rsidP="00284490">
      <w:pPr>
        <w:spacing w:line="240" w:lineRule="auto"/>
        <w:rPr>
          <w:szCs w:val="24"/>
        </w:rPr>
      </w:pPr>
    </w:p>
    <w:p w:rsidR="00570642" w:rsidRDefault="00570642" w:rsidP="00156B9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CE00DC" w:rsidRPr="0066705D" w:rsidRDefault="00CE00DC" w:rsidP="00D63896">
      <w:pPr>
        <w:shd w:val="clear" w:color="auto" w:fill="FFFFFF"/>
        <w:spacing w:after="360" w:line="360" w:lineRule="atLeast"/>
        <w:jc w:val="both"/>
        <w:rPr>
          <w:rFonts w:ascii="Times New Roman" w:eastAsia="Times New Roman" w:hAnsi="Times New Roman" w:cs="Times New Roman"/>
          <w:b/>
          <w:sz w:val="24"/>
          <w:szCs w:val="24"/>
          <w:lang w:eastAsia="ru-RU"/>
        </w:rPr>
      </w:pPr>
      <w:r w:rsidRPr="0066705D">
        <w:rPr>
          <w:rFonts w:ascii="Times New Roman" w:eastAsia="Times New Roman" w:hAnsi="Times New Roman" w:cs="Times New Roman"/>
          <w:b/>
          <w:sz w:val="24"/>
          <w:szCs w:val="24"/>
          <w:lang w:eastAsia="ru-RU"/>
        </w:rPr>
        <w:lastRenderedPageBreak/>
        <w:t>Метод критического пути</w:t>
      </w:r>
    </w:p>
    <w:p w:rsidR="00D63896" w:rsidRPr="0066705D" w:rsidRDefault="00D63896" w:rsidP="00CE00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В качестве примера рассмотрим проект по подготовке корпоративного выезда на природу. Руководитель проекта с командой определил список работ, присвоил задаче код (в поле Код задачи), сделал прогноз по длительности каждой из них и определил последовательность выполнения работ (в поле Предшественник указывается код задачи, которая должна быть завершена до старта этой задачи):</w:t>
      </w:r>
    </w:p>
    <w:tbl>
      <w:tblPr>
        <w:tblW w:w="90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5"/>
        <w:gridCol w:w="967"/>
        <w:gridCol w:w="1866"/>
        <w:gridCol w:w="1922"/>
      </w:tblGrid>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b/>
                <w:bCs/>
                <w:sz w:val="24"/>
                <w:szCs w:val="24"/>
                <w:lang w:eastAsia="ru-RU"/>
              </w:rPr>
              <w:t>Название 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b/>
                <w:bCs/>
                <w:sz w:val="24"/>
                <w:szCs w:val="24"/>
                <w:lang w:eastAsia="ru-RU"/>
              </w:rPr>
              <w:t>Код 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b/>
                <w:bCs/>
                <w:sz w:val="24"/>
                <w:szCs w:val="24"/>
                <w:lang w:eastAsia="ru-RU"/>
              </w:rPr>
              <w:t>Длительность, дней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b/>
                <w:bCs/>
                <w:sz w:val="24"/>
                <w:szCs w:val="24"/>
                <w:lang w:eastAsia="ru-RU"/>
              </w:rPr>
              <w:t>Предшественник</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Уточнить требования к слету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Найти место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A</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Найти поставщиков оборудования для дискотеки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A</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Подготовить творческие номера, в которых участвуют сотрудники компании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A</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Арендовать палатки и купить инвентарь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A</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 xml:space="preserve">Подготовить подробный </w:t>
            </w:r>
            <w:proofErr w:type="spellStart"/>
            <w:r w:rsidRPr="0066705D">
              <w:rPr>
                <w:rFonts w:ascii="Times New Roman" w:eastAsia="Times New Roman" w:hAnsi="Times New Roman" w:cs="Times New Roman"/>
                <w:sz w:val="24"/>
                <w:szCs w:val="24"/>
                <w:lang w:eastAsia="ru-RU"/>
              </w:rPr>
              <w:t>тайминг</w:t>
            </w:r>
            <w:proofErr w:type="spellEnd"/>
            <w:r w:rsidRPr="0066705D">
              <w:rPr>
                <w:rFonts w:ascii="Times New Roman" w:eastAsia="Times New Roman" w:hAnsi="Times New Roman" w:cs="Times New Roman"/>
                <w:sz w:val="24"/>
                <w:szCs w:val="24"/>
                <w:lang w:eastAsia="ru-RU"/>
              </w:rPr>
              <w:t xml:space="preserve">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C,D</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Установить палаточный городок и развернуть инфраструктуру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F,B</w:t>
            </w:r>
          </w:p>
        </w:tc>
      </w:tr>
      <w:tr w:rsidR="0066705D" w:rsidRPr="0066705D" w:rsidTr="00D6389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Провести слет и подвести его итоги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896" w:rsidRPr="0066705D" w:rsidRDefault="00D63896" w:rsidP="00D63896">
            <w:pPr>
              <w:spacing w:after="0" w:line="240" w:lineRule="auto"/>
              <w:jc w:val="center"/>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E,G</w:t>
            </w:r>
          </w:p>
        </w:tc>
      </w:tr>
    </w:tbl>
    <w:p w:rsidR="00D63896" w:rsidRPr="0066705D" w:rsidRDefault="00D63896" w:rsidP="00D63896">
      <w:pPr>
        <w:shd w:val="clear" w:color="auto" w:fill="FFFFFF"/>
        <w:spacing w:after="360" w:line="360" w:lineRule="atLeast"/>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Для того чтобы определить критический путь, команда создала сетевой график работ:</w:t>
      </w:r>
    </w:p>
    <w:p w:rsidR="00D63896" w:rsidRPr="00D63896" w:rsidRDefault="00D63896" w:rsidP="00D63896">
      <w:pPr>
        <w:shd w:val="clear" w:color="auto" w:fill="FFFFFF"/>
        <w:spacing w:after="360" w:line="360" w:lineRule="atLeast"/>
        <w:jc w:val="center"/>
        <w:rPr>
          <w:rFonts w:ascii="Times New Roman" w:eastAsia="Times New Roman" w:hAnsi="Times New Roman" w:cs="Times New Roman"/>
          <w:color w:val="444444"/>
          <w:sz w:val="24"/>
          <w:szCs w:val="24"/>
          <w:lang w:eastAsia="ru-RU"/>
        </w:rPr>
      </w:pPr>
      <w:r w:rsidRPr="00D63896">
        <w:rPr>
          <w:rFonts w:ascii="Times New Roman" w:eastAsia="Times New Roman" w:hAnsi="Times New Roman" w:cs="Times New Roman"/>
          <w:noProof/>
          <w:color w:val="444444"/>
          <w:sz w:val="24"/>
          <w:szCs w:val="24"/>
          <w:lang w:eastAsia="ru-RU"/>
        </w:rPr>
        <w:drawing>
          <wp:inline distT="0" distB="0" distL="0" distR="0" wp14:anchorId="2C166F31" wp14:editId="73B4634B">
            <wp:extent cx="6191250" cy="3362325"/>
            <wp:effectExtent l="0" t="0" r="0" b="9525"/>
            <wp:docPr id="1" name="Рисунок 1" descr="http://project-management.zis.by/upload/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ct-management.zis.by/upload/23-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362325"/>
                    </a:xfrm>
                    <a:prstGeom prst="rect">
                      <a:avLst/>
                    </a:prstGeom>
                    <a:noFill/>
                    <a:ln>
                      <a:noFill/>
                    </a:ln>
                  </pic:spPr>
                </pic:pic>
              </a:graphicData>
            </a:graphic>
          </wp:inline>
        </w:drawing>
      </w:r>
    </w:p>
    <w:p w:rsidR="00CE00DC" w:rsidRPr="00CE00DC" w:rsidRDefault="00CE00DC" w:rsidP="00CE00DC">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Параметры задач на диаграмме располагаются в прямоугольнике, т.е. каждый прямоугольник описывает задачу проекта. Легенда для описания значений ячеек прямоугольника представлена ниже:</w:t>
      </w:r>
    </w:p>
    <w:p w:rsidR="00CE00DC" w:rsidRPr="00CE00DC" w:rsidRDefault="00CE00DC" w:rsidP="00CE00DC">
      <w:pPr>
        <w:shd w:val="clear" w:color="auto" w:fill="FFFFFF"/>
        <w:spacing w:after="0" w:line="240" w:lineRule="auto"/>
        <w:jc w:val="center"/>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noProof/>
          <w:color w:val="444444"/>
          <w:sz w:val="24"/>
          <w:szCs w:val="24"/>
          <w:lang w:eastAsia="ru-RU"/>
        </w:rPr>
        <w:lastRenderedPageBreak/>
        <w:drawing>
          <wp:inline distT="0" distB="0" distL="0" distR="0" wp14:anchorId="311CC39E" wp14:editId="37895386">
            <wp:extent cx="6191250" cy="2409825"/>
            <wp:effectExtent l="0" t="0" r="0" b="9525"/>
            <wp:docPr id="2" name="Рисунок 2" descr="http://project-management.zis.by/upload/2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ject-management.zis.by/upload/23-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409825"/>
                    </a:xfrm>
                    <a:prstGeom prst="rect">
                      <a:avLst/>
                    </a:prstGeom>
                    <a:noFill/>
                    <a:ln>
                      <a:noFill/>
                    </a:ln>
                  </pic:spPr>
                </pic:pic>
              </a:graphicData>
            </a:graphic>
          </wp:inline>
        </w:drawing>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Последовательность выполнения работ определяется стрелками на диаграмме. Например, задача B может начинаться только после того, как будет полностью завершена задача A (по ней будет получен ожидаемый результат), а задача F начинается только тогда, когда полностью завершены задачи C и D.</w:t>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Для простоты понимания расчетов параметров графика будем использовать не даты, а номера дней. При этом договоримся, что работа A может начинаться сегодня, а сегодняшний день имеет номер 0 (ноль). Для работы А расчет ранних дат старта и финиша выполняется следующим образом:</w:t>
      </w:r>
    </w:p>
    <w:p w:rsidR="00CE00DC" w:rsidRPr="0066705D" w:rsidRDefault="00CE00DC" w:rsidP="00CE00DC">
      <w:pPr>
        <w:shd w:val="clear" w:color="auto" w:fill="FFFFFF"/>
        <w:spacing w:after="0" w:line="240" w:lineRule="auto"/>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i/>
          <w:iCs/>
          <w:sz w:val="24"/>
          <w:szCs w:val="24"/>
          <w:lang w:eastAsia="ru-RU"/>
        </w:rPr>
        <w:t>Ранний старт работы А: день с номером 0</w:t>
      </w:r>
    </w:p>
    <w:p w:rsidR="00CE00DC" w:rsidRPr="0066705D" w:rsidRDefault="00CE00DC" w:rsidP="00CE00DC">
      <w:pPr>
        <w:shd w:val="clear" w:color="auto" w:fill="FFFFFF"/>
        <w:spacing w:after="0" w:line="240" w:lineRule="auto"/>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i/>
          <w:iCs/>
          <w:sz w:val="24"/>
          <w:szCs w:val="24"/>
          <w:lang w:eastAsia="ru-RU"/>
        </w:rPr>
        <w:t>Ранний финиш работы А: равен «ранний старт» плюс «длительность», т.е. 0 +2 = 2 день</w:t>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Так как нам не известно точное время завершения работы A, во второй день сделаем допущение, что следующую в графике работу можно начинать в тот же день, когда заканчивается предыдущая задача.</w:t>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Тогда для работы B:</w:t>
      </w:r>
    </w:p>
    <w:p w:rsidR="00CE00DC" w:rsidRPr="0066705D" w:rsidRDefault="00CE00DC" w:rsidP="00CE00DC">
      <w:pPr>
        <w:shd w:val="clear" w:color="auto" w:fill="FFFFFF"/>
        <w:spacing w:after="0" w:line="240" w:lineRule="auto"/>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i/>
          <w:iCs/>
          <w:sz w:val="24"/>
          <w:szCs w:val="24"/>
          <w:lang w:eastAsia="ru-RU"/>
        </w:rPr>
        <w:t>Ранний старт: день с номером 2</w:t>
      </w:r>
    </w:p>
    <w:p w:rsidR="00CE00DC" w:rsidRPr="0066705D" w:rsidRDefault="00CE00DC" w:rsidP="00CE00DC">
      <w:pPr>
        <w:shd w:val="clear" w:color="auto" w:fill="FFFFFF"/>
        <w:spacing w:after="0" w:line="240" w:lineRule="auto"/>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i/>
          <w:iCs/>
          <w:sz w:val="24"/>
          <w:szCs w:val="24"/>
          <w:lang w:eastAsia="ru-RU"/>
        </w:rPr>
        <w:t>Ранний финиш: 2 + 15 = 17 день</w:t>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Точно так же выполняются расчеты ранних дат старта и финиша для всех задач сетевого графика. Если задач-предшественников несколько (как у задачи F) – при расчете раннего старта выбирается наибольшее значение из имеющихся дат ранних финишей.</w:t>
      </w:r>
    </w:p>
    <w:p w:rsidR="00CE00DC" w:rsidRPr="0066705D" w:rsidRDefault="00CE00DC" w:rsidP="00CE00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Но это не все расчеты – нам нужно определить поздние даты старта и финиша по задаче. Для их расчета используются следующие правила:</w:t>
      </w:r>
    </w:p>
    <w:p w:rsidR="00CE00DC" w:rsidRPr="0066705D" w:rsidRDefault="00CE00DC" w:rsidP="00CE00DC">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Поздняя дата финиша задачи равна поздней дате старта задачи-последователя (если у задачи нет последователя, поздний финиш задачи равен ее раннему финишу).</w:t>
      </w:r>
    </w:p>
    <w:p w:rsidR="00CE00DC" w:rsidRPr="0066705D" w:rsidRDefault="00CE00DC" w:rsidP="00CE00DC">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В случае если задач-последователей несколько (как у задачи А) – выбирается наименьшее значение из имеющихся.</w:t>
      </w:r>
    </w:p>
    <w:p w:rsidR="00CE00DC" w:rsidRPr="0066705D" w:rsidRDefault="00CE00DC" w:rsidP="00CE00DC">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Поздняя дата старта задачи определяется как разница между ее поздним финишем и длительностью.</w:t>
      </w:r>
    </w:p>
    <w:p w:rsidR="00CE00DC" w:rsidRPr="0066705D" w:rsidRDefault="00CE00DC" w:rsidP="00F536A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6705D">
        <w:rPr>
          <w:rFonts w:ascii="Times New Roman" w:eastAsia="Times New Roman" w:hAnsi="Times New Roman" w:cs="Times New Roman"/>
          <w:sz w:val="24"/>
          <w:szCs w:val="24"/>
          <w:lang w:eastAsia="ru-RU"/>
        </w:rPr>
        <w:t>В результате выполнения расчетов ранних и поздних дат старта и финиша график получит следующий вид:</w:t>
      </w:r>
    </w:p>
    <w:p w:rsidR="00CE00DC" w:rsidRPr="00CE00DC" w:rsidRDefault="00CE00DC" w:rsidP="00CE00DC">
      <w:pPr>
        <w:shd w:val="clear" w:color="auto" w:fill="FFFFFF"/>
        <w:spacing w:after="360" w:line="360" w:lineRule="atLeast"/>
        <w:jc w:val="center"/>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noProof/>
          <w:color w:val="444444"/>
          <w:sz w:val="24"/>
          <w:szCs w:val="24"/>
          <w:lang w:eastAsia="ru-RU"/>
        </w:rPr>
        <w:lastRenderedPageBreak/>
        <w:drawing>
          <wp:inline distT="0" distB="0" distL="0" distR="0" wp14:anchorId="67DB6871" wp14:editId="67429F46">
            <wp:extent cx="6191250" cy="3362325"/>
            <wp:effectExtent l="0" t="0" r="0" b="9525"/>
            <wp:docPr id="3" name="Рисунок 3" descr="http://project-management.zis.by/upload/2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ject-management.zis.by/upload/23-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362325"/>
                    </a:xfrm>
                    <a:prstGeom prst="rect">
                      <a:avLst/>
                    </a:prstGeom>
                    <a:noFill/>
                    <a:ln>
                      <a:noFill/>
                    </a:ln>
                  </pic:spPr>
                </pic:pic>
              </a:graphicData>
            </a:graphic>
          </wp:inline>
        </w:drawing>
      </w:r>
    </w:p>
    <w:p w:rsidR="00CE00DC" w:rsidRPr="00CE00DC" w:rsidRDefault="00CE00DC" w:rsidP="00CE00DC">
      <w:pPr>
        <w:shd w:val="clear" w:color="auto" w:fill="FFFFFF"/>
        <w:spacing w:after="0" w:line="240" w:lineRule="auto"/>
        <w:ind w:firstLine="709"/>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Для определения критических задач нам нужно еще определить резервы по задачам. Резерв по задаче определяется как разница между поздним стартом задачи и ее ранним стартом, или как разница между поздним финишем и ранним финишем. Именно те задачи, которые не имеют резерва времени, называются критическими и определяют состав критического пути (то есть задачи, у которых в ячейке Резерв стоит «0»). Задачи, имеющие резерв, отличный от нуля, не являются критическими. Это значит, что для них может быть увеличена длительность на время резерва или их старт можно перенести на дату позднего старта.</w:t>
      </w:r>
    </w:p>
    <w:p w:rsidR="00CE00DC" w:rsidRPr="00CE00DC" w:rsidRDefault="00CE00DC" w:rsidP="00CE00DC">
      <w:pPr>
        <w:shd w:val="clear" w:color="auto" w:fill="FFFFFF"/>
        <w:spacing w:after="360" w:line="360" w:lineRule="atLeast"/>
        <w:jc w:val="center"/>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noProof/>
          <w:color w:val="444444"/>
          <w:sz w:val="24"/>
          <w:szCs w:val="24"/>
          <w:lang w:eastAsia="ru-RU"/>
        </w:rPr>
        <w:drawing>
          <wp:inline distT="0" distB="0" distL="0" distR="0" wp14:anchorId="01E533AC" wp14:editId="50FC0EE5">
            <wp:extent cx="6191250" cy="3362325"/>
            <wp:effectExtent l="0" t="0" r="0" b="9525"/>
            <wp:docPr id="4" name="Рисунок 4" descr="http://project-management.zis.by/upload/2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ject-management.zis.by/upload/23-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3362325"/>
                    </a:xfrm>
                    <a:prstGeom prst="rect">
                      <a:avLst/>
                    </a:prstGeom>
                    <a:noFill/>
                    <a:ln>
                      <a:noFill/>
                    </a:ln>
                  </pic:spPr>
                </pic:pic>
              </a:graphicData>
            </a:graphic>
          </wp:inline>
        </w:drawing>
      </w:r>
    </w:p>
    <w:p w:rsidR="00CE00DC" w:rsidRPr="00CE00DC" w:rsidRDefault="00CE00DC" w:rsidP="00F536A8">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Что дает понимание критического пути руководителю проекта?</w:t>
      </w:r>
    </w:p>
    <w:p w:rsidR="00CE00DC" w:rsidRPr="00CE00DC" w:rsidRDefault="00CE00DC" w:rsidP="00F536A8">
      <w:pPr>
        <w:numPr>
          <w:ilvl w:val="0"/>
          <w:numId w:val="5"/>
        </w:numPr>
        <w:shd w:val="clear" w:color="auto" w:fill="FFFFFF"/>
        <w:spacing w:after="0" w:line="240" w:lineRule="auto"/>
        <w:ind w:left="300"/>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После выполнения расчетов он получает информацию об оптимистической продолжительности проекта.</w:t>
      </w:r>
    </w:p>
    <w:p w:rsidR="00CE00DC" w:rsidRPr="00CE00DC" w:rsidRDefault="00CE00DC" w:rsidP="00F536A8">
      <w:pPr>
        <w:numPr>
          <w:ilvl w:val="0"/>
          <w:numId w:val="5"/>
        </w:numPr>
        <w:shd w:val="clear" w:color="auto" w:fill="FFFFFF"/>
        <w:spacing w:after="0" w:line="240" w:lineRule="auto"/>
        <w:ind w:left="295" w:hanging="357"/>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Он понимает, для каких задач нужен самый пристальный контроль – задачи критического пути нельзя задерживать, так как каждый день задержки скажется на общем сроке реализации проекта.</w:t>
      </w:r>
    </w:p>
    <w:p w:rsidR="00CE00DC" w:rsidRPr="00CE00DC" w:rsidRDefault="00CE00DC" w:rsidP="00F536A8">
      <w:pPr>
        <w:numPr>
          <w:ilvl w:val="0"/>
          <w:numId w:val="5"/>
        </w:numPr>
        <w:shd w:val="clear" w:color="auto" w:fill="FFFFFF"/>
        <w:spacing w:after="0" w:line="240" w:lineRule="auto"/>
        <w:ind w:left="300"/>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lastRenderedPageBreak/>
        <w:t>Руководитель проекта может распределить ограниченные ресурсы проекта на задачи и пересчитать значение критического пути. Обычно в графике возникают перегрузки ресурсов, и после их выравнивания сроки реализации проекта увеличиваются.</w:t>
      </w:r>
    </w:p>
    <w:p w:rsidR="00CE00DC" w:rsidRPr="00CE00DC" w:rsidRDefault="00CE00DC" w:rsidP="00F536A8">
      <w:pPr>
        <w:numPr>
          <w:ilvl w:val="0"/>
          <w:numId w:val="5"/>
        </w:numPr>
        <w:shd w:val="clear" w:color="auto" w:fill="FFFFFF"/>
        <w:spacing w:after="0" w:line="240" w:lineRule="auto"/>
        <w:ind w:left="300"/>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В случае срыва сроков финиша по задачам критического пути руководитель проекта может быстро спрогнозировать, как изменится срок проекта, и продумать, как откорректировать план проекта, чтобы уложиться в срок.</w:t>
      </w:r>
    </w:p>
    <w:p w:rsidR="00CE00DC" w:rsidRPr="00CE00DC" w:rsidRDefault="00CE00DC"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Несмотря на то, что методу критического пути уже скоро 60 лет, он актуален для планирования сроков проектов и сегодня.</w:t>
      </w:r>
    </w:p>
    <w:p w:rsidR="00CE00DC" w:rsidRPr="00CE00DC" w:rsidRDefault="00CE00DC"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В реальных проектах при планировании сетевого графика используются так называемые задержки и опережения между задачами, типы связей начало-начало и окончание-окончание и другое.</w:t>
      </w:r>
    </w:p>
    <w:p w:rsidR="00CE00DC" w:rsidRDefault="00CE00DC"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r w:rsidRPr="00CE00DC">
        <w:rPr>
          <w:rFonts w:ascii="Times New Roman" w:eastAsia="Times New Roman" w:hAnsi="Times New Roman" w:cs="Times New Roman"/>
          <w:color w:val="444444"/>
          <w:sz w:val="24"/>
          <w:szCs w:val="24"/>
          <w:lang w:eastAsia="ru-RU"/>
        </w:rPr>
        <w:t xml:space="preserve">Сегодня есть огромное количество компьютерных программ, которые автоматизируют расчеты параметров сетевого графика. Это очень удобно, т.к. при изменении параметров задачи или связей между задачами программа пересчитывает критический путь автоматически. </w:t>
      </w:r>
    </w:p>
    <w:p w:rsidR="00ED6785" w:rsidRDefault="00ED6785"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p>
    <w:p w:rsidR="00ED6785" w:rsidRDefault="00ED6785"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p>
    <w:p w:rsidR="00ED6785" w:rsidRDefault="00ED6785"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p>
    <w:p w:rsidR="00ED6785" w:rsidRDefault="00ED6785"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p>
    <w:p w:rsidR="00ED6785" w:rsidRPr="00CE00DC" w:rsidRDefault="00ED6785" w:rsidP="00F536A8">
      <w:pPr>
        <w:shd w:val="clear" w:color="auto" w:fill="FFFFFF"/>
        <w:spacing w:after="0" w:line="240" w:lineRule="auto"/>
        <w:ind w:firstLine="300"/>
        <w:jc w:val="both"/>
        <w:rPr>
          <w:rFonts w:ascii="Times New Roman" w:eastAsia="Times New Roman" w:hAnsi="Times New Roman" w:cs="Times New Roman"/>
          <w:color w:val="444444"/>
          <w:sz w:val="24"/>
          <w:szCs w:val="24"/>
          <w:lang w:eastAsia="ru-RU"/>
        </w:rPr>
      </w:pPr>
    </w:p>
    <w:p w:rsidR="00AF44EC" w:rsidRDefault="00AF44EC" w:rsidP="00AF44EC">
      <w:pPr>
        <w:shd w:val="clear" w:color="auto" w:fill="FFFFFF"/>
        <w:spacing w:before="300" w:after="300" w:line="240" w:lineRule="auto"/>
        <w:jc w:val="center"/>
        <w:textAlignment w:val="baseline"/>
        <w:rPr>
          <w:rFonts w:ascii="Times New Roman" w:eastAsia="Times New Roman" w:hAnsi="Times New Roman" w:cs="Times New Roman"/>
          <w:b/>
          <w:color w:val="444444"/>
          <w:sz w:val="24"/>
          <w:szCs w:val="24"/>
          <w:lang w:eastAsia="ru-RU"/>
        </w:rPr>
      </w:pPr>
      <w:r w:rsidRPr="00156B9C">
        <w:rPr>
          <w:rFonts w:ascii="Times New Roman" w:eastAsia="Times New Roman" w:hAnsi="Times New Roman" w:cs="Times New Roman"/>
          <w:b/>
          <w:color w:val="444444"/>
          <w:sz w:val="24"/>
          <w:szCs w:val="24"/>
          <w:lang w:eastAsia="ru-RU"/>
        </w:rPr>
        <w:t>Задания для самостоятельной работы</w:t>
      </w:r>
    </w:p>
    <w:p w:rsidR="00AF44EC" w:rsidRPr="00284490" w:rsidRDefault="00121CCA" w:rsidP="00AF44EC">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С помощью </w:t>
      </w:r>
      <w:r>
        <w:rPr>
          <w:rFonts w:ascii="Times New Roman" w:hAnsi="Times New Roman" w:cs="Times New Roman"/>
          <w:b/>
          <w:sz w:val="24"/>
          <w:szCs w:val="24"/>
          <w:lang w:val="en-US"/>
        </w:rPr>
        <w:t>MS</w:t>
      </w:r>
      <w:r w:rsidRPr="00121CCA">
        <w:rPr>
          <w:rFonts w:ascii="Times New Roman" w:hAnsi="Times New Roman" w:cs="Times New Roman"/>
          <w:b/>
          <w:sz w:val="24"/>
          <w:szCs w:val="24"/>
        </w:rPr>
        <w:t xml:space="preserve"> </w:t>
      </w:r>
      <w:r>
        <w:rPr>
          <w:rFonts w:ascii="Times New Roman" w:hAnsi="Times New Roman" w:cs="Times New Roman"/>
          <w:b/>
          <w:sz w:val="24"/>
          <w:szCs w:val="24"/>
          <w:lang w:val="en-US"/>
        </w:rPr>
        <w:t>Excel</w:t>
      </w:r>
      <w:r w:rsidRPr="00121CCA">
        <w:rPr>
          <w:rFonts w:ascii="Times New Roman" w:hAnsi="Times New Roman" w:cs="Times New Roman"/>
          <w:b/>
          <w:sz w:val="24"/>
          <w:szCs w:val="24"/>
        </w:rPr>
        <w:t xml:space="preserve"> </w:t>
      </w:r>
      <w:r>
        <w:rPr>
          <w:rFonts w:ascii="Times New Roman" w:hAnsi="Times New Roman" w:cs="Times New Roman"/>
          <w:b/>
          <w:sz w:val="24"/>
          <w:szCs w:val="24"/>
        </w:rPr>
        <w:t>п</w:t>
      </w:r>
      <w:r w:rsidR="00AF44EC" w:rsidRPr="00284490">
        <w:rPr>
          <w:rFonts w:ascii="Times New Roman" w:hAnsi="Times New Roman" w:cs="Times New Roman"/>
          <w:b/>
          <w:sz w:val="24"/>
          <w:szCs w:val="24"/>
        </w:rPr>
        <w:t xml:space="preserve">остроить сетевой график выполнения проекта, определить критический путь. </w:t>
      </w:r>
    </w:p>
    <w:p w:rsidR="00ED6785" w:rsidRDefault="00ED6785">
      <w:pPr>
        <w:rPr>
          <w:noProof/>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1"/>
        <w:gridCol w:w="2170"/>
        <w:gridCol w:w="1309"/>
        <w:gridCol w:w="1380"/>
        <w:gridCol w:w="1420"/>
        <w:gridCol w:w="1473"/>
        <w:gridCol w:w="1146"/>
      </w:tblGrid>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0968BA">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Виды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Продолжительность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567426" w:rsidRDefault="0086778D" w:rsidP="00567426">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 xml:space="preserve">Время раннего </w:t>
            </w:r>
            <w:r w:rsidR="00567426">
              <w:rPr>
                <w:rFonts w:ascii="Times New Roman" w:eastAsia="Times New Roman" w:hAnsi="Times New Roman" w:cs="Times New Roman"/>
                <w:sz w:val="24"/>
                <w:szCs w:val="24"/>
                <w:lang w:eastAsia="ru-RU"/>
              </w:rPr>
              <w:t>старта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0968BA">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В</w:t>
            </w:r>
            <w:r w:rsidR="00567426">
              <w:rPr>
                <w:rFonts w:ascii="Times New Roman" w:eastAsia="Times New Roman" w:hAnsi="Times New Roman" w:cs="Times New Roman"/>
                <w:sz w:val="24"/>
                <w:szCs w:val="24"/>
                <w:lang w:eastAsia="ru-RU"/>
              </w:rPr>
              <w:t>ремя раннего финиша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567426">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 xml:space="preserve">Время позднего </w:t>
            </w:r>
            <w:r w:rsidR="00567426">
              <w:rPr>
                <w:rFonts w:ascii="Times New Roman" w:eastAsia="Times New Roman" w:hAnsi="Times New Roman" w:cs="Times New Roman"/>
                <w:sz w:val="24"/>
                <w:szCs w:val="24"/>
                <w:lang w:eastAsia="ru-RU"/>
              </w:rPr>
              <w:t>старта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0968BA">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В</w:t>
            </w:r>
            <w:r w:rsidR="00567426">
              <w:rPr>
                <w:rFonts w:ascii="Times New Roman" w:eastAsia="Times New Roman" w:hAnsi="Times New Roman" w:cs="Times New Roman"/>
                <w:sz w:val="24"/>
                <w:szCs w:val="24"/>
                <w:lang w:eastAsia="ru-RU"/>
              </w:rPr>
              <w:t>ремя позднего финиша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0968BA">
            <w:pPr>
              <w:spacing w:after="0" w:line="240" w:lineRule="auto"/>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Полный резерв</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0</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3</w:t>
            </w:r>
          </w:p>
        </w:tc>
      </w:tr>
      <w:tr w:rsidR="00567426" w:rsidRPr="001369D9" w:rsidTr="000968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6778D" w:rsidRPr="001369D9" w:rsidRDefault="0086778D" w:rsidP="00AF44EC">
            <w:pPr>
              <w:spacing w:after="0" w:line="240" w:lineRule="auto"/>
              <w:jc w:val="center"/>
              <w:rPr>
                <w:rFonts w:ascii="Times New Roman" w:eastAsia="Times New Roman" w:hAnsi="Times New Roman" w:cs="Times New Roman"/>
                <w:sz w:val="24"/>
                <w:szCs w:val="24"/>
                <w:lang w:eastAsia="ru-RU"/>
              </w:rPr>
            </w:pPr>
            <w:r w:rsidRPr="001369D9">
              <w:rPr>
                <w:rFonts w:ascii="Times New Roman" w:eastAsia="Times New Roman" w:hAnsi="Times New Roman" w:cs="Times New Roman"/>
                <w:sz w:val="24"/>
                <w:szCs w:val="24"/>
                <w:lang w:eastAsia="ru-RU"/>
              </w:rPr>
              <w:t>7</w:t>
            </w:r>
          </w:p>
        </w:tc>
      </w:tr>
    </w:tbl>
    <w:p w:rsidR="00156B9C" w:rsidRDefault="00156B9C" w:rsidP="00ED6785">
      <w:pPr>
        <w:shd w:val="clear" w:color="auto" w:fill="FFFFFF"/>
        <w:spacing w:before="300" w:after="300" w:line="240" w:lineRule="auto"/>
        <w:textAlignment w:val="baseline"/>
        <w:rPr>
          <w:rFonts w:ascii="Helvetica" w:eastAsia="Times New Roman" w:hAnsi="Helvetica" w:cs="Helvetica"/>
          <w:color w:val="444444"/>
          <w:sz w:val="24"/>
          <w:szCs w:val="24"/>
          <w:lang w:eastAsia="ru-RU"/>
        </w:rPr>
      </w:pPr>
    </w:p>
    <w:sectPr w:rsidR="00156B9C" w:rsidSect="00284490">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4A2"/>
    <w:multiLevelType w:val="multilevel"/>
    <w:tmpl w:val="7BDAB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812D8"/>
    <w:multiLevelType w:val="multilevel"/>
    <w:tmpl w:val="3F50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7723C"/>
    <w:multiLevelType w:val="hybridMultilevel"/>
    <w:tmpl w:val="2222C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3643DF"/>
    <w:multiLevelType w:val="multilevel"/>
    <w:tmpl w:val="F1E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54613"/>
    <w:multiLevelType w:val="multilevel"/>
    <w:tmpl w:val="05DC1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45DCB"/>
    <w:multiLevelType w:val="hybridMultilevel"/>
    <w:tmpl w:val="7F5E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EB0363"/>
    <w:multiLevelType w:val="multilevel"/>
    <w:tmpl w:val="432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F234B"/>
    <w:multiLevelType w:val="hybridMultilevel"/>
    <w:tmpl w:val="6832E20C"/>
    <w:lvl w:ilvl="0" w:tplc="0419000F">
      <w:start w:val="1"/>
      <w:numFmt w:val="decimal"/>
      <w:lvlText w:val="%1."/>
      <w:lvlJc w:val="left"/>
      <w:pPr>
        <w:tabs>
          <w:tab w:val="num" w:pos="1400"/>
        </w:tabs>
        <w:ind w:left="1400" w:hanging="360"/>
      </w:pPr>
    </w:lvl>
    <w:lvl w:ilvl="1" w:tplc="04190019">
      <w:start w:val="1"/>
      <w:numFmt w:val="lowerLetter"/>
      <w:lvlText w:val="%2."/>
      <w:lvlJc w:val="left"/>
      <w:pPr>
        <w:tabs>
          <w:tab w:val="num" w:pos="2120"/>
        </w:tabs>
        <w:ind w:left="2120" w:hanging="360"/>
      </w:pPr>
    </w:lvl>
    <w:lvl w:ilvl="2" w:tplc="0419001B">
      <w:start w:val="1"/>
      <w:numFmt w:val="lowerRoman"/>
      <w:lvlText w:val="%3."/>
      <w:lvlJc w:val="right"/>
      <w:pPr>
        <w:tabs>
          <w:tab w:val="num" w:pos="2840"/>
        </w:tabs>
        <w:ind w:left="2840" w:hanging="180"/>
      </w:pPr>
    </w:lvl>
    <w:lvl w:ilvl="3" w:tplc="0419000F">
      <w:start w:val="1"/>
      <w:numFmt w:val="decimal"/>
      <w:lvlText w:val="%4."/>
      <w:lvlJc w:val="left"/>
      <w:pPr>
        <w:tabs>
          <w:tab w:val="num" w:pos="3560"/>
        </w:tabs>
        <w:ind w:left="3560" w:hanging="360"/>
      </w:pPr>
    </w:lvl>
    <w:lvl w:ilvl="4" w:tplc="04190019">
      <w:start w:val="1"/>
      <w:numFmt w:val="lowerLetter"/>
      <w:lvlText w:val="%5."/>
      <w:lvlJc w:val="left"/>
      <w:pPr>
        <w:tabs>
          <w:tab w:val="num" w:pos="4280"/>
        </w:tabs>
        <w:ind w:left="4280" w:hanging="360"/>
      </w:pPr>
    </w:lvl>
    <w:lvl w:ilvl="5" w:tplc="0419001B">
      <w:start w:val="1"/>
      <w:numFmt w:val="lowerRoman"/>
      <w:lvlText w:val="%6."/>
      <w:lvlJc w:val="right"/>
      <w:pPr>
        <w:tabs>
          <w:tab w:val="num" w:pos="5000"/>
        </w:tabs>
        <w:ind w:left="5000" w:hanging="180"/>
      </w:pPr>
    </w:lvl>
    <w:lvl w:ilvl="6" w:tplc="0419000F">
      <w:start w:val="1"/>
      <w:numFmt w:val="decimal"/>
      <w:lvlText w:val="%7."/>
      <w:lvlJc w:val="left"/>
      <w:pPr>
        <w:tabs>
          <w:tab w:val="num" w:pos="5720"/>
        </w:tabs>
        <w:ind w:left="5720" w:hanging="360"/>
      </w:pPr>
    </w:lvl>
    <w:lvl w:ilvl="7" w:tplc="04190019">
      <w:start w:val="1"/>
      <w:numFmt w:val="lowerLetter"/>
      <w:lvlText w:val="%8."/>
      <w:lvlJc w:val="left"/>
      <w:pPr>
        <w:tabs>
          <w:tab w:val="num" w:pos="6440"/>
        </w:tabs>
        <w:ind w:left="6440" w:hanging="360"/>
      </w:pPr>
    </w:lvl>
    <w:lvl w:ilvl="8" w:tplc="0419001B">
      <w:start w:val="1"/>
      <w:numFmt w:val="lowerRoman"/>
      <w:lvlText w:val="%9."/>
      <w:lvlJc w:val="right"/>
      <w:pPr>
        <w:tabs>
          <w:tab w:val="num" w:pos="7160"/>
        </w:tabs>
        <w:ind w:left="7160" w:hanging="180"/>
      </w:pPr>
    </w:lvl>
  </w:abstractNum>
  <w:abstractNum w:abstractNumId="8" w15:restartNumberingAfterBreak="0">
    <w:nsid w:val="61FE1078"/>
    <w:multiLevelType w:val="multilevel"/>
    <w:tmpl w:val="EBF4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B6A34"/>
    <w:multiLevelType w:val="multilevel"/>
    <w:tmpl w:val="580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064CB"/>
    <w:multiLevelType w:val="multilevel"/>
    <w:tmpl w:val="0FB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0"/>
  </w:num>
  <w:num w:numId="4">
    <w:abstractNumId w:val="9"/>
  </w:num>
  <w:num w:numId="5">
    <w:abstractNumId w:val="8"/>
  </w:num>
  <w:num w:numId="6">
    <w:abstractNumId w:val="0"/>
  </w:num>
  <w:num w:numId="7">
    <w:abstractNumId w:val="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30"/>
    <w:rsid w:val="00121CCA"/>
    <w:rsid w:val="001369D9"/>
    <w:rsid w:val="00156B9C"/>
    <w:rsid w:val="00284490"/>
    <w:rsid w:val="004D7430"/>
    <w:rsid w:val="00535BB7"/>
    <w:rsid w:val="00567426"/>
    <w:rsid w:val="00570642"/>
    <w:rsid w:val="0066705D"/>
    <w:rsid w:val="00721166"/>
    <w:rsid w:val="00854B99"/>
    <w:rsid w:val="0086778D"/>
    <w:rsid w:val="008E35BC"/>
    <w:rsid w:val="00A0079D"/>
    <w:rsid w:val="00AC4A0F"/>
    <w:rsid w:val="00AF44EC"/>
    <w:rsid w:val="00B5575D"/>
    <w:rsid w:val="00CE00DC"/>
    <w:rsid w:val="00D63896"/>
    <w:rsid w:val="00ED6785"/>
    <w:rsid w:val="00F34549"/>
    <w:rsid w:val="00F536A8"/>
    <w:rsid w:val="00F71503"/>
    <w:rsid w:val="00FC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442DB-249B-4A82-9ADB-6FBCC40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5575D"/>
    <w:rPr>
      <w:i/>
      <w:iCs/>
    </w:rPr>
  </w:style>
  <w:style w:type="character" w:styleId="a5">
    <w:name w:val="Hyperlink"/>
    <w:basedOn w:val="a0"/>
    <w:uiPriority w:val="99"/>
    <w:semiHidden/>
    <w:unhideWhenUsed/>
    <w:rsid w:val="00B5575D"/>
    <w:rPr>
      <w:color w:val="0000FF"/>
      <w:u w:val="single"/>
    </w:rPr>
  </w:style>
  <w:style w:type="character" w:styleId="a6">
    <w:name w:val="Strong"/>
    <w:basedOn w:val="a0"/>
    <w:uiPriority w:val="22"/>
    <w:qFormat/>
    <w:rsid w:val="00B5575D"/>
    <w:rPr>
      <w:b/>
      <w:bCs/>
    </w:rPr>
  </w:style>
  <w:style w:type="paragraph" w:styleId="a7">
    <w:name w:val="Balloon Text"/>
    <w:basedOn w:val="a"/>
    <w:link w:val="a8"/>
    <w:uiPriority w:val="99"/>
    <w:semiHidden/>
    <w:unhideWhenUsed/>
    <w:rsid w:val="00D638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3896"/>
    <w:rPr>
      <w:rFonts w:ascii="Tahoma" w:hAnsi="Tahoma" w:cs="Tahoma"/>
      <w:sz w:val="16"/>
      <w:szCs w:val="16"/>
    </w:rPr>
  </w:style>
  <w:style w:type="paragraph" w:styleId="a9">
    <w:name w:val="List Paragraph"/>
    <w:basedOn w:val="a"/>
    <w:uiPriority w:val="34"/>
    <w:qFormat/>
    <w:rsid w:val="00F34549"/>
    <w:pPr>
      <w:ind w:left="720"/>
      <w:contextualSpacing/>
    </w:pPr>
  </w:style>
  <w:style w:type="table" w:styleId="aa">
    <w:name w:val="Table Grid"/>
    <w:basedOn w:val="a1"/>
    <w:uiPriority w:val="59"/>
    <w:rsid w:val="0057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7807">
      <w:bodyDiv w:val="1"/>
      <w:marLeft w:val="0"/>
      <w:marRight w:val="0"/>
      <w:marTop w:val="0"/>
      <w:marBottom w:val="0"/>
      <w:divBdr>
        <w:top w:val="none" w:sz="0" w:space="0" w:color="auto"/>
        <w:left w:val="none" w:sz="0" w:space="0" w:color="auto"/>
        <w:bottom w:val="none" w:sz="0" w:space="0" w:color="auto"/>
        <w:right w:val="none" w:sz="0" w:space="0" w:color="auto"/>
      </w:divBdr>
    </w:div>
    <w:div w:id="361901915">
      <w:bodyDiv w:val="1"/>
      <w:marLeft w:val="0"/>
      <w:marRight w:val="0"/>
      <w:marTop w:val="0"/>
      <w:marBottom w:val="0"/>
      <w:divBdr>
        <w:top w:val="none" w:sz="0" w:space="0" w:color="auto"/>
        <w:left w:val="none" w:sz="0" w:space="0" w:color="auto"/>
        <w:bottom w:val="none" w:sz="0" w:space="0" w:color="auto"/>
        <w:right w:val="none" w:sz="0" w:space="0" w:color="auto"/>
      </w:divBdr>
      <w:divsChild>
        <w:div w:id="285160839">
          <w:marLeft w:val="0"/>
          <w:marRight w:val="0"/>
          <w:marTop w:val="0"/>
          <w:marBottom w:val="240"/>
          <w:divBdr>
            <w:top w:val="none" w:sz="0" w:space="0" w:color="auto"/>
            <w:left w:val="none" w:sz="0" w:space="0" w:color="auto"/>
            <w:bottom w:val="none" w:sz="0" w:space="0" w:color="auto"/>
            <w:right w:val="none" w:sz="0" w:space="0" w:color="auto"/>
          </w:divBdr>
          <w:divsChild>
            <w:div w:id="18309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2123">
      <w:bodyDiv w:val="1"/>
      <w:marLeft w:val="0"/>
      <w:marRight w:val="0"/>
      <w:marTop w:val="0"/>
      <w:marBottom w:val="0"/>
      <w:divBdr>
        <w:top w:val="none" w:sz="0" w:space="0" w:color="auto"/>
        <w:left w:val="none" w:sz="0" w:space="0" w:color="auto"/>
        <w:bottom w:val="none" w:sz="0" w:space="0" w:color="auto"/>
        <w:right w:val="none" w:sz="0" w:space="0" w:color="auto"/>
      </w:divBdr>
    </w:div>
    <w:div w:id="867524355">
      <w:bodyDiv w:val="1"/>
      <w:marLeft w:val="0"/>
      <w:marRight w:val="0"/>
      <w:marTop w:val="0"/>
      <w:marBottom w:val="0"/>
      <w:divBdr>
        <w:top w:val="none" w:sz="0" w:space="0" w:color="auto"/>
        <w:left w:val="none" w:sz="0" w:space="0" w:color="auto"/>
        <w:bottom w:val="none" w:sz="0" w:space="0" w:color="auto"/>
        <w:right w:val="none" w:sz="0" w:space="0" w:color="auto"/>
      </w:divBdr>
      <w:divsChild>
        <w:div w:id="757945641">
          <w:marLeft w:val="0"/>
          <w:marRight w:val="0"/>
          <w:marTop w:val="0"/>
          <w:marBottom w:val="150"/>
          <w:divBdr>
            <w:top w:val="none" w:sz="0" w:space="0" w:color="auto"/>
            <w:left w:val="none" w:sz="0" w:space="0" w:color="auto"/>
            <w:bottom w:val="none" w:sz="0" w:space="0" w:color="auto"/>
            <w:right w:val="none" w:sz="0" w:space="0" w:color="auto"/>
          </w:divBdr>
        </w:div>
      </w:divsChild>
    </w:div>
    <w:div w:id="1282111370">
      <w:bodyDiv w:val="1"/>
      <w:marLeft w:val="0"/>
      <w:marRight w:val="0"/>
      <w:marTop w:val="0"/>
      <w:marBottom w:val="0"/>
      <w:divBdr>
        <w:top w:val="none" w:sz="0" w:space="0" w:color="auto"/>
        <w:left w:val="none" w:sz="0" w:space="0" w:color="auto"/>
        <w:bottom w:val="none" w:sz="0" w:space="0" w:color="auto"/>
        <w:right w:val="none" w:sz="0" w:space="0" w:color="auto"/>
      </w:divBdr>
    </w:div>
    <w:div w:id="1619679241">
      <w:bodyDiv w:val="1"/>
      <w:marLeft w:val="0"/>
      <w:marRight w:val="0"/>
      <w:marTop w:val="0"/>
      <w:marBottom w:val="0"/>
      <w:divBdr>
        <w:top w:val="none" w:sz="0" w:space="0" w:color="auto"/>
        <w:left w:val="none" w:sz="0" w:space="0" w:color="auto"/>
        <w:bottom w:val="none" w:sz="0" w:space="0" w:color="auto"/>
        <w:right w:val="none" w:sz="0" w:space="0" w:color="auto"/>
      </w:divBdr>
    </w:div>
    <w:div w:id="1696031133">
      <w:bodyDiv w:val="1"/>
      <w:marLeft w:val="0"/>
      <w:marRight w:val="0"/>
      <w:marTop w:val="0"/>
      <w:marBottom w:val="0"/>
      <w:divBdr>
        <w:top w:val="none" w:sz="0" w:space="0" w:color="auto"/>
        <w:left w:val="none" w:sz="0" w:space="0" w:color="auto"/>
        <w:bottom w:val="none" w:sz="0" w:space="0" w:color="auto"/>
        <w:right w:val="none" w:sz="0" w:space="0" w:color="auto"/>
      </w:divBdr>
    </w:div>
    <w:div w:id="1716849188">
      <w:bodyDiv w:val="1"/>
      <w:marLeft w:val="0"/>
      <w:marRight w:val="0"/>
      <w:marTop w:val="0"/>
      <w:marBottom w:val="0"/>
      <w:divBdr>
        <w:top w:val="none" w:sz="0" w:space="0" w:color="auto"/>
        <w:left w:val="none" w:sz="0" w:space="0" w:color="auto"/>
        <w:bottom w:val="none" w:sz="0" w:space="0" w:color="auto"/>
        <w:right w:val="none" w:sz="0" w:space="0" w:color="auto"/>
      </w:divBdr>
    </w:div>
    <w:div w:id="1797068636">
      <w:bodyDiv w:val="1"/>
      <w:marLeft w:val="0"/>
      <w:marRight w:val="0"/>
      <w:marTop w:val="0"/>
      <w:marBottom w:val="0"/>
      <w:divBdr>
        <w:top w:val="none" w:sz="0" w:space="0" w:color="auto"/>
        <w:left w:val="none" w:sz="0" w:space="0" w:color="auto"/>
        <w:bottom w:val="none" w:sz="0" w:space="0" w:color="auto"/>
        <w:right w:val="none" w:sz="0" w:space="0" w:color="auto"/>
      </w:divBdr>
    </w:div>
    <w:div w:id="1827358755">
      <w:bodyDiv w:val="1"/>
      <w:marLeft w:val="0"/>
      <w:marRight w:val="0"/>
      <w:marTop w:val="0"/>
      <w:marBottom w:val="0"/>
      <w:divBdr>
        <w:top w:val="none" w:sz="0" w:space="0" w:color="auto"/>
        <w:left w:val="none" w:sz="0" w:space="0" w:color="auto"/>
        <w:bottom w:val="none" w:sz="0" w:space="0" w:color="auto"/>
        <w:right w:val="none" w:sz="0" w:space="0" w:color="auto"/>
      </w:divBdr>
    </w:div>
    <w:div w:id="18896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Стрельцова</dc:creator>
  <cp:keywords/>
  <dc:description/>
  <cp:lastModifiedBy>Utyuzhnikova Elena</cp:lastModifiedBy>
  <cp:revision>8</cp:revision>
  <dcterms:created xsi:type="dcterms:W3CDTF">2020-11-12T11:00:00Z</dcterms:created>
  <dcterms:modified xsi:type="dcterms:W3CDTF">2020-12-08T12:57:00Z</dcterms:modified>
</cp:coreProperties>
</file>