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  <w:t>ИНСТРУКЦИЯ ДЛЯ ПРЕПОДАВАТЕЛЕЙ ПО РЕАЛИЗАЦИИ УЧЕБНОГО ПРОЦЕССА ПОСРЕДСТВОМ ДИСТАНЦИОННЫХ ОБРАЗОВАТЕЛЬНЫХ ТЕХНОЛОГИЙ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Разрабатывать методические материалы (лекции, практические задания) в соответствии с расписанием учебных занятий для самостоятельного изучения тем учебной дисциплины.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Размещать методические материалы в папке «Методическое обеспечение» («Дистанционное обучение») по группам в соответствии с читаемой дисциплиной.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Новый материал на неделю размещать каждый понедельник до 12.00.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обратную связь со студентами посредством электронной почты, социальных сетей, мессенджеров.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Систематически проводить контроль выполненных заданий.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>нформирование студента об итогах контроля производит</w:t>
      </w:r>
      <w:r>
        <w:rPr>
          <w:rFonts w:eastAsia="Times New Roman" w:cs="Times New Roman" w:ascii="Times New Roman" w:hAnsi="Times New Roman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посредством электронной почты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Каждый понедельник и.о. заведующего кафедрой и председатель цикловой комиссии проводят мониторинг выполнения учебного процесса (наличие учебного материала на текущую неделю и выполненных работ студентов за прошлую неделю).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Сохранять все выполненные работы студентов у себя на электронных носителях для дальнейшего мониторинга.</w:t>
      </w:r>
    </w:p>
    <w:p>
      <w:pPr>
        <w:pStyle w:val="ListParagraph"/>
        <w:tabs>
          <w:tab w:val="clear" w:pos="709"/>
          <w:tab w:val="left" w:pos="1134" w:leader="none"/>
        </w:tabs>
        <w:spacing w:before="0" w:after="20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8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74c6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94df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LibreOffice/6.4.2.1$Windows_X86_64 LibreOffice_project/c92dba0b4728c0ec26c4b83e2c0fbf3284425375</Application>
  <Pages>1</Pages>
  <Words>126</Words>
  <Characters>957</Characters>
  <CharactersWithSpaces>1070</CharactersWithSpaces>
  <Paragraphs>8</Paragraphs>
  <Company>fbguep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raspisanie</dc:creator>
  <dc:description/>
  <dc:language>ru-RU</dc:language>
  <cp:lastModifiedBy/>
  <dcterms:modified xsi:type="dcterms:W3CDTF">2020-03-20T15:33:25Z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fbguep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