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28" w:rsidRPr="00392143" w:rsidRDefault="00101D28" w:rsidP="00101D28">
      <w:pPr>
        <w:keepNext/>
        <w:numPr>
          <w:ilvl w:val="1"/>
          <w:numId w:val="2"/>
        </w:numPr>
        <w:overflowPunct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pacing w:val="40"/>
          <w:sz w:val="28"/>
          <w:szCs w:val="28"/>
          <w:highlight w:val="yellow"/>
        </w:rPr>
      </w:pPr>
      <w:r w:rsidRPr="00392143">
        <w:rPr>
          <w:rFonts w:ascii="Times New Roman" w:hAnsi="Times New Roman"/>
          <w:spacing w:val="40"/>
          <w:sz w:val="28"/>
          <w:szCs w:val="28"/>
          <w:highlight w:val="yellow"/>
        </w:rPr>
        <w:t>Расчеты с использованием платежных карт</w:t>
      </w:r>
    </w:p>
    <w:p w:rsidR="00101D28" w:rsidRPr="003C053D" w:rsidRDefault="00101D28" w:rsidP="00101D28">
      <w:pPr>
        <w:keepNext/>
        <w:overflowPunct w:val="0"/>
        <w:autoSpaceDE w:val="0"/>
        <w:autoSpaceDN w:val="0"/>
        <w:spacing w:after="0" w:line="240" w:lineRule="auto"/>
        <w:ind w:left="900"/>
        <w:jc w:val="both"/>
        <w:outlineLvl w:val="1"/>
        <w:rPr>
          <w:rFonts w:ascii="Times New Roman" w:hAnsi="Times New Roman"/>
          <w:spacing w:val="40"/>
          <w:sz w:val="28"/>
          <w:szCs w:val="28"/>
        </w:rPr>
      </w:pP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F034E6">
        <w:rPr>
          <w:rFonts w:cs="Arial"/>
          <w:sz w:val="28"/>
          <w:szCs w:val="28"/>
          <w:highlight w:val="yellow"/>
        </w:rPr>
        <w:t>Сфера осуществления электронных расчетов в настоящее время следует выд</w:t>
      </w:r>
      <w:r w:rsidRPr="00F034E6">
        <w:rPr>
          <w:rFonts w:cs="Arial"/>
          <w:sz w:val="28"/>
          <w:szCs w:val="28"/>
          <w:highlight w:val="yellow"/>
        </w:rPr>
        <w:t>е</w:t>
      </w:r>
      <w:r w:rsidRPr="00F034E6">
        <w:rPr>
          <w:rFonts w:cs="Arial"/>
          <w:sz w:val="28"/>
          <w:szCs w:val="28"/>
          <w:highlight w:val="yellow"/>
        </w:rPr>
        <w:t>лить особо по причине принципиальной новизны и ряда существенных преимуществ, в частности безопасности и удобства в применении; возможностей крупных междун</w:t>
      </w:r>
      <w:r w:rsidRPr="00F034E6">
        <w:rPr>
          <w:rFonts w:cs="Arial"/>
          <w:sz w:val="28"/>
          <w:szCs w:val="28"/>
          <w:highlight w:val="yellow"/>
        </w:rPr>
        <w:t>а</w:t>
      </w:r>
      <w:r w:rsidRPr="00F034E6">
        <w:rPr>
          <w:rFonts w:cs="Arial"/>
          <w:sz w:val="28"/>
          <w:szCs w:val="28"/>
          <w:highlight w:val="yellow"/>
        </w:rPr>
        <w:t>родных систем (</w:t>
      </w:r>
      <w:proofErr w:type="spellStart"/>
      <w:r w:rsidRPr="00F034E6">
        <w:rPr>
          <w:rFonts w:cs="Arial"/>
          <w:sz w:val="28"/>
          <w:szCs w:val="28"/>
          <w:highlight w:val="yellow"/>
        </w:rPr>
        <w:t>Visa</w:t>
      </w:r>
      <w:proofErr w:type="spellEnd"/>
      <w:r w:rsidRPr="00F034E6">
        <w:rPr>
          <w:rFonts w:cs="Arial"/>
          <w:sz w:val="28"/>
          <w:szCs w:val="28"/>
          <w:highlight w:val="yellow"/>
        </w:rPr>
        <w:t xml:space="preserve">, </w:t>
      </w:r>
      <w:proofErr w:type="spellStart"/>
      <w:r w:rsidRPr="00F034E6">
        <w:rPr>
          <w:rFonts w:cs="Arial"/>
          <w:sz w:val="28"/>
          <w:szCs w:val="28"/>
          <w:highlight w:val="yellow"/>
        </w:rPr>
        <w:t>Master</w:t>
      </w:r>
      <w:proofErr w:type="spellEnd"/>
      <w:r w:rsidRPr="00F034E6">
        <w:rPr>
          <w:rFonts w:cs="Arial"/>
          <w:sz w:val="28"/>
          <w:szCs w:val="28"/>
          <w:highlight w:val="yellow"/>
        </w:rPr>
        <w:t xml:space="preserve"> </w:t>
      </w:r>
      <w:proofErr w:type="spellStart"/>
      <w:r w:rsidRPr="00F034E6">
        <w:rPr>
          <w:rFonts w:cs="Arial"/>
          <w:sz w:val="28"/>
          <w:szCs w:val="28"/>
          <w:highlight w:val="yellow"/>
        </w:rPr>
        <w:t>Card</w:t>
      </w:r>
      <w:proofErr w:type="spellEnd"/>
      <w:r w:rsidRPr="00F034E6">
        <w:rPr>
          <w:rFonts w:cs="Arial"/>
          <w:sz w:val="28"/>
          <w:szCs w:val="28"/>
          <w:highlight w:val="yellow"/>
        </w:rPr>
        <w:t xml:space="preserve"> и др.) предоставлять своим клиентам довольно шир</w:t>
      </w:r>
      <w:r w:rsidRPr="00F034E6">
        <w:rPr>
          <w:rFonts w:cs="Arial"/>
          <w:sz w:val="28"/>
          <w:szCs w:val="28"/>
          <w:highlight w:val="yellow"/>
        </w:rPr>
        <w:t>о</w:t>
      </w:r>
      <w:r w:rsidRPr="00F034E6">
        <w:rPr>
          <w:rFonts w:cs="Arial"/>
          <w:sz w:val="28"/>
          <w:szCs w:val="28"/>
          <w:highlight w:val="yellow"/>
        </w:rPr>
        <w:t>кий спектр услуг в любой сфере обслуживания; уменьшения количества необход</w:t>
      </w:r>
      <w:r w:rsidRPr="00F034E6">
        <w:rPr>
          <w:rFonts w:cs="Arial"/>
          <w:sz w:val="28"/>
          <w:szCs w:val="28"/>
          <w:highlight w:val="yellow"/>
        </w:rPr>
        <w:t>и</w:t>
      </w:r>
      <w:r w:rsidRPr="00F034E6">
        <w:rPr>
          <w:rFonts w:cs="Arial"/>
          <w:sz w:val="28"/>
          <w:szCs w:val="28"/>
          <w:highlight w:val="yellow"/>
        </w:rPr>
        <w:t>мой наличной денежной массы, а</w:t>
      </w:r>
      <w:r w:rsidRPr="00A26478">
        <w:rPr>
          <w:rFonts w:cs="Arial"/>
          <w:sz w:val="28"/>
          <w:szCs w:val="28"/>
        </w:rPr>
        <w:t xml:space="preserve"> </w:t>
      </w:r>
      <w:r w:rsidRPr="00F152EE">
        <w:rPr>
          <w:rFonts w:cs="Arial"/>
          <w:sz w:val="28"/>
          <w:szCs w:val="28"/>
          <w:highlight w:val="yellow"/>
        </w:rPr>
        <w:t>также расходов, связанных с поддержанием обр</w:t>
      </w:r>
      <w:r w:rsidRPr="00F152EE">
        <w:rPr>
          <w:rFonts w:cs="Arial"/>
          <w:sz w:val="28"/>
          <w:szCs w:val="28"/>
          <w:highlight w:val="yellow"/>
        </w:rPr>
        <w:t>а</w:t>
      </w:r>
      <w:r w:rsidRPr="00F152EE">
        <w:rPr>
          <w:rFonts w:cs="Arial"/>
          <w:sz w:val="28"/>
          <w:szCs w:val="28"/>
          <w:highlight w:val="yellow"/>
        </w:rPr>
        <w:t>щения бумажных денег и, следовательно, значительного снижения издержек на орг</w:t>
      </w:r>
      <w:r w:rsidRPr="00F152EE">
        <w:rPr>
          <w:rFonts w:cs="Arial"/>
          <w:sz w:val="28"/>
          <w:szCs w:val="28"/>
          <w:highlight w:val="yellow"/>
        </w:rPr>
        <w:t>а</w:t>
      </w:r>
      <w:r w:rsidRPr="00F152EE">
        <w:rPr>
          <w:rFonts w:cs="Arial"/>
          <w:sz w:val="28"/>
          <w:szCs w:val="28"/>
          <w:highlight w:val="yellow"/>
        </w:rPr>
        <w:t>низацию налично-денежного оборота, что в условиях повышенных темпов инфляции в РФ пр</w:t>
      </w:r>
      <w:r w:rsidRPr="00F152EE">
        <w:rPr>
          <w:rFonts w:cs="Arial"/>
          <w:sz w:val="28"/>
          <w:szCs w:val="28"/>
          <w:highlight w:val="yellow"/>
        </w:rPr>
        <w:t>и</w:t>
      </w:r>
      <w:r w:rsidRPr="00F152EE">
        <w:rPr>
          <w:rFonts w:cs="Arial"/>
          <w:sz w:val="28"/>
          <w:szCs w:val="28"/>
          <w:highlight w:val="yellow"/>
        </w:rPr>
        <w:t>обретает первостепенное значение [16].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063CB6">
        <w:rPr>
          <w:rFonts w:cs="Arial"/>
          <w:sz w:val="28"/>
          <w:szCs w:val="28"/>
          <w:highlight w:val="yellow"/>
        </w:rPr>
        <w:t>Механизм функционирования системы электронных расчетов основан на прим</w:t>
      </w:r>
      <w:r w:rsidRPr="00063CB6">
        <w:rPr>
          <w:rFonts w:cs="Arial"/>
          <w:sz w:val="28"/>
          <w:szCs w:val="28"/>
          <w:highlight w:val="yellow"/>
        </w:rPr>
        <w:t>е</w:t>
      </w:r>
      <w:r w:rsidRPr="00063CB6">
        <w:rPr>
          <w:rFonts w:cs="Arial"/>
          <w:sz w:val="28"/>
          <w:szCs w:val="28"/>
          <w:highlight w:val="yellow"/>
        </w:rPr>
        <w:t>нении пластиковых карточек и включает в себя операции, осуществляемые при п</w:t>
      </w:r>
      <w:r w:rsidRPr="00063CB6">
        <w:rPr>
          <w:rFonts w:cs="Arial"/>
          <w:sz w:val="28"/>
          <w:szCs w:val="28"/>
          <w:highlight w:val="yellow"/>
        </w:rPr>
        <w:t>о</w:t>
      </w:r>
      <w:r w:rsidRPr="00063CB6">
        <w:rPr>
          <w:rFonts w:cs="Arial"/>
          <w:sz w:val="28"/>
          <w:szCs w:val="28"/>
          <w:highlight w:val="yellow"/>
        </w:rPr>
        <w:t>мощи банкоматов, электронные системы расчетов населения в торговых организациях, си</w:t>
      </w:r>
      <w:r w:rsidRPr="00063CB6">
        <w:rPr>
          <w:rFonts w:cs="Arial"/>
          <w:sz w:val="28"/>
          <w:szCs w:val="28"/>
          <w:highlight w:val="yellow"/>
        </w:rPr>
        <w:t>с</w:t>
      </w:r>
      <w:r w:rsidRPr="00063CB6">
        <w:rPr>
          <w:rFonts w:cs="Arial"/>
          <w:sz w:val="28"/>
          <w:szCs w:val="28"/>
          <w:highlight w:val="yellow"/>
        </w:rPr>
        <w:t>темы банковского обслуживания клиентов на дому и рабочем месте [13].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063CB6">
        <w:rPr>
          <w:rFonts w:cs="Arial"/>
          <w:sz w:val="28"/>
          <w:szCs w:val="28"/>
          <w:highlight w:val="yellow"/>
        </w:rPr>
        <w:t>Платежные карты, в том числе карты, эмитированные кредитными организаци</w:t>
      </w:r>
      <w:r w:rsidRPr="00063CB6">
        <w:rPr>
          <w:rFonts w:cs="Arial"/>
          <w:sz w:val="28"/>
          <w:szCs w:val="28"/>
          <w:highlight w:val="yellow"/>
        </w:rPr>
        <w:t>я</w:t>
      </w:r>
      <w:r w:rsidRPr="00063CB6">
        <w:rPr>
          <w:rFonts w:cs="Arial"/>
          <w:sz w:val="28"/>
          <w:szCs w:val="28"/>
          <w:highlight w:val="yellow"/>
        </w:rPr>
        <w:t>ми (банковские карты), в РФ являются платежным инструментом для осуществления безналичных розничных платежей и получения наличных денежных средств [32].</w:t>
      </w:r>
      <w:r w:rsidRPr="00A26478">
        <w:rPr>
          <w:rFonts w:cs="Arial"/>
          <w:sz w:val="28"/>
          <w:szCs w:val="28"/>
        </w:rPr>
        <w:t xml:space="preserve"> 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Время появления банковских пластиковых карточек является спорным вопр</w:t>
      </w:r>
      <w:r w:rsidRPr="00A26478">
        <w:rPr>
          <w:rFonts w:cs="Arial"/>
          <w:sz w:val="28"/>
          <w:szCs w:val="28"/>
        </w:rPr>
        <w:t>о</w:t>
      </w:r>
      <w:r w:rsidRPr="00A26478">
        <w:rPr>
          <w:rFonts w:cs="Arial"/>
          <w:sz w:val="28"/>
          <w:szCs w:val="28"/>
        </w:rPr>
        <w:t>сом, так как часто это понятие путают с другими – пересекающимися, но не совп</w:t>
      </w:r>
      <w:r w:rsidRPr="00A26478">
        <w:rPr>
          <w:rFonts w:cs="Arial"/>
          <w:sz w:val="28"/>
          <w:szCs w:val="28"/>
        </w:rPr>
        <w:t>а</w:t>
      </w:r>
      <w:r w:rsidRPr="00A26478">
        <w:rPr>
          <w:rFonts w:cs="Arial"/>
          <w:sz w:val="28"/>
          <w:szCs w:val="28"/>
        </w:rPr>
        <w:t>дающими. В случае использования понятия «пластиковая карточка» имеется в виду лишь матер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>ал, из которого она изготовлена. Называя их банковскими, уточняют, кто их эмитирует. Ведя речь о кредитных картах, подразумевается схема расчетов между держателем карточки и эмитентом, который может быть банком, а может быть и магазином или страховой компанией [31].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Первыми возникли именно кредитные карточки, которые не были ни банковск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 xml:space="preserve">ми, ни пластиковыми. С конца XIX </w:t>
      </w:r>
      <w:proofErr w:type="gramStart"/>
      <w:r w:rsidRPr="00A26478">
        <w:rPr>
          <w:rFonts w:cs="Arial"/>
          <w:sz w:val="28"/>
          <w:szCs w:val="28"/>
        </w:rPr>
        <w:t>в</w:t>
      </w:r>
      <w:proofErr w:type="gramEnd"/>
      <w:r w:rsidRPr="00A26478">
        <w:rPr>
          <w:rFonts w:cs="Arial"/>
          <w:sz w:val="28"/>
          <w:szCs w:val="28"/>
        </w:rPr>
        <w:t xml:space="preserve">. </w:t>
      </w:r>
      <w:proofErr w:type="gramStart"/>
      <w:r w:rsidRPr="00A26478">
        <w:rPr>
          <w:rFonts w:cs="Arial"/>
          <w:sz w:val="28"/>
          <w:szCs w:val="28"/>
        </w:rPr>
        <w:t>в</w:t>
      </w:r>
      <w:proofErr w:type="gramEnd"/>
      <w:r w:rsidRPr="00A26478">
        <w:rPr>
          <w:rFonts w:cs="Arial"/>
          <w:sz w:val="28"/>
          <w:szCs w:val="28"/>
        </w:rPr>
        <w:t xml:space="preserve"> США началось бурное развитие потреб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 xml:space="preserve">тельского кредитования, и уже в </w:t>
      </w:r>
      <w:smartTag w:uri="urn:schemas-microsoft-com:office:smarttags" w:element="metricconverter">
        <w:smartTagPr>
          <w:attr w:name="ProductID" w:val="1914 г"/>
        </w:smartTagPr>
        <w:r w:rsidRPr="00A26478">
          <w:rPr>
            <w:rFonts w:cs="Arial"/>
            <w:sz w:val="28"/>
            <w:szCs w:val="28"/>
          </w:rPr>
          <w:t>1914 г</w:t>
        </w:r>
      </w:smartTag>
      <w:r w:rsidRPr="00A26478">
        <w:rPr>
          <w:rFonts w:cs="Arial"/>
          <w:sz w:val="28"/>
          <w:szCs w:val="28"/>
        </w:rPr>
        <w:t>. некоторые магазины начали выдавать своим наиболее богатым постоянным клиентам специальные карточки, чтобы «привязать» этих клие</w:t>
      </w:r>
      <w:r w:rsidRPr="00A26478">
        <w:rPr>
          <w:rFonts w:cs="Arial"/>
          <w:sz w:val="28"/>
          <w:szCs w:val="28"/>
        </w:rPr>
        <w:t>н</w:t>
      </w:r>
      <w:r w:rsidRPr="00A26478">
        <w:rPr>
          <w:rFonts w:cs="Arial"/>
          <w:sz w:val="28"/>
          <w:szCs w:val="28"/>
        </w:rPr>
        <w:t xml:space="preserve">тов к себе. В </w:t>
      </w:r>
      <w:smartTag w:uri="urn:schemas-microsoft-com:office:smarttags" w:element="metricconverter">
        <w:smartTagPr>
          <w:attr w:name="ProductID" w:val="1928 г"/>
        </w:smartTagPr>
        <w:r w:rsidRPr="00A26478">
          <w:rPr>
            <w:rFonts w:cs="Arial"/>
            <w:sz w:val="28"/>
            <w:szCs w:val="28"/>
          </w:rPr>
          <w:t>1928 г</w:t>
        </w:r>
      </w:smartTag>
      <w:r w:rsidRPr="00A26478">
        <w:rPr>
          <w:rFonts w:cs="Arial"/>
          <w:sz w:val="28"/>
          <w:szCs w:val="28"/>
        </w:rPr>
        <w:t>. бостонской компанией «</w:t>
      </w:r>
      <w:proofErr w:type="spellStart"/>
      <w:r w:rsidRPr="00A26478">
        <w:rPr>
          <w:rFonts w:cs="Arial"/>
          <w:sz w:val="28"/>
          <w:szCs w:val="28"/>
        </w:rPr>
        <w:t>Farrington</w:t>
      </w:r>
      <w:proofErr w:type="spellEnd"/>
      <w:r w:rsidRPr="00A26478">
        <w:rPr>
          <w:rFonts w:cs="Arial"/>
          <w:sz w:val="28"/>
          <w:szCs w:val="28"/>
        </w:rPr>
        <w:t xml:space="preserve"> </w:t>
      </w:r>
      <w:proofErr w:type="spellStart"/>
      <w:r w:rsidRPr="00A26478">
        <w:rPr>
          <w:rFonts w:cs="Arial"/>
          <w:sz w:val="28"/>
          <w:szCs w:val="28"/>
        </w:rPr>
        <w:t>Manufacturing</w:t>
      </w:r>
      <w:proofErr w:type="spellEnd"/>
      <w:r w:rsidRPr="00A26478">
        <w:rPr>
          <w:rFonts w:cs="Arial"/>
          <w:sz w:val="28"/>
          <w:szCs w:val="28"/>
        </w:rPr>
        <w:t>» были выпущены первые металлические пластинки, на которых выдавливался (</w:t>
      </w:r>
      <w:proofErr w:type="spellStart"/>
      <w:r w:rsidRPr="00A26478">
        <w:rPr>
          <w:rFonts w:cs="Arial"/>
          <w:sz w:val="28"/>
          <w:szCs w:val="28"/>
        </w:rPr>
        <w:t>эмбоссир</w:t>
      </w:r>
      <w:r w:rsidRPr="00A26478">
        <w:rPr>
          <w:rFonts w:cs="Arial"/>
          <w:sz w:val="28"/>
          <w:szCs w:val="28"/>
        </w:rPr>
        <w:t>о</w:t>
      </w:r>
      <w:r w:rsidRPr="00A26478">
        <w:rPr>
          <w:rFonts w:cs="Arial"/>
          <w:sz w:val="28"/>
          <w:szCs w:val="28"/>
        </w:rPr>
        <w:t>вался</w:t>
      </w:r>
      <w:proofErr w:type="spellEnd"/>
      <w:r w:rsidRPr="00A26478">
        <w:rPr>
          <w:rFonts w:cs="Arial"/>
          <w:sz w:val="28"/>
          <w:szCs w:val="28"/>
        </w:rPr>
        <w:t>) адрес и которые выдавались кредитоспособным клиентам. Продавец вкладывал такую пл</w:t>
      </w:r>
      <w:r w:rsidRPr="00A26478">
        <w:rPr>
          <w:rFonts w:cs="Arial"/>
          <w:sz w:val="28"/>
          <w:szCs w:val="28"/>
        </w:rPr>
        <w:t>а</w:t>
      </w:r>
      <w:r w:rsidRPr="00A26478">
        <w:rPr>
          <w:rFonts w:cs="Arial"/>
          <w:sz w:val="28"/>
          <w:szCs w:val="28"/>
        </w:rPr>
        <w:t xml:space="preserve">стинку в специальную машинку, называемую </w:t>
      </w:r>
      <w:proofErr w:type="spellStart"/>
      <w:r w:rsidRPr="00A26478">
        <w:rPr>
          <w:rFonts w:cs="Arial"/>
          <w:sz w:val="28"/>
          <w:szCs w:val="28"/>
        </w:rPr>
        <w:t>импринтером</w:t>
      </w:r>
      <w:proofErr w:type="spellEnd"/>
      <w:r w:rsidRPr="00A26478">
        <w:rPr>
          <w:rFonts w:cs="Arial"/>
          <w:sz w:val="28"/>
          <w:szCs w:val="28"/>
        </w:rPr>
        <w:t>, и буквы, выдавленные на ней, отпечатывались на торговом чеке [31].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Большинство специалистов считает, что начало банковским кредитным карто</w:t>
      </w:r>
      <w:r w:rsidRPr="00A26478">
        <w:rPr>
          <w:rFonts w:cs="Arial"/>
          <w:sz w:val="28"/>
          <w:szCs w:val="28"/>
        </w:rPr>
        <w:t>ч</w:t>
      </w:r>
      <w:r w:rsidRPr="00A26478">
        <w:rPr>
          <w:rFonts w:cs="Arial"/>
          <w:sz w:val="28"/>
          <w:szCs w:val="28"/>
        </w:rPr>
        <w:t xml:space="preserve">кам было положено Джоном С. </w:t>
      </w:r>
      <w:proofErr w:type="spellStart"/>
      <w:r w:rsidRPr="00A26478">
        <w:rPr>
          <w:rFonts w:cs="Arial"/>
          <w:sz w:val="28"/>
          <w:szCs w:val="28"/>
        </w:rPr>
        <w:t>Биггинсом</w:t>
      </w:r>
      <w:proofErr w:type="spellEnd"/>
      <w:r w:rsidRPr="00A26478">
        <w:rPr>
          <w:rFonts w:cs="Arial"/>
          <w:sz w:val="28"/>
          <w:szCs w:val="28"/>
        </w:rPr>
        <w:t xml:space="preserve">, который в </w:t>
      </w:r>
      <w:smartTag w:uri="urn:schemas-microsoft-com:office:smarttags" w:element="metricconverter">
        <w:smartTagPr>
          <w:attr w:name="ProductID" w:val="1946 г"/>
        </w:smartTagPr>
        <w:r w:rsidRPr="00A26478">
          <w:rPr>
            <w:rFonts w:cs="Arial"/>
            <w:sz w:val="28"/>
            <w:szCs w:val="28"/>
          </w:rPr>
          <w:t>1946 г</w:t>
        </w:r>
      </w:smartTag>
      <w:r w:rsidRPr="00A26478">
        <w:rPr>
          <w:rFonts w:cs="Arial"/>
          <w:sz w:val="28"/>
          <w:szCs w:val="28"/>
        </w:rPr>
        <w:t xml:space="preserve">. </w:t>
      </w:r>
      <w:r w:rsidRPr="00A26478">
        <w:rPr>
          <w:rFonts w:cs="Arial"/>
          <w:sz w:val="28"/>
          <w:szCs w:val="28"/>
        </w:rPr>
        <w:lastRenderedPageBreak/>
        <w:t>организовал в банке «</w:t>
      </w:r>
      <w:proofErr w:type="spellStart"/>
      <w:r w:rsidRPr="00A26478">
        <w:rPr>
          <w:rFonts w:cs="Arial"/>
          <w:sz w:val="28"/>
          <w:szCs w:val="28"/>
        </w:rPr>
        <w:t>Флэтбуш</w:t>
      </w:r>
      <w:proofErr w:type="spellEnd"/>
      <w:r w:rsidRPr="00A26478">
        <w:rPr>
          <w:rFonts w:cs="Arial"/>
          <w:sz w:val="28"/>
          <w:szCs w:val="28"/>
        </w:rPr>
        <w:t>» работу по кредитной схеме под названием «</w:t>
      </w:r>
      <w:proofErr w:type="spellStart"/>
      <w:r w:rsidRPr="00A26478">
        <w:rPr>
          <w:rFonts w:cs="Arial"/>
          <w:sz w:val="28"/>
          <w:szCs w:val="28"/>
        </w:rPr>
        <w:t>Charge-it</w:t>
      </w:r>
      <w:proofErr w:type="spellEnd"/>
      <w:r w:rsidRPr="00A26478">
        <w:rPr>
          <w:rFonts w:cs="Arial"/>
          <w:sz w:val="28"/>
          <w:szCs w:val="28"/>
        </w:rPr>
        <w:t>». Эта схема пред</w:t>
      </w:r>
      <w:r w:rsidRPr="00A26478">
        <w:rPr>
          <w:rFonts w:cs="Arial"/>
          <w:sz w:val="28"/>
          <w:szCs w:val="28"/>
        </w:rPr>
        <w:t>у</w:t>
      </w:r>
      <w:r w:rsidRPr="00A26478">
        <w:rPr>
          <w:rFonts w:cs="Arial"/>
          <w:sz w:val="28"/>
          <w:szCs w:val="28"/>
        </w:rPr>
        <w:t>сматривала собой расписки, которые принимались от клиентов местными магазин</w:t>
      </w:r>
      <w:r w:rsidRPr="00A26478">
        <w:rPr>
          <w:rFonts w:cs="Arial"/>
          <w:sz w:val="28"/>
          <w:szCs w:val="28"/>
        </w:rPr>
        <w:t>а</w:t>
      </w:r>
      <w:r w:rsidRPr="00A26478">
        <w:rPr>
          <w:rFonts w:cs="Arial"/>
          <w:sz w:val="28"/>
          <w:szCs w:val="28"/>
        </w:rPr>
        <w:t>ми за мелкие покупки. После того, как покупка состоялась, магазин сдавал расписки в банк, и банк оплачивал их со счетов покупателей. Во «</w:t>
      </w:r>
      <w:proofErr w:type="spellStart"/>
      <w:r w:rsidRPr="00A26478">
        <w:rPr>
          <w:rFonts w:cs="Arial"/>
          <w:sz w:val="28"/>
          <w:szCs w:val="28"/>
        </w:rPr>
        <w:t>Флэтбуше</w:t>
      </w:r>
      <w:proofErr w:type="spellEnd"/>
      <w:r w:rsidRPr="00A26478">
        <w:rPr>
          <w:rFonts w:cs="Arial"/>
          <w:sz w:val="28"/>
          <w:szCs w:val="28"/>
        </w:rPr>
        <w:t>» была впервые опр</w:t>
      </w:r>
      <w:r w:rsidRPr="00A26478">
        <w:rPr>
          <w:rFonts w:cs="Arial"/>
          <w:sz w:val="28"/>
          <w:szCs w:val="28"/>
        </w:rPr>
        <w:t>о</w:t>
      </w:r>
      <w:r w:rsidRPr="00A26478">
        <w:rPr>
          <w:rFonts w:cs="Arial"/>
          <w:sz w:val="28"/>
          <w:szCs w:val="28"/>
        </w:rPr>
        <w:t>бована классическая цепочка расчетов, используемая в настоящее время в банко</w:t>
      </w:r>
      <w:r w:rsidRPr="00A26478">
        <w:rPr>
          <w:rFonts w:cs="Arial"/>
          <w:sz w:val="28"/>
          <w:szCs w:val="28"/>
        </w:rPr>
        <w:t>в</w:t>
      </w:r>
      <w:r w:rsidRPr="00A26478">
        <w:rPr>
          <w:rFonts w:cs="Arial"/>
          <w:sz w:val="28"/>
          <w:szCs w:val="28"/>
        </w:rPr>
        <w:t>ском карточном бизнесе повсеместно [31].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 xml:space="preserve">Однако такой авторитетный исследователь банковского дела, как Льюис </w:t>
      </w:r>
      <w:proofErr w:type="spellStart"/>
      <w:r w:rsidRPr="00A26478">
        <w:rPr>
          <w:rFonts w:cs="Arial"/>
          <w:sz w:val="28"/>
          <w:szCs w:val="28"/>
        </w:rPr>
        <w:t>Мэ</w:t>
      </w:r>
      <w:r w:rsidRPr="00A26478">
        <w:rPr>
          <w:rFonts w:cs="Arial"/>
          <w:sz w:val="28"/>
          <w:szCs w:val="28"/>
        </w:rPr>
        <w:t>н</w:t>
      </w:r>
      <w:r w:rsidRPr="00A26478">
        <w:rPr>
          <w:rFonts w:cs="Arial"/>
          <w:sz w:val="28"/>
          <w:szCs w:val="28"/>
        </w:rPr>
        <w:t>делл</w:t>
      </w:r>
      <w:proofErr w:type="spellEnd"/>
      <w:r w:rsidRPr="00A26478">
        <w:rPr>
          <w:rFonts w:cs="Arial"/>
          <w:sz w:val="28"/>
          <w:szCs w:val="28"/>
        </w:rPr>
        <w:t xml:space="preserve">, считает, что первой массовой платежной карточной системой стала </w:t>
      </w:r>
      <w:proofErr w:type="spellStart"/>
      <w:r w:rsidRPr="00A26478">
        <w:rPr>
          <w:rFonts w:cs="Arial"/>
          <w:sz w:val="28"/>
          <w:szCs w:val="28"/>
        </w:rPr>
        <w:t>Дайнерс</w:t>
      </w:r>
      <w:proofErr w:type="spellEnd"/>
      <w:r w:rsidRPr="00A26478">
        <w:rPr>
          <w:rFonts w:cs="Arial"/>
          <w:sz w:val="28"/>
          <w:szCs w:val="28"/>
        </w:rPr>
        <w:t xml:space="preserve"> </w:t>
      </w:r>
      <w:proofErr w:type="spellStart"/>
      <w:r w:rsidRPr="00A26478">
        <w:rPr>
          <w:rFonts w:cs="Arial"/>
          <w:sz w:val="28"/>
          <w:szCs w:val="28"/>
        </w:rPr>
        <w:t>клаб</w:t>
      </w:r>
      <w:proofErr w:type="spellEnd"/>
      <w:r w:rsidRPr="00A26478">
        <w:rPr>
          <w:rFonts w:cs="Arial"/>
          <w:sz w:val="28"/>
          <w:szCs w:val="28"/>
        </w:rPr>
        <w:t xml:space="preserve"> (</w:t>
      </w:r>
      <w:proofErr w:type="spellStart"/>
      <w:r w:rsidRPr="00A26478">
        <w:rPr>
          <w:rFonts w:cs="Arial"/>
          <w:sz w:val="28"/>
          <w:szCs w:val="28"/>
        </w:rPr>
        <w:t>Diners</w:t>
      </w:r>
      <w:proofErr w:type="spellEnd"/>
      <w:r w:rsidRPr="00A26478">
        <w:rPr>
          <w:rFonts w:cs="Arial"/>
          <w:sz w:val="28"/>
          <w:szCs w:val="28"/>
        </w:rPr>
        <w:t xml:space="preserve"> </w:t>
      </w:r>
      <w:proofErr w:type="spellStart"/>
      <w:r w:rsidRPr="00A26478">
        <w:rPr>
          <w:rFonts w:cs="Arial"/>
          <w:sz w:val="28"/>
          <w:szCs w:val="28"/>
        </w:rPr>
        <w:t>Club</w:t>
      </w:r>
      <w:proofErr w:type="spellEnd"/>
      <w:r w:rsidRPr="00A26478">
        <w:rPr>
          <w:rFonts w:cs="Arial"/>
          <w:sz w:val="28"/>
          <w:szCs w:val="28"/>
        </w:rPr>
        <w:t xml:space="preserve">), созданная в </w:t>
      </w:r>
      <w:smartTag w:uri="urn:schemas-microsoft-com:office:smarttags" w:element="metricconverter">
        <w:smartTagPr>
          <w:attr w:name="ProductID" w:val="1949 г"/>
        </w:smartTagPr>
        <w:r w:rsidRPr="00A26478">
          <w:rPr>
            <w:rFonts w:cs="Arial"/>
            <w:sz w:val="28"/>
            <w:szCs w:val="28"/>
          </w:rPr>
          <w:t>1949 г</w:t>
        </w:r>
      </w:smartTag>
      <w:r w:rsidRPr="00A26478">
        <w:rPr>
          <w:rFonts w:cs="Arial"/>
          <w:sz w:val="28"/>
          <w:szCs w:val="28"/>
        </w:rPr>
        <w:t>. в США. Одним из главных отличий от предшес</w:t>
      </w:r>
      <w:r w:rsidRPr="00A26478">
        <w:rPr>
          <w:rFonts w:cs="Arial"/>
          <w:sz w:val="28"/>
          <w:szCs w:val="28"/>
        </w:rPr>
        <w:t>т</w:t>
      </w:r>
      <w:r w:rsidRPr="00A26478">
        <w:rPr>
          <w:rFonts w:cs="Arial"/>
          <w:sz w:val="28"/>
          <w:szCs w:val="28"/>
        </w:rPr>
        <w:t>вующих систем было то, что между клиентами и коммерческими компаниями, пре</w:t>
      </w:r>
      <w:r w:rsidRPr="00A26478">
        <w:rPr>
          <w:rFonts w:cs="Arial"/>
          <w:sz w:val="28"/>
          <w:szCs w:val="28"/>
        </w:rPr>
        <w:t>д</w:t>
      </w:r>
      <w:r w:rsidRPr="00A26478">
        <w:rPr>
          <w:rFonts w:cs="Arial"/>
          <w:sz w:val="28"/>
          <w:szCs w:val="28"/>
        </w:rPr>
        <w:t>лагающими не только товары, но и услуги, существовала посредническая организация, которая брала на себя проведение расчетов. Именно эта особенность позволила стать «</w:t>
      </w:r>
      <w:proofErr w:type="spellStart"/>
      <w:r w:rsidRPr="00A26478">
        <w:rPr>
          <w:rFonts w:cs="Arial"/>
          <w:sz w:val="28"/>
          <w:szCs w:val="28"/>
        </w:rPr>
        <w:t>Дайнерс</w:t>
      </w:r>
      <w:proofErr w:type="spellEnd"/>
      <w:r w:rsidRPr="00A26478">
        <w:rPr>
          <w:rFonts w:cs="Arial"/>
          <w:sz w:val="28"/>
          <w:szCs w:val="28"/>
        </w:rPr>
        <w:t xml:space="preserve"> </w:t>
      </w:r>
      <w:proofErr w:type="spellStart"/>
      <w:r w:rsidRPr="00A26478">
        <w:rPr>
          <w:rFonts w:cs="Arial"/>
          <w:sz w:val="28"/>
          <w:szCs w:val="28"/>
        </w:rPr>
        <w:t>клаб</w:t>
      </w:r>
      <w:proofErr w:type="spellEnd"/>
      <w:r w:rsidRPr="00A26478">
        <w:rPr>
          <w:rFonts w:cs="Arial"/>
          <w:sz w:val="28"/>
          <w:szCs w:val="28"/>
        </w:rPr>
        <w:t>» первой массовой универсальной (в отличие от магазинных, «бензиновых» и т. п.) картой [31].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9 г"/>
        </w:smartTagPr>
        <w:r w:rsidRPr="00A26478">
          <w:rPr>
            <w:rFonts w:cs="Arial"/>
            <w:sz w:val="28"/>
            <w:szCs w:val="28"/>
          </w:rPr>
          <w:t>1969 г</w:t>
        </w:r>
      </w:smartTag>
      <w:r w:rsidRPr="00A26478">
        <w:rPr>
          <w:rFonts w:cs="Arial"/>
          <w:sz w:val="28"/>
          <w:szCs w:val="28"/>
        </w:rPr>
        <w:t>. «</w:t>
      </w:r>
      <w:proofErr w:type="spellStart"/>
      <w:r w:rsidRPr="00A26478">
        <w:rPr>
          <w:rFonts w:cs="Arial"/>
          <w:sz w:val="28"/>
          <w:szCs w:val="28"/>
        </w:rPr>
        <w:t>Dinners</w:t>
      </w:r>
      <w:proofErr w:type="spellEnd"/>
      <w:r w:rsidRPr="00A26478">
        <w:rPr>
          <w:rFonts w:cs="Arial"/>
          <w:sz w:val="28"/>
          <w:szCs w:val="28"/>
        </w:rPr>
        <w:t xml:space="preserve"> </w:t>
      </w:r>
      <w:proofErr w:type="spellStart"/>
      <w:r w:rsidRPr="00A26478">
        <w:rPr>
          <w:rFonts w:cs="Arial"/>
          <w:sz w:val="28"/>
          <w:szCs w:val="28"/>
        </w:rPr>
        <w:t>Club</w:t>
      </w:r>
      <w:proofErr w:type="spellEnd"/>
      <w:r w:rsidRPr="00A26478">
        <w:rPr>
          <w:rFonts w:cs="Arial"/>
          <w:sz w:val="28"/>
          <w:szCs w:val="28"/>
        </w:rPr>
        <w:t>» и «</w:t>
      </w:r>
      <w:proofErr w:type="spellStart"/>
      <w:r w:rsidRPr="00A26478">
        <w:rPr>
          <w:rFonts w:cs="Arial"/>
          <w:sz w:val="28"/>
          <w:szCs w:val="28"/>
        </w:rPr>
        <w:t>American</w:t>
      </w:r>
      <w:proofErr w:type="spellEnd"/>
      <w:r w:rsidRPr="00A26478">
        <w:rPr>
          <w:rFonts w:cs="Arial"/>
          <w:sz w:val="28"/>
          <w:szCs w:val="28"/>
        </w:rPr>
        <w:t xml:space="preserve"> </w:t>
      </w:r>
      <w:proofErr w:type="spellStart"/>
      <w:r w:rsidRPr="00A26478">
        <w:rPr>
          <w:rFonts w:cs="Arial"/>
          <w:sz w:val="28"/>
          <w:szCs w:val="28"/>
        </w:rPr>
        <w:t>Express</w:t>
      </w:r>
      <w:proofErr w:type="spellEnd"/>
      <w:r w:rsidRPr="00A26478">
        <w:rPr>
          <w:rFonts w:cs="Arial"/>
          <w:sz w:val="28"/>
          <w:szCs w:val="28"/>
        </w:rPr>
        <w:t xml:space="preserve">» подписали с </w:t>
      </w:r>
      <w:proofErr w:type="spellStart"/>
      <w:r w:rsidRPr="00A26478">
        <w:rPr>
          <w:rFonts w:cs="Arial"/>
          <w:sz w:val="28"/>
          <w:szCs w:val="28"/>
        </w:rPr>
        <w:t>Госкоминтуристом</w:t>
      </w:r>
      <w:proofErr w:type="spellEnd"/>
      <w:r w:rsidRPr="00A26478">
        <w:rPr>
          <w:rFonts w:cs="Arial"/>
          <w:sz w:val="28"/>
          <w:szCs w:val="28"/>
        </w:rPr>
        <w:t xml:space="preserve"> СССР агентское соглашение на обслуживание в СССР карточек этих платежных систем. В </w:t>
      </w:r>
      <w:smartTag w:uri="urn:schemas-microsoft-com:office:smarttags" w:element="metricconverter">
        <w:smartTagPr>
          <w:attr w:name="ProductID" w:val="1974 г"/>
        </w:smartTagPr>
        <w:r w:rsidRPr="00A26478">
          <w:rPr>
            <w:rFonts w:cs="Arial"/>
            <w:sz w:val="28"/>
            <w:szCs w:val="28"/>
          </w:rPr>
          <w:t>1974 г</w:t>
        </w:r>
      </w:smartTag>
      <w:r w:rsidRPr="00A26478">
        <w:rPr>
          <w:rFonts w:cs="Arial"/>
          <w:sz w:val="28"/>
          <w:szCs w:val="28"/>
        </w:rPr>
        <w:t xml:space="preserve">. аналогичное соглашение было заключено с «VISA </w:t>
      </w:r>
      <w:proofErr w:type="spellStart"/>
      <w:r w:rsidRPr="00A26478">
        <w:rPr>
          <w:rFonts w:cs="Arial"/>
          <w:sz w:val="28"/>
          <w:szCs w:val="28"/>
        </w:rPr>
        <w:t>International</w:t>
      </w:r>
      <w:proofErr w:type="spellEnd"/>
      <w:r w:rsidRPr="00A26478">
        <w:rPr>
          <w:rFonts w:cs="Arial"/>
          <w:sz w:val="28"/>
          <w:szCs w:val="28"/>
        </w:rPr>
        <w:t xml:space="preserve">», в </w:t>
      </w:r>
      <w:smartTag w:uri="urn:schemas-microsoft-com:office:smarttags" w:element="metricconverter">
        <w:smartTagPr>
          <w:attr w:name="ProductID" w:val="1975 г"/>
        </w:smartTagPr>
        <w:r w:rsidRPr="00A26478">
          <w:rPr>
            <w:rFonts w:cs="Arial"/>
            <w:sz w:val="28"/>
            <w:szCs w:val="28"/>
          </w:rPr>
          <w:t>1975 г</w:t>
        </w:r>
      </w:smartTag>
      <w:r w:rsidRPr="00A26478">
        <w:rPr>
          <w:rFonts w:cs="Arial"/>
          <w:sz w:val="28"/>
          <w:szCs w:val="28"/>
        </w:rPr>
        <w:t>. – с «</w:t>
      </w:r>
      <w:proofErr w:type="spellStart"/>
      <w:r w:rsidRPr="00A26478">
        <w:rPr>
          <w:rFonts w:cs="Arial"/>
          <w:sz w:val="28"/>
          <w:szCs w:val="28"/>
        </w:rPr>
        <w:t>EuroCard</w:t>
      </w:r>
      <w:proofErr w:type="spellEnd"/>
      <w:r w:rsidRPr="00A26478">
        <w:rPr>
          <w:rFonts w:cs="Arial"/>
          <w:sz w:val="28"/>
          <w:szCs w:val="28"/>
        </w:rPr>
        <w:t>/</w:t>
      </w:r>
      <w:proofErr w:type="spellStart"/>
      <w:r w:rsidRPr="00A26478">
        <w:rPr>
          <w:rFonts w:cs="Arial"/>
          <w:sz w:val="28"/>
          <w:szCs w:val="28"/>
        </w:rPr>
        <w:t>MasterCard</w:t>
      </w:r>
      <w:proofErr w:type="spellEnd"/>
      <w:r w:rsidRPr="00A26478">
        <w:rPr>
          <w:rFonts w:cs="Arial"/>
          <w:sz w:val="28"/>
          <w:szCs w:val="28"/>
        </w:rPr>
        <w:t xml:space="preserve">», в </w:t>
      </w:r>
      <w:smartTag w:uri="urn:schemas-microsoft-com:office:smarttags" w:element="metricconverter">
        <w:smartTagPr>
          <w:attr w:name="ProductID" w:val="1986 г"/>
        </w:smartTagPr>
        <w:r w:rsidRPr="00A26478">
          <w:rPr>
            <w:rFonts w:cs="Arial"/>
            <w:sz w:val="28"/>
            <w:szCs w:val="28"/>
          </w:rPr>
          <w:t>1986 г</w:t>
        </w:r>
      </w:smartTag>
      <w:r w:rsidRPr="00A26478">
        <w:rPr>
          <w:rFonts w:cs="Arial"/>
          <w:sz w:val="28"/>
          <w:szCs w:val="28"/>
        </w:rPr>
        <w:t xml:space="preserve">. – </w:t>
      </w:r>
      <w:proofErr w:type="gramStart"/>
      <w:r w:rsidRPr="00A26478">
        <w:rPr>
          <w:rFonts w:cs="Arial"/>
          <w:sz w:val="28"/>
          <w:szCs w:val="28"/>
        </w:rPr>
        <w:t>с</w:t>
      </w:r>
      <w:proofErr w:type="gramEnd"/>
      <w:r w:rsidRPr="00A26478">
        <w:rPr>
          <w:rFonts w:cs="Arial"/>
          <w:sz w:val="28"/>
          <w:szCs w:val="28"/>
        </w:rPr>
        <w:t xml:space="preserve"> «JCB </w:t>
      </w:r>
      <w:proofErr w:type="spellStart"/>
      <w:r w:rsidRPr="00A26478">
        <w:rPr>
          <w:rFonts w:cs="Arial"/>
          <w:sz w:val="28"/>
          <w:szCs w:val="28"/>
        </w:rPr>
        <w:t>International</w:t>
      </w:r>
      <w:proofErr w:type="spellEnd"/>
      <w:r w:rsidRPr="00A26478">
        <w:rPr>
          <w:rFonts w:cs="Arial"/>
          <w:sz w:val="28"/>
          <w:szCs w:val="28"/>
        </w:rPr>
        <w:t xml:space="preserve">». Таким образом, специально созданное при </w:t>
      </w:r>
      <w:proofErr w:type="spellStart"/>
      <w:r w:rsidRPr="00A26478">
        <w:rPr>
          <w:rFonts w:cs="Arial"/>
          <w:sz w:val="28"/>
          <w:szCs w:val="28"/>
        </w:rPr>
        <w:t>Госкоминтуристе</w:t>
      </w:r>
      <w:proofErr w:type="spellEnd"/>
      <w:r w:rsidRPr="00A26478">
        <w:rPr>
          <w:rFonts w:cs="Arial"/>
          <w:sz w:val="28"/>
          <w:szCs w:val="28"/>
        </w:rPr>
        <w:t xml:space="preserve"> подразделение ВАО «Интурист» стало обслужива</w:t>
      </w:r>
      <w:r w:rsidRPr="00A26478">
        <w:rPr>
          <w:rFonts w:cs="Arial"/>
          <w:sz w:val="28"/>
          <w:szCs w:val="28"/>
        </w:rPr>
        <w:t>ю</w:t>
      </w:r>
      <w:r w:rsidRPr="00A26478">
        <w:rPr>
          <w:rFonts w:cs="Arial"/>
          <w:sz w:val="28"/>
          <w:szCs w:val="28"/>
        </w:rPr>
        <w:t>щим агентом этих систем, осуществляя все необходимые расчеты через Внешэконо</w:t>
      </w:r>
      <w:r w:rsidRPr="00A26478">
        <w:rPr>
          <w:rFonts w:cs="Arial"/>
          <w:sz w:val="28"/>
          <w:szCs w:val="28"/>
        </w:rPr>
        <w:t>м</w:t>
      </w:r>
      <w:r w:rsidRPr="00A26478">
        <w:rPr>
          <w:rFonts w:cs="Arial"/>
          <w:sz w:val="28"/>
          <w:szCs w:val="28"/>
        </w:rPr>
        <w:t>банк СССР. В основном это была работа с пластиковыми карточками иностранных тур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>стов и бизнесменов в валютных магазинах «Березка» и гостиницах [13].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В России первые шаги по внедрению системы пластиковых карточек были сдел</w:t>
      </w:r>
      <w:r w:rsidRPr="00A26478">
        <w:rPr>
          <w:rFonts w:cs="Arial"/>
          <w:sz w:val="28"/>
          <w:szCs w:val="28"/>
        </w:rPr>
        <w:t>а</w:t>
      </w:r>
      <w:r w:rsidRPr="00A26478">
        <w:rPr>
          <w:rFonts w:cs="Arial"/>
          <w:sz w:val="28"/>
          <w:szCs w:val="28"/>
        </w:rPr>
        <w:t xml:space="preserve">ны в марте </w:t>
      </w:r>
      <w:smartTag w:uri="urn:schemas-microsoft-com:office:smarttags" w:element="metricconverter">
        <w:smartTagPr>
          <w:attr w:name="ProductID" w:val="1988 г"/>
        </w:smartTagPr>
        <w:r w:rsidRPr="00A26478">
          <w:rPr>
            <w:rFonts w:cs="Arial"/>
            <w:sz w:val="28"/>
            <w:szCs w:val="28"/>
          </w:rPr>
          <w:t>1988 г</w:t>
        </w:r>
      </w:smartTag>
      <w:r w:rsidRPr="00A26478">
        <w:rPr>
          <w:rFonts w:cs="Arial"/>
          <w:sz w:val="28"/>
          <w:szCs w:val="28"/>
        </w:rPr>
        <w:t>., когда в Лондоне было подписано соглашение между советским б</w:t>
      </w:r>
      <w:r w:rsidRPr="00A26478">
        <w:rPr>
          <w:rFonts w:cs="Arial"/>
          <w:sz w:val="28"/>
          <w:szCs w:val="28"/>
        </w:rPr>
        <w:t>ю</w:t>
      </w:r>
      <w:r w:rsidRPr="00A26478">
        <w:rPr>
          <w:rFonts w:cs="Arial"/>
          <w:sz w:val="28"/>
          <w:szCs w:val="28"/>
        </w:rPr>
        <w:t xml:space="preserve">ро путешествий ВАО «Интурист» и международной организацией «VISA </w:t>
      </w:r>
      <w:proofErr w:type="spellStart"/>
      <w:r w:rsidRPr="00A26478">
        <w:rPr>
          <w:rFonts w:cs="Arial"/>
          <w:sz w:val="28"/>
          <w:szCs w:val="28"/>
        </w:rPr>
        <w:t>International</w:t>
      </w:r>
      <w:proofErr w:type="spellEnd"/>
      <w:r w:rsidRPr="00A26478">
        <w:rPr>
          <w:rFonts w:cs="Arial"/>
          <w:sz w:val="28"/>
          <w:szCs w:val="28"/>
        </w:rPr>
        <w:t>» для стран Европы, Среднего Востока и Африки. В соответствии с соглашением «Инт</w:t>
      </w:r>
      <w:r w:rsidRPr="00A26478">
        <w:rPr>
          <w:rFonts w:cs="Arial"/>
          <w:sz w:val="28"/>
          <w:szCs w:val="28"/>
        </w:rPr>
        <w:t>у</w:t>
      </w:r>
      <w:r w:rsidRPr="00A26478">
        <w:rPr>
          <w:rFonts w:cs="Arial"/>
          <w:sz w:val="28"/>
          <w:szCs w:val="28"/>
        </w:rPr>
        <w:t>рист» стал членом этой международной организации (несмотря на то, что ВАО не явл</w:t>
      </w:r>
      <w:r w:rsidRPr="00A26478">
        <w:rPr>
          <w:rFonts w:cs="Arial"/>
          <w:sz w:val="28"/>
          <w:szCs w:val="28"/>
        </w:rPr>
        <w:t>я</w:t>
      </w:r>
      <w:r w:rsidRPr="00A26478">
        <w:rPr>
          <w:rFonts w:cs="Arial"/>
          <w:sz w:val="28"/>
          <w:szCs w:val="28"/>
        </w:rPr>
        <w:t>лось банковским учреждением), обладающим основными (в том числе и эмиссионными) правами, а советские граждане получили возможность польз</w:t>
      </w:r>
      <w:r w:rsidRPr="00A26478">
        <w:rPr>
          <w:rFonts w:cs="Arial"/>
          <w:sz w:val="28"/>
          <w:szCs w:val="28"/>
        </w:rPr>
        <w:t>о</w:t>
      </w:r>
      <w:r w:rsidRPr="00A26478">
        <w:rPr>
          <w:rFonts w:cs="Arial"/>
          <w:sz w:val="28"/>
          <w:szCs w:val="28"/>
        </w:rPr>
        <w:t>ваться кредитными карточками. Ответным шагом «</w:t>
      </w:r>
      <w:proofErr w:type="spellStart"/>
      <w:r w:rsidRPr="00A26478">
        <w:rPr>
          <w:rFonts w:cs="Arial"/>
          <w:sz w:val="28"/>
          <w:szCs w:val="28"/>
        </w:rPr>
        <w:t>Euro</w:t>
      </w:r>
      <w:proofErr w:type="spellEnd"/>
      <w:r w:rsidRPr="00A26478">
        <w:rPr>
          <w:rFonts w:cs="Arial"/>
          <w:sz w:val="28"/>
          <w:szCs w:val="28"/>
        </w:rPr>
        <w:t xml:space="preserve"> </w:t>
      </w:r>
      <w:proofErr w:type="spellStart"/>
      <w:r w:rsidRPr="00A26478">
        <w:rPr>
          <w:rFonts w:cs="Arial"/>
          <w:sz w:val="28"/>
          <w:szCs w:val="28"/>
        </w:rPr>
        <w:t>Card</w:t>
      </w:r>
      <w:proofErr w:type="spellEnd"/>
      <w:r w:rsidRPr="00A26478">
        <w:rPr>
          <w:rFonts w:cs="Arial"/>
          <w:sz w:val="28"/>
          <w:szCs w:val="28"/>
        </w:rPr>
        <w:t xml:space="preserve"> (позднее </w:t>
      </w:r>
      <w:proofErr w:type="spellStart"/>
      <w:r w:rsidRPr="00A26478">
        <w:rPr>
          <w:rFonts w:cs="Arial"/>
          <w:sz w:val="28"/>
          <w:szCs w:val="28"/>
        </w:rPr>
        <w:t>Europay</w:t>
      </w:r>
      <w:proofErr w:type="spellEnd"/>
      <w:r w:rsidRPr="00A26478">
        <w:rPr>
          <w:rFonts w:cs="Arial"/>
          <w:sz w:val="28"/>
          <w:szCs w:val="28"/>
        </w:rPr>
        <w:t xml:space="preserve">) </w:t>
      </w:r>
      <w:proofErr w:type="spellStart"/>
      <w:r w:rsidRPr="00A26478">
        <w:rPr>
          <w:rFonts w:cs="Arial"/>
          <w:sz w:val="28"/>
          <w:szCs w:val="28"/>
        </w:rPr>
        <w:t>International</w:t>
      </w:r>
      <w:proofErr w:type="spellEnd"/>
      <w:r w:rsidRPr="00A26478">
        <w:rPr>
          <w:rFonts w:cs="Arial"/>
          <w:sz w:val="28"/>
          <w:szCs w:val="28"/>
        </w:rPr>
        <w:t>» стало избр</w:t>
      </w:r>
      <w:r w:rsidRPr="00A26478">
        <w:rPr>
          <w:rFonts w:cs="Arial"/>
          <w:sz w:val="28"/>
          <w:szCs w:val="28"/>
        </w:rPr>
        <w:t>а</w:t>
      </w:r>
      <w:r w:rsidRPr="00A26478">
        <w:rPr>
          <w:rFonts w:cs="Arial"/>
          <w:sz w:val="28"/>
          <w:szCs w:val="28"/>
        </w:rPr>
        <w:t>ние своим членом Внешэкономбанка СССР. Поэтому первым советским эмитентом м</w:t>
      </w:r>
      <w:r w:rsidRPr="00A26478">
        <w:rPr>
          <w:rFonts w:cs="Arial"/>
          <w:sz w:val="28"/>
          <w:szCs w:val="28"/>
        </w:rPr>
        <w:t>е</w:t>
      </w:r>
      <w:r w:rsidRPr="00A26478">
        <w:rPr>
          <w:rFonts w:cs="Arial"/>
          <w:sz w:val="28"/>
          <w:szCs w:val="28"/>
        </w:rPr>
        <w:t xml:space="preserve">ждународных карточек был Внешэкономбанк, выпустивший в </w:t>
      </w:r>
      <w:smartTag w:uri="urn:schemas-microsoft-com:office:smarttags" w:element="metricconverter">
        <w:smartTagPr>
          <w:attr w:name="ProductID" w:val="1989 г"/>
        </w:smartTagPr>
        <w:r w:rsidRPr="00A26478">
          <w:rPr>
            <w:rFonts w:cs="Arial"/>
            <w:sz w:val="28"/>
            <w:szCs w:val="28"/>
          </w:rPr>
          <w:t>1989 г</w:t>
        </w:r>
      </w:smartTag>
      <w:r w:rsidRPr="00A26478">
        <w:rPr>
          <w:rFonts w:cs="Arial"/>
          <w:sz w:val="28"/>
          <w:szCs w:val="28"/>
        </w:rPr>
        <w:t>. «золотые» ка</w:t>
      </w:r>
      <w:r w:rsidRPr="00A26478">
        <w:rPr>
          <w:rFonts w:cs="Arial"/>
          <w:sz w:val="28"/>
          <w:szCs w:val="28"/>
        </w:rPr>
        <w:t>р</w:t>
      </w:r>
      <w:r w:rsidRPr="00A26478">
        <w:rPr>
          <w:rFonts w:cs="Arial"/>
          <w:sz w:val="28"/>
          <w:szCs w:val="28"/>
        </w:rPr>
        <w:t>точки «</w:t>
      </w:r>
      <w:proofErr w:type="spellStart"/>
      <w:r w:rsidRPr="00A26478">
        <w:rPr>
          <w:rFonts w:cs="Arial"/>
          <w:sz w:val="28"/>
          <w:szCs w:val="28"/>
        </w:rPr>
        <w:t>Еврокард</w:t>
      </w:r>
      <w:proofErr w:type="spellEnd"/>
      <w:r w:rsidRPr="00A26478">
        <w:rPr>
          <w:rFonts w:cs="Arial"/>
          <w:sz w:val="28"/>
          <w:szCs w:val="28"/>
        </w:rPr>
        <w:t>». Однако их было выпущено ограниченное количество и предназн</w:t>
      </w:r>
      <w:r w:rsidRPr="00A26478">
        <w:rPr>
          <w:rFonts w:cs="Arial"/>
          <w:sz w:val="28"/>
          <w:szCs w:val="28"/>
        </w:rPr>
        <w:t>а</w:t>
      </w:r>
      <w:r w:rsidRPr="00A26478">
        <w:rPr>
          <w:rFonts w:cs="Arial"/>
          <w:sz w:val="28"/>
          <w:szCs w:val="28"/>
        </w:rPr>
        <w:t>чались они для узкого круга лиц, поэтому с коммерческой точки зрения этот проект можно считать относительно удачным экспериментом в о</w:t>
      </w:r>
      <w:r w:rsidRPr="00A26478">
        <w:rPr>
          <w:rFonts w:cs="Arial"/>
          <w:sz w:val="28"/>
          <w:szCs w:val="28"/>
        </w:rPr>
        <w:t>б</w:t>
      </w:r>
      <w:r w:rsidRPr="00A26478">
        <w:rPr>
          <w:rFonts w:cs="Arial"/>
          <w:sz w:val="28"/>
          <w:szCs w:val="28"/>
        </w:rPr>
        <w:t>ласти карточного бизнеса [13, 31].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lastRenderedPageBreak/>
        <w:t>Общую схему расчетов с помощью банковских карточек можно представить сл</w:t>
      </w:r>
      <w:r w:rsidRPr="00A26478">
        <w:rPr>
          <w:rFonts w:cs="Arial"/>
          <w:sz w:val="28"/>
          <w:szCs w:val="28"/>
        </w:rPr>
        <w:t>е</w:t>
      </w:r>
      <w:r w:rsidRPr="00A26478">
        <w:rPr>
          <w:rFonts w:cs="Arial"/>
          <w:sz w:val="28"/>
          <w:szCs w:val="28"/>
        </w:rPr>
        <w:t>дующим образом. В качестве предварительных действий, опосредующих впоследс</w:t>
      </w:r>
      <w:r w:rsidRPr="00A26478">
        <w:rPr>
          <w:rFonts w:cs="Arial"/>
          <w:sz w:val="28"/>
          <w:szCs w:val="28"/>
        </w:rPr>
        <w:t>т</w:t>
      </w:r>
      <w:r w:rsidRPr="00A26478">
        <w:rPr>
          <w:rFonts w:cs="Arial"/>
          <w:sz w:val="28"/>
          <w:szCs w:val="28"/>
        </w:rPr>
        <w:t>вии расчетную операцию, осуществляются: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а) предоставление клиентом в обслуживающий его банк заявки на получение банковской карточки;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б) открытие кредитным учреждением клиенту специального карточного счета и выдача пластиковой карточки.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При выдаче карты банк оговаривает условия возмещения ему суммы, уплаче</w:t>
      </w:r>
      <w:r w:rsidRPr="00A26478">
        <w:rPr>
          <w:rFonts w:cs="Arial"/>
          <w:sz w:val="28"/>
          <w:szCs w:val="28"/>
        </w:rPr>
        <w:t>н</w:t>
      </w:r>
      <w:r w:rsidRPr="00A26478">
        <w:rPr>
          <w:rFonts w:cs="Arial"/>
          <w:sz w:val="28"/>
          <w:szCs w:val="28"/>
        </w:rPr>
        <w:t>ной торговцу по операции с кредитной картой. Банк-эмитент может установить два вида о</w:t>
      </w:r>
      <w:r w:rsidRPr="00A26478">
        <w:rPr>
          <w:rFonts w:cs="Arial"/>
          <w:sz w:val="28"/>
          <w:szCs w:val="28"/>
        </w:rPr>
        <w:t>г</w:t>
      </w:r>
      <w:r w:rsidRPr="00A26478">
        <w:rPr>
          <w:rFonts w:cs="Arial"/>
          <w:sz w:val="28"/>
          <w:szCs w:val="28"/>
        </w:rPr>
        <w:t>раничений: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по общему кредитному лимиту суммы непогашенной задолженности по ка</w:t>
      </w:r>
      <w:r w:rsidRPr="00A26478">
        <w:rPr>
          <w:rFonts w:cs="Arial"/>
          <w:sz w:val="28"/>
          <w:szCs w:val="28"/>
        </w:rPr>
        <w:t>р</w:t>
      </w:r>
      <w:r w:rsidRPr="00A26478">
        <w:rPr>
          <w:rFonts w:cs="Arial"/>
          <w:sz w:val="28"/>
          <w:szCs w:val="28"/>
        </w:rPr>
        <w:t>точному счету;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по разовому кредитному лимиту в пределах суммы одной покупки.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 xml:space="preserve">Оформление соглашения между торговым предприятием и </w:t>
      </w:r>
      <w:proofErr w:type="spellStart"/>
      <w:r w:rsidRPr="00A26478">
        <w:rPr>
          <w:rFonts w:cs="Arial"/>
          <w:sz w:val="28"/>
          <w:szCs w:val="28"/>
        </w:rPr>
        <w:t>банком-эквайрером</w:t>
      </w:r>
      <w:proofErr w:type="spellEnd"/>
      <w:r w:rsidRPr="00A26478">
        <w:rPr>
          <w:rFonts w:cs="Arial"/>
          <w:sz w:val="28"/>
          <w:szCs w:val="28"/>
        </w:rPr>
        <w:t xml:space="preserve"> о производстве последним платежей по предъявленным магазином счетам по карто</w:t>
      </w:r>
      <w:r w:rsidRPr="00A26478">
        <w:rPr>
          <w:rFonts w:cs="Arial"/>
          <w:sz w:val="28"/>
          <w:szCs w:val="28"/>
        </w:rPr>
        <w:t>ч</w:t>
      </w:r>
      <w:r w:rsidRPr="00A26478">
        <w:rPr>
          <w:rFonts w:cs="Arial"/>
          <w:sz w:val="28"/>
          <w:szCs w:val="28"/>
        </w:rPr>
        <w:t>ным покупкам проходит этапы, представленные на рис. 22 [16].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4724400" cy="2087880"/>
            <wp:effectExtent l="19050" t="0" r="0" b="0"/>
            <wp:docPr id="1" name="Рисунок 57" descr="http://edu.dvgups.ru/METDOC/EKMEN/FK/D_K_B/METOD/EREMEEVA/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edu.dvgups.ru/METDOC/EKMEN/FK/D_K_B/METOD/EREMEEVA/clip_image07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</w:rPr>
        <w:t xml:space="preserve">Рис. 22. Схема расчетов с использованием банковской пластиковой карты: </w:t>
      </w:r>
      <w:r w:rsidRPr="00A26478">
        <w:rPr>
          <w:rFonts w:cs="Arial"/>
          <w:iCs/>
          <w:sz w:val="28"/>
        </w:rPr>
        <w:t>1</w:t>
      </w:r>
      <w:r w:rsidRPr="00A26478">
        <w:rPr>
          <w:rFonts w:cs="Arial"/>
          <w:sz w:val="28"/>
        </w:rPr>
        <w:t xml:space="preserve"> – продажа товаров (оказание услуг) плательщику; </w:t>
      </w:r>
      <w:r w:rsidRPr="00A26478">
        <w:rPr>
          <w:rFonts w:cs="Arial"/>
          <w:iCs/>
          <w:sz w:val="28"/>
        </w:rPr>
        <w:t xml:space="preserve">2 </w:t>
      </w:r>
      <w:r w:rsidRPr="00A26478">
        <w:rPr>
          <w:rFonts w:cs="Arial"/>
          <w:sz w:val="28"/>
        </w:rPr>
        <w:t>– предъявление владельцем карто</w:t>
      </w:r>
      <w:r w:rsidRPr="00A26478">
        <w:rPr>
          <w:rFonts w:cs="Arial"/>
          <w:sz w:val="28"/>
        </w:rPr>
        <w:t>ч</w:t>
      </w:r>
      <w:r w:rsidRPr="00A26478">
        <w:rPr>
          <w:rFonts w:cs="Arial"/>
          <w:sz w:val="28"/>
        </w:rPr>
        <w:t xml:space="preserve">ки для оплаты; </w:t>
      </w:r>
      <w:r w:rsidRPr="00A26478">
        <w:rPr>
          <w:rFonts w:cs="Arial"/>
          <w:iCs/>
          <w:sz w:val="28"/>
        </w:rPr>
        <w:t>3 а</w:t>
      </w:r>
      <w:r w:rsidRPr="00A26478">
        <w:rPr>
          <w:rFonts w:cs="Arial"/>
          <w:sz w:val="28"/>
        </w:rPr>
        <w:t xml:space="preserve"> – составление продавцом торгового счета, на котором отпечаты</w:t>
      </w:r>
      <w:r w:rsidRPr="00A26478">
        <w:rPr>
          <w:rFonts w:cs="Arial"/>
          <w:sz w:val="28"/>
        </w:rPr>
        <w:softHyphen/>
        <w:t>ваются указанные на карточке данные (первый экземпляр счета передается плател</w:t>
      </w:r>
      <w:r w:rsidRPr="00A26478">
        <w:rPr>
          <w:rFonts w:cs="Arial"/>
          <w:sz w:val="28"/>
        </w:rPr>
        <w:t>ь</w:t>
      </w:r>
      <w:r w:rsidRPr="00A26478">
        <w:rPr>
          <w:rFonts w:cs="Arial"/>
          <w:sz w:val="28"/>
        </w:rPr>
        <w:t>щику, второй остается у продавца, а третий отсылается банку, обслуживающему п</w:t>
      </w:r>
      <w:r w:rsidRPr="00A26478">
        <w:rPr>
          <w:rFonts w:cs="Arial"/>
          <w:sz w:val="28"/>
        </w:rPr>
        <w:t>о</w:t>
      </w:r>
      <w:r w:rsidRPr="00A26478">
        <w:rPr>
          <w:rFonts w:cs="Arial"/>
          <w:sz w:val="28"/>
        </w:rPr>
        <w:t xml:space="preserve">следнего); </w:t>
      </w:r>
      <w:r w:rsidRPr="00A26478">
        <w:rPr>
          <w:rFonts w:cs="Arial"/>
          <w:iCs/>
          <w:sz w:val="28"/>
        </w:rPr>
        <w:t>3 б</w:t>
      </w:r>
      <w:r w:rsidRPr="00A26478">
        <w:rPr>
          <w:rFonts w:cs="Arial"/>
          <w:sz w:val="28"/>
        </w:rPr>
        <w:t xml:space="preserve"> – в случае превышения установленного банком лимита продавец связ</w:t>
      </w:r>
      <w:r w:rsidRPr="00A26478">
        <w:rPr>
          <w:rFonts w:cs="Arial"/>
          <w:sz w:val="28"/>
        </w:rPr>
        <w:t>ы</w:t>
      </w:r>
      <w:r w:rsidRPr="00A26478">
        <w:rPr>
          <w:rFonts w:cs="Arial"/>
          <w:sz w:val="28"/>
        </w:rPr>
        <w:t>вается с обслуживающим его банком с целью получения разрешения на осущест</w:t>
      </w:r>
      <w:r w:rsidRPr="00A26478">
        <w:rPr>
          <w:rFonts w:cs="Arial"/>
          <w:sz w:val="28"/>
        </w:rPr>
        <w:t>в</w:t>
      </w:r>
      <w:r w:rsidRPr="00A26478">
        <w:rPr>
          <w:rFonts w:cs="Arial"/>
          <w:sz w:val="28"/>
        </w:rPr>
        <w:t xml:space="preserve">ление сделки; </w:t>
      </w:r>
      <w:r w:rsidRPr="00A26478">
        <w:rPr>
          <w:rFonts w:cs="Arial"/>
          <w:iCs/>
          <w:sz w:val="28"/>
        </w:rPr>
        <w:t>4</w:t>
      </w:r>
      <w:r w:rsidRPr="00A26478">
        <w:rPr>
          <w:rFonts w:cs="Arial"/>
          <w:sz w:val="28"/>
        </w:rPr>
        <w:t xml:space="preserve"> – осуществление процедуры авторизации (проверка предельного размера кредита и получения разрешения на сделку) посредством системы информац</w:t>
      </w:r>
      <w:r w:rsidRPr="00A26478">
        <w:rPr>
          <w:rFonts w:cs="Arial"/>
          <w:sz w:val="28"/>
        </w:rPr>
        <w:t>и</w:t>
      </w:r>
      <w:r w:rsidRPr="00A26478">
        <w:rPr>
          <w:rFonts w:cs="Arial"/>
          <w:sz w:val="28"/>
        </w:rPr>
        <w:t xml:space="preserve">онного обмена; </w:t>
      </w:r>
      <w:r w:rsidRPr="00A26478">
        <w:rPr>
          <w:rFonts w:cs="Arial"/>
          <w:iCs/>
          <w:sz w:val="28"/>
        </w:rPr>
        <w:t>5</w:t>
      </w:r>
      <w:r w:rsidRPr="00A26478">
        <w:rPr>
          <w:rFonts w:cs="Arial"/>
          <w:sz w:val="28"/>
        </w:rPr>
        <w:t xml:space="preserve"> – получение продавцом разрешения на сделку и передача товара (1); </w:t>
      </w:r>
      <w:r w:rsidRPr="00A26478">
        <w:rPr>
          <w:rFonts w:cs="Arial"/>
          <w:iCs/>
          <w:sz w:val="28"/>
        </w:rPr>
        <w:t>6</w:t>
      </w:r>
      <w:r w:rsidRPr="00A26478">
        <w:rPr>
          <w:rFonts w:cs="Arial"/>
          <w:sz w:val="28"/>
        </w:rPr>
        <w:t xml:space="preserve"> – предъявление продавцом </w:t>
      </w:r>
      <w:proofErr w:type="spellStart"/>
      <w:r w:rsidRPr="00A26478">
        <w:rPr>
          <w:rFonts w:cs="Arial"/>
          <w:sz w:val="28"/>
        </w:rPr>
        <w:t>банку-эквайреру</w:t>
      </w:r>
      <w:proofErr w:type="spellEnd"/>
      <w:r w:rsidRPr="00A26478">
        <w:rPr>
          <w:rFonts w:cs="Arial"/>
          <w:sz w:val="28"/>
        </w:rPr>
        <w:t xml:space="preserve"> торговых счетов по карточным п</w:t>
      </w:r>
      <w:r w:rsidRPr="00A26478">
        <w:rPr>
          <w:rFonts w:cs="Arial"/>
          <w:sz w:val="28"/>
        </w:rPr>
        <w:t>о</w:t>
      </w:r>
      <w:r w:rsidRPr="00A26478">
        <w:rPr>
          <w:rFonts w:cs="Arial"/>
          <w:sz w:val="28"/>
        </w:rPr>
        <w:t xml:space="preserve">купкам, совершенных за рабочий день; </w:t>
      </w:r>
      <w:r w:rsidRPr="00A26478">
        <w:rPr>
          <w:rFonts w:cs="Arial"/>
          <w:iCs/>
          <w:sz w:val="28"/>
        </w:rPr>
        <w:t xml:space="preserve">7 </w:t>
      </w:r>
      <w:r w:rsidRPr="00A26478">
        <w:rPr>
          <w:rFonts w:cs="Arial"/>
          <w:sz w:val="28"/>
        </w:rPr>
        <w:t xml:space="preserve">– получение денег </w:t>
      </w:r>
      <w:proofErr w:type="spellStart"/>
      <w:r w:rsidRPr="00A26478">
        <w:rPr>
          <w:rFonts w:cs="Arial"/>
          <w:sz w:val="28"/>
        </w:rPr>
        <w:t>банком-эквайрером</w:t>
      </w:r>
      <w:proofErr w:type="spellEnd"/>
      <w:r w:rsidRPr="00A26478">
        <w:rPr>
          <w:rFonts w:cs="Arial"/>
          <w:sz w:val="28"/>
        </w:rPr>
        <w:t xml:space="preserve"> от банка-эмитента через систему информационного обмена; </w:t>
      </w:r>
      <w:r w:rsidRPr="00A26478">
        <w:rPr>
          <w:rFonts w:cs="Arial"/>
          <w:iCs/>
          <w:sz w:val="28"/>
        </w:rPr>
        <w:t xml:space="preserve">8 </w:t>
      </w:r>
      <w:r w:rsidRPr="00A26478">
        <w:rPr>
          <w:rFonts w:cs="Arial"/>
          <w:sz w:val="28"/>
        </w:rPr>
        <w:t xml:space="preserve">– зачисление суммы (за вычетом </w:t>
      </w:r>
      <w:r w:rsidRPr="00A26478">
        <w:rPr>
          <w:rFonts w:cs="Arial"/>
          <w:sz w:val="28"/>
        </w:rPr>
        <w:lastRenderedPageBreak/>
        <w:t xml:space="preserve">дисконта) на расчетный счет продавца; </w:t>
      </w:r>
      <w:r w:rsidRPr="00A26478">
        <w:rPr>
          <w:rFonts w:cs="Arial"/>
          <w:iCs/>
          <w:sz w:val="28"/>
        </w:rPr>
        <w:t xml:space="preserve">9 </w:t>
      </w:r>
      <w:r w:rsidRPr="00A26478">
        <w:rPr>
          <w:rFonts w:cs="Arial"/>
          <w:sz w:val="28"/>
        </w:rPr>
        <w:t>– получение банком-эмитентом платежа от владельца карточки, являющегося его клиентом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Таким образом</w:t>
      </w:r>
      <w:r w:rsidRPr="00A26478">
        <w:rPr>
          <w:rFonts w:cs="Arial"/>
          <w:color w:val="FF0000"/>
          <w:sz w:val="28"/>
          <w:szCs w:val="28"/>
        </w:rPr>
        <w:t>, основными операциями банка-эмитента являются</w:t>
      </w:r>
      <w:r w:rsidRPr="00A26478">
        <w:rPr>
          <w:rFonts w:cs="Arial"/>
          <w:sz w:val="28"/>
          <w:szCs w:val="28"/>
        </w:rPr>
        <w:t>: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эмиссия карточек, производство которых становится возможным лишь после тщательного изучения финансового положения и оценки риска неплатежа со стороны кл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>ента;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авторизация (ответ на запрос продавца о возможности совершения сделки) л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>бо посредством телефона, либо через электронный терминал в торговом предпр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>ятии;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обмен информацией с иными кредитными учреждениями;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подготовка и высылка владельцу карточки выписки с указанием суммы и ср</w:t>
      </w:r>
      <w:r w:rsidRPr="00A26478">
        <w:rPr>
          <w:rFonts w:cs="Arial"/>
          <w:sz w:val="28"/>
          <w:szCs w:val="28"/>
        </w:rPr>
        <w:t>о</w:t>
      </w:r>
      <w:r w:rsidRPr="00A26478">
        <w:rPr>
          <w:rFonts w:cs="Arial"/>
          <w:sz w:val="28"/>
          <w:szCs w:val="28"/>
        </w:rPr>
        <w:t>ков погашения задолженности;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обслуживание клиентуры, в частности, ответы на запросы и рассмотрение ж</w:t>
      </w:r>
      <w:r w:rsidRPr="00A26478">
        <w:rPr>
          <w:rFonts w:cs="Arial"/>
          <w:sz w:val="28"/>
          <w:szCs w:val="28"/>
        </w:rPr>
        <w:t>а</w:t>
      </w:r>
      <w:r w:rsidRPr="00A26478">
        <w:rPr>
          <w:rFonts w:cs="Arial"/>
          <w:sz w:val="28"/>
          <w:szCs w:val="28"/>
        </w:rPr>
        <w:t>лоб;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обеспечение безопасности (блокирование счетов и иное).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 xml:space="preserve">Основными обязанностями </w:t>
      </w:r>
      <w:proofErr w:type="spellStart"/>
      <w:r w:rsidRPr="00A26478">
        <w:rPr>
          <w:rFonts w:cs="Arial"/>
          <w:sz w:val="28"/>
          <w:szCs w:val="28"/>
        </w:rPr>
        <w:t>банка-эквайрера</w:t>
      </w:r>
      <w:proofErr w:type="spellEnd"/>
      <w:r w:rsidRPr="00A26478">
        <w:rPr>
          <w:rFonts w:cs="Arial"/>
          <w:sz w:val="28"/>
          <w:szCs w:val="28"/>
        </w:rPr>
        <w:t xml:space="preserve"> являются:</w:t>
      </w:r>
    </w:p>
    <w:p w:rsidR="00101D28" w:rsidRPr="00A26478" w:rsidRDefault="00101D28" w:rsidP="00101D28">
      <w:pPr>
        <w:numPr>
          <w:ilvl w:val="0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cs="Arial"/>
          <w:sz w:val="28"/>
          <w:szCs w:val="28"/>
        </w:rPr>
      </w:pPr>
      <w:proofErr w:type="spellStart"/>
      <w:r w:rsidRPr="00A26478">
        <w:rPr>
          <w:rFonts w:cs="Arial"/>
          <w:sz w:val="28"/>
          <w:szCs w:val="28"/>
        </w:rPr>
        <w:t>процессинг</w:t>
      </w:r>
      <w:proofErr w:type="spellEnd"/>
      <w:r w:rsidRPr="00A26478">
        <w:rPr>
          <w:rFonts w:cs="Arial"/>
          <w:sz w:val="28"/>
          <w:szCs w:val="28"/>
        </w:rPr>
        <w:t xml:space="preserve"> торговых счетов, представленных в банк продавцом, по операц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>ям с карточками, состоящий в переносе данных в систему информационного обмена;</w:t>
      </w:r>
    </w:p>
    <w:p w:rsidR="00101D28" w:rsidRPr="00A26478" w:rsidRDefault="00101D28" w:rsidP="00101D28">
      <w:pPr>
        <w:numPr>
          <w:ilvl w:val="0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обмен информацией о сделках и уплата комиссии в пользу банка-эмитента;</w:t>
      </w:r>
    </w:p>
    <w:p w:rsidR="00101D28" w:rsidRPr="00A26478" w:rsidRDefault="00101D28" w:rsidP="00101D28">
      <w:pPr>
        <w:numPr>
          <w:ilvl w:val="0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рассмотрение заявок продавцов на присоединение к системе расчетов, ан</w:t>
      </w:r>
      <w:r w:rsidRPr="00A26478">
        <w:rPr>
          <w:rFonts w:cs="Arial"/>
          <w:sz w:val="28"/>
          <w:szCs w:val="28"/>
        </w:rPr>
        <w:t>а</w:t>
      </w:r>
      <w:r w:rsidRPr="00A26478">
        <w:rPr>
          <w:rFonts w:cs="Arial"/>
          <w:sz w:val="28"/>
          <w:szCs w:val="28"/>
        </w:rPr>
        <w:t>лиз кредитоспособности новых и уже имеющихся продавцов.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Распространение банковских платежных карточек на территории РФ свидетельс</w:t>
      </w:r>
      <w:r w:rsidRPr="00A26478">
        <w:rPr>
          <w:rFonts w:cs="Arial"/>
          <w:sz w:val="28"/>
          <w:szCs w:val="28"/>
        </w:rPr>
        <w:t>т</w:t>
      </w:r>
      <w:r w:rsidRPr="00A26478">
        <w:rPr>
          <w:rFonts w:cs="Arial"/>
          <w:sz w:val="28"/>
          <w:szCs w:val="28"/>
        </w:rPr>
        <w:t>вует о безусловной выгоде данной формы расчетов для всех ее участников [16].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pacing w:val="-4"/>
          <w:sz w:val="28"/>
          <w:szCs w:val="28"/>
        </w:rPr>
        <w:t>В частности, владельцы получают в виде банковских платежных карточек: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 xml:space="preserve">– удобное средство для производства расчетов, не требующее при посещении торговых точек иметь при себе крупные наличные суммы денег </w:t>
      </w:r>
      <w:r w:rsidRPr="00A26478">
        <w:rPr>
          <w:rFonts w:cs="Arial"/>
          <w:sz w:val="28"/>
          <w:szCs w:val="27"/>
        </w:rPr>
        <w:t xml:space="preserve">(вместо пачки банкнот – аккуратный кусочек пластика или картона) </w:t>
      </w:r>
      <w:r w:rsidRPr="00A26478">
        <w:rPr>
          <w:rFonts w:cs="Arial"/>
          <w:sz w:val="28"/>
          <w:szCs w:val="28"/>
        </w:rPr>
        <w:t>либо осуществлять множество предвар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>тельных действий, направленных на приобретение, например, банковских чеков;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</w:t>
      </w:r>
      <w:r w:rsidRPr="00A26478">
        <w:rPr>
          <w:rFonts w:cs="Arial"/>
          <w:sz w:val="28"/>
          <w:szCs w:val="27"/>
        </w:rPr>
        <w:t xml:space="preserve"> защиту от потери (при утрате карты владельцу необходимо лишь сообщить эмитенту карты, и она будет восстановлена с той же денежной суммой);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 xml:space="preserve">– </w:t>
      </w:r>
      <w:r w:rsidRPr="00A26478">
        <w:rPr>
          <w:rFonts w:cs="Arial"/>
          <w:sz w:val="28"/>
          <w:szCs w:val="27"/>
        </w:rPr>
        <w:t xml:space="preserve">удобство </w:t>
      </w:r>
      <w:r w:rsidRPr="00A26478">
        <w:rPr>
          <w:rFonts w:cs="Arial"/>
          <w:sz w:val="28"/>
          <w:szCs w:val="28"/>
        </w:rPr>
        <w:t>при поездках за пределы РФ, так как карту не нужно декларировать на таможне, не нужно беспокоиться об обмене валюты [35];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возможность получения кредита при покупке, зачастую автоматически, без сп</w:t>
      </w:r>
      <w:r w:rsidRPr="00A26478">
        <w:rPr>
          <w:rFonts w:cs="Arial"/>
          <w:sz w:val="28"/>
          <w:szCs w:val="28"/>
        </w:rPr>
        <w:t>е</w:t>
      </w:r>
      <w:r w:rsidRPr="00A26478">
        <w:rPr>
          <w:rFonts w:cs="Arial"/>
          <w:sz w:val="28"/>
          <w:szCs w:val="28"/>
        </w:rPr>
        <w:t>циального обращения в банк;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 xml:space="preserve">– </w:t>
      </w:r>
      <w:r w:rsidRPr="00A26478">
        <w:rPr>
          <w:rFonts w:cs="Arial"/>
          <w:sz w:val="28"/>
          <w:szCs w:val="27"/>
        </w:rPr>
        <w:t>дополнительные услуги владельцу карты (международные платежные сист</w:t>
      </w:r>
      <w:r w:rsidRPr="00A26478">
        <w:rPr>
          <w:rFonts w:cs="Arial"/>
          <w:sz w:val="28"/>
          <w:szCs w:val="27"/>
        </w:rPr>
        <w:t>е</w:t>
      </w:r>
      <w:r w:rsidRPr="00A26478">
        <w:rPr>
          <w:rFonts w:cs="Arial"/>
          <w:sz w:val="28"/>
          <w:szCs w:val="27"/>
        </w:rPr>
        <w:t>мы обеспечивают страхование от несчастного случая в пути, программы скидок, возмо</w:t>
      </w:r>
      <w:r w:rsidRPr="00A26478">
        <w:rPr>
          <w:rFonts w:cs="Arial"/>
          <w:sz w:val="28"/>
          <w:szCs w:val="27"/>
        </w:rPr>
        <w:t>ж</w:t>
      </w:r>
      <w:r w:rsidRPr="00A26478">
        <w:rPr>
          <w:rFonts w:cs="Arial"/>
          <w:sz w:val="28"/>
          <w:szCs w:val="27"/>
        </w:rPr>
        <w:t>ность использования таксофона и т. д.);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lastRenderedPageBreak/>
        <w:t>– регулярное получение информации о произведенных операциях, что в свою очередь «позволяет проверить каждую операцию и своевременно предъявить прете</w:t>
      </w:r>
      <w:r w:rsidRPr="00A26478">
        <w:rPr>
          <w:rFonts w:cs="Arial"/>
          <w:sz w:val="28"/>
          <w:szCs w:val="28"/>
        </w:rPr>
        <w:t>н</w:t>
      </w:r>
      <w:r w:rsidRPr="00A26478">
        <w:rPr>
          <w:rFonts w:cs="Arial"/>
          <w:sz w:val="28"/>
          <w:szCs w:val="28"/>
        </w:rPr>
        <w:t>зию по факту неправильного оформления операций».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Неоспоримы преимущества использования электронных денег для предприятий торговли, приобретающих возможность: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· расширения продаж и привлечения новых покупателей за счет того, что кред</w:t>
      </w:r>
      <w:r w:rsidRPr="00A26478">
        <w:rPr>
          <w:rFonts w:cs="Arial"/>
          <w:sz w:val="28"/>
          <w:szCs w:val="28"/>
        </w:rPr>
        <w:t>и</w:t>
      </w:r>
      <w:r w:rsidRPr="00A26478">
        <w:rPr>
          <w:rFonts w:cs="Arial"/>
          <w:sz w:val="28"/>
          <w:szCs w:val="28"/>
        </w:rPr>
        <w:t>тором в данной связи выступает кредитное учреждение;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· предоставления кредита без использования собственных средств и ведения специальных систем учета;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· снижения риска отсутствия денег на банковском счете чекодателя, риска по</w:t>
      </w:r>
      <w:r w:rsidRPr="00A26478">
        <w:rPr>
          <w:rFonts w:cs="Arial"/>
          <w:sz w:val="28"/>
          <w:szCs w:val="28"/>
        </w:rPr>
        <w:t>д</w:t>
      </w:r>
      <w:r w:rsidRPr="00A26478">
        <w:rPr>
          <w:rFonts w:cs="Arial"/>
          <w:sz w:val="28"/>
          <w:szCs w:val="28"/>
        </w:rPr>
        <w:t>делки чеков и иных фактов мошенничества благодаря замещению банковскими чек</w:t>
      </w:r>
      <w:r w:rsidRPr="00A26478">
        <w:rPr>
          <w:rFonts w:cs="Arial"/>
          <w:sz w:val="28"/>
          <w:szCs w:val="28"/>
        </w:rPr>
        <w:t>о</w:t>
      </w:r>
      <w:r w:rsidRPr="00A26478">
        <w:rPr>
          <w:rFonts w:cs="Arial"/>
          <w:sz w:val="28"/>
          <w:szCs w:val="28"/>
        </w:rPr>
        <w:t>выми карточками.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Кредитные организации в процессе использования карточек также получают ряд преимуществ: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увеличение потребительских ссуд, т.к. банковская карточка связана с возобно</w:t>
      </w:r>
      <w:r w:rsidRPr="00A26478">
        <w:rPr>
          <w:rFonts w:cs="Arial"/>
          <w:sz w:val="28"/>
          <w:szCs w:val="28"/>
        </w:rPr>
        <w:t>в</w:t>
      </w:r>
      <w:r w:rsidRPr="00A26478">
        <w:rPr>
          <w:rFonts w:cs="Arial"/>
          <w:sz w:val="28"/>
          <w:szCs w:val="28"/>
        </w:rPr>
        <w:t xml:space="preserve">ляемой кредитной линией, а при </w:t>
      </w:r>
      <w:proofErr w:type="spellStart"/>
      <w:r w:rsidRPr="00A26478">
        <w:rPr>
          <w:rFonts w:cs="Arial"/>
          <w:sz w:val="28"/>
          <w:szCs w:val="28"/>
        </w:rPr>
        <w:t>пролонгировании</w:t>
      </w:r>
      <w:proofErr w:type="spellEnd"/>
      <w:r w:rsidRPr="00A26478">
        <w:rPr>
          <w:rFonts w:cs="Arial"/>
          <w:sz w:val="28"/>
          <w:szCs w:val="28"/>
        </w:rPr>
        <w:t xml:space="preserve"> кредита за пределы опред</w:t>
      </w:r>
      <w:r w:rsidRPr="00A26478">
        <w:rPr>
          <w:rFonts w:cs="Arial"/>
          <w:sz w:val="28"/>
          <w:szCs w:val="28"/>
        </w:rPr>
        <w:t>е</w:t>
      </w:r>
      <w:r w:rsidRPr="00A26478">
        <w:rPr>
          <w:rFonts w:cs="Arial"/>
          <w:sz w:val="28"/>
          <w:szCs w:val="28"/>
        </w:rPr>
        <w:t>ленного периода кредитное учреждение взимает высокий процент;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расширение сферы деятельности банка на отдаленные районы, т.к. карточка позволяет совершать операции вдали от банковских филиалов (получение денег в си</w:t>
      </w:r>
      <w:r w:rsidRPr="00A26478">
        <w:rPr>
          <w:rFonts w:cs="Arial"/>
          <w:sz w:val="28"/>
          <w:szCs w:val="28"/>
        </w:rPr>
        <w:t>с</w:t>
      </w:r>
      <w:r w:rsidRPr="00A26478">
        <w:rPr>
          <w:rFonts w:cs="Arial"/>
          <w:sz w:val="28"/>
          <w:szCs w:val="28"/>
        </w:rPr>
        <w:t>теме автоматов и т. д.);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– получение дополнительного дохода в форме комиссионного вознаграждения и процентных поступлений.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Основное преимущество электронной формы расчетов заключается в том, что расчетно-кассовые документы изготавливаются с помощью персонального компьют</w:t>
      </w:r>
      <w:r w:rsidRPr="00A26478">
        <w:rPr>
          <w:rFonts w:cs="Arial"/>
          <w:sz w:val="28"/>
          <w:szCs w:val="28"/>
        </w:rPr>
        <w:t>е</w:t>
      </w:r>
      <w:r w:rsidRPr="00A26478">
        <w:rPr>
          <w:rFonts w:cs="Arial"/>
          <w:sz w:val="28"/>
          <w:szCs w:val="28"/>
        </w:rPr>
        <w:t>ра в виде файла, содержащего соответствующую информацию о платежах, которая пер</w:t>
      </w:r>
      <w:r w:rsidRPr="00A26478">
        <w:rPr>
          <w:rFonts w:cs="Arial"/>
          <w:sz w:val="28"/>
          <w:szCs w:val="28"/>
        </w:rPr>
        <w:t>е</w:t>
      </w:r>
      <w:r w:rsidRPr="00A26478">
        <w:rPr>
          <w:rFonts w:cs="Arial"/>
          <w:sz w:val="28"/>
          <w:szCs w:val="28"/>
        </w:rPr>
        <w:t>дается от одного участка производства расчетов к другому по модему. Использ</w:t>
      </w:r>
      <w:r w:rsidRPr="00A26478">
        <w:rPr>
          <w:rFonts w:cs="Arial"/>
          <w:sz w:val="28"/>
          <w:szCs w:val="28"/>
        </w:rPr>
        <w:t>о</w:t>
      </w:r>
      <w:r w:rsidRPr="00A26478">
        <w:rPr>
          <w:rFonts w:cs="Arial"/>
          <w:sz w:val="28"/>
          <w:szCs w:val="28"/>
        </w:rPr>
        <w:t>вание возможностей компьютерной техники значительно ускоряет процесс изготовления, о</w:t>
      </w:r>
      <w:r w:rsidRPr="00A26478">
        <w:rPr>
          <w:rFonts w:cs="Arial"/>
          <w:sz w:val="28"/>
          <w:szCs w:val="28"/>
        </w:rPr>
        <w:t>б</w:t>
      </w:r>
      <w:r w:rsidRPr="00A26478">
        <w:rPr>
          <w:rFonts w:cs="Arial"/>
          <w:sz w:val="28"/>
          <w:szCs w:val="28"/>
        </w:rPr>
        <w:t>работки и передачи расчетно-кассовых документов, удешевляет процесс расчетов.</w:t>
      </w:r>
    </w:p>
    <w:p w:rsidR="00101D28" w:rsidRPr="00A26478" w:rsidRDefault="00101D28" w:rsidP="00101D28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 w:rsidRPr="00A26478">
        <w:rPr>
          <w:rFonts w:cs="Arial"/>
          <w:sz w:val="28"/>
          <w:szCs w:val="28"/>
        </w:rPr>
        <w:t>Таким образом, использование пластиковых карточек является новой выгодной для всех ее участников формой осуществления расчетов в настоящее время.</w:t>
      </w:r>
    </w:p>
    <w:p w:rsidR="009A69C4" w:rsidRDefault="009A69C4"/>
    <w:sectPr w:rsidR="009A69C4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516"/>
    <w:multiLevelType w:val="hybridMultilevel"/>
    <w:tmpl w:val="62909B10"/>
    <w:lvl w:ilvl="0" w:tplc="F6A849E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6657DCC"/>
    <w:multiLevelType w:val="multilevel"/>
    <w:tmpl w:val="C06EF2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1D28"/>
    <w:rsid w:val="00101D28"/>
    <w:rsid w:val="00147185"/>
    <w:rsid w:val="00184117"/>
    <w:rsid w:val="00235055"/>
    <w:rsid w:val="00321A19"/>
    <w:rsid w:val="003D6B2E"/>
    <w:rsid w:val="00403AF2"/>
    <w:rsid w:val="00582C53"/>
    <w:rsid w:val="005A45A8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1692</Words>
  <Characters>9646</Characters>
  <Application>Microsoft Office Word</Application>
  <DocSecurity>0</DocSecurity>
  <Lines>80</Lines>
  <Paragraphs>22</Paragraphs>
  <ScaleCrop>false</ScaleCrop>
  <Company>fbguep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1</cp:revision>
  <dcterms:created xsi:type="dcterms:W3CDTF">2020-09-07T05:46:00Z</dcterms:created>
  <dcterms:modified xsi:type="dcterms:W3CDTF">2020-09-07T05:48:00Z</dcterms:modified>
</cp:coreProperties>
</file>