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A4" w:rsidRPr="00CC74A4" w:rsidRDefault="00CC74A4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C74A4">
        <w:rPr>
          <w:sz w:val="24"/>
          <w:szCs w:val="24"/>
        </w:rPr>
        <w:t xml:space="preserve">В каких понятиях юриспруденции используется термин «система»? </w:t>
      </w:r>
    </w:p>
    <w:p w:rsidR="00CC74A4" w:rsidRPr="00CC74A4" w:rsidRDefault="00CC74A4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C74A4">
        <w:rPr>
          <w:sz w:val="24"/>
          <w:szCs w:val="24"/>
        </w:rPr>
        <w:t>Что включает правовая система?</w:t>
      </w:r>
    </w:p>
    <w:p w:rsidR="00CC74A4" w:rsidRPr="00CC74A4" w:rsidRDefault="00CC74A4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C74A4">
        <w:rPr>
          <w:sz w:val="24"/>
          <w:szCs w:val="24"/>
        </w:rPr>
        <w:t>Перечислите подсистемы государственно-правовой системы.</w:t>
      </w:r>
    </w:p>
    <w:p w:rsidR="00CC74A4" w:rsidRPr="00CC74A4" w:rsidRDefault="00CC74A4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C74A4">
        <w:rPr>
          <w:sz w:val="24"/>
          <w:szCs w:val="24"/>
        </w:rPr>
        <w:t>Понятие информационной системы в области права.</w:t>
      </w:r>
    </w:p>
    <w:p w:rsidR="00CC74A4" w:rsidRPr="00CC74A4" w:rsidRDefault="00CC74A4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C74A4">
        <w:rPr>
          <w:sz w:val="24"/>
          <w:szCs w:val="24"/>
        </w:rPr>
        <w:t>Описать информационну</w:t>
      </w:r>
      <w:r>
        <w:rPr>
          <w:sz w:val="24"/>
          <w:szCs w:val="24"/>
        </w:rPr>
        <w:t>ю основу деятельности юриста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Пример</w:t>
      </w:r>
      <w:r w:rsidRPr="00CC74A4">
        <w:rPr>
          <w:sz w:val="24"/>
          <w:szCs w:val="24"/>
        </w:rPr>
        <w:t>.</w:t>
      </w:r>
    </w:p>
    <w:p w:rsidR="00CC74A4" w:rsidRDefault="00CC74A4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C74A4">
        <w:rPr>
          <w:iCs/>
          <w:sz w:val="24"/>
          <w:szCs w:val="24"/>
        </w:rPr>
        <w:t xml:space="preserve">Понятие информационных процессов </w:t>
      </w:r>
      <w:r w:rsidRPr="00CC74A4">
        <w:rPr>
          <w:sz w:val="24"/>
          <w:szCs w:val="24"/>
        </w:rPr>
        <w:t>в правовой системе</w:t>
      </w:r>
      <w:r>
        <w:rPr>
          <w:sz w:val="24"/>
          <w:szCs w:val="24"/>
        </w:rPr>
        <w:t>.</w:t>
      </w:r>
    </w:p>
    <w:p w:rsidR="00CC74A4" w:rsidRPr="00CC74A4" w:rsidRDefault="00CC74A4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C74A4">
        <w:rPr>
          <w:sz w:val="24"/>
          <w:szCs w:val="24"/>
        </w:rPr>
        <w:t>Понятие «информационное общество».</w:t>
      </w:r>
    </w:p>
    <w:p w:rsidR="00CC74A4" w:rsidRPr="00CC74A4" w:rsidRDefault="005B3DF8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CC74A4" w:rsidRPr="00CC74A4">
        <w:rPr>
          <w:sz w:val="24"/>
          <w:szCs w:val="24"/>
        </w:rPr>
        <w:t xml:space="preserve">нформационные и коммуникационные </w:t>
      </w:r>
      <w:r w:rsidRPr="00CC74A4">
        <w:rPr>
          <w:sz w:val="24"/>
          <w:szCs w:val="24"/>
        </w:rPr>
        <w:t>технологии,</w:t>
      </w:r>
      <w:r w:rsidR="00CC74A4" w:rsidRPr="00CC74A4">
        <w:rPr>
          <w:sz w:val="24"/>
          <w:szCs w:val="24"/>
        </w:rPr>
        <w:t xml:space="preserve"> использу</w:t>
      </w:r>
      <w:r>
        <w:rPr>
          <w:sz w:val="24"/>
          <w:szCs w:val="24"/>
        </w:rPr>
        <w:t>емые</w:t>
      </w:r>
      <w:r w:rsidR="00CC74A4" w:rsidRPr="00CC74A4">
        <w:rPr>
          <w:sz w:val="24"/>
          <w:szCs w:val="24"/>
        </w:rPr>
        <w:t xml:space="preserve"> в работе юриста.</w:t>
      </w:r>
    </w:p>
    <w:p w:rsidR="00CC74A4" w:rsidRPr="00CC74A4" w:rsidRDefault="00CC74A4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C74A4">
        <w:rPr>
          <w:sz w:val="24"/>
          <w:szCs w:val="24"/>
        </w:rPr>
        <w:t>Классы задач, решаемые с помощью информационных технологий.</w:t>
      </w:r>
    </w:p>
    <w:p w:rsidR="00CC74A4" w:rsidRDefault="005B3DF8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CC74A4" w:rsidRPr="00CC74A4">
        <w:rPr>
          <w:sz w:val="24"/>
          <w:szCs w:val="24"/>
        </w:rPr>
        <w:t>сновные типы специализированных информационных технологий, используемых в юридической деятельности. Кратко их охарактеризуйте.</w:t>
      </w:r>
    </w:p>
    <w:p w:rsidR="00CC74A4" w:rsidRPr="00CC74A4" w:rsidRDefault="00CC74A4" w:rsidP="00CC74A4">
      <w:pPr>
        <w:pStyle w:val="a4"/>
        <w:numPr>
          <w:ilvl w:val="0"/>
          <w:numId w:val="1"/>
        </w:numPr>
        <w:rPr>
          <w:sz w:val="24"/>
          <w:szCs w:val="24"/>
        </w:rPr>
      </w:pPr>
      <w:r w:rsidRPr="00CC74A4">
        <w:rPr>
          <w:sz w:val="24"/>
          <w:szCs w:val="24"/>
        </w:rPr>
        <w:t>Описать процесс создания АРМ юриста</w:t>
      </w:r>
      <w:r>
        <w:rPr>
          <w:sz w:val="24"/>
          <w:szCs w:val="24"/>
        </w:rPr>
        <w:t>.</w:t>
      </w:r>
    </w:p>
    <w:p w:rsidR="00CC74A4" w:rsidRPr="00CC74A4" w:rsidRDefault="00CC74A4" w:rsidP="00CC74A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CC74A4">
        <w:rPr>
          <w:sz w:val="24"/>
          <w:szCs w:val="24"/>
        </w:rPr>
        <w:t>рикладно</w:t>
      </w:r>
      <w:r>
        <w:rPr>
          <w:sz w:val="24"/>
          <w:szCs w:val="24"/>
        </w:rPr>
        <w:t xml:space="preserve">е </w:t>
      </w:r>
      <w:r w:rsidRPr="00CC74A4">
        <w:rPr>
          <w:sz w:val="24"/>
          <w:szCs w:val="24"/>
        </w:rPr>
        <w:t>программно</w:t>
      </w:r>
      <w:r>
        <w:rPr>
          <w:sz w:val="24"/>
          <w:szCs w:val="24"/>
        </w:rPr>
        <w:t xml:space="preserve">е </w:t>
      </w:r>
      <w:r w:rsidRPr="00CC74A4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 для организации работы юриста.</w:t>
      </w:r>
    </w:p>
    <w:p w:rsidR="00CC74A4" w:rsidRDefault="00CC74A4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CC74A4">
        <w:rPr>
          <w:sz w:val="24"/>
          <w:szCs w:val="24"/>
        </w:rPr>
        <w:t>Перспективные информационные и коммуникационные технологии в юриспруденции. Примеры.</w:t>
      </w:r>
    </w:p>
    <w:p w:rsidR="00CC74A4" w:rsidRPr="005B3DF8" w:rsidRDefault="005B3DF8" w:rsidP="00CC74A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5B3DF8">
        <w:rPr>
          <w:sz w:val="24"/>
          <w:szCs w:val="24"/>
        </w:rPr>
        <w:t>Виды справочно-правовых систем.</w:t>
      </w:r>
    </w:p>
    <w:p w:rsidR="00151F54" w:rsidRPr="00CC74A4" w:rsidRDefault="005B3DF8">
      <w:pPr>
        <w:rPr>
          <w:sz w:val="24"/>
          <w:szCs w:val="24"/>
        </w:rPr>
      </w:pPr>
    </w:p>
    <w:sectPr w:rsidR="00151F54" w:rsidRPr="00CC74A4" w:rsidSect="0047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D0F"/>
    <w:multiLevelType w:val="hybridMultilevel"/>
    <w:tmpl w:val="9F24AD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0C1E22"/>
    <w:multiLevelType w:val="hybridMultilevel"/>
    <w:tmpl w:val="636E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D7D60"/>
    <w:multiLevelType w:val="hybridMultilevel"/>
    <w:tmpl w:val="44A27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4A4"/>
    <w:rsid w:val="001D09A1"/>
    <w:rsid w:val="00352E8C"/>
    <w:rsid w:val="00475C14"/>
    <w:rsid w:val="005B3DF8"/>
    <w:rsid w:val="0077752E"/>
    <w:rsid w:val="007C58D8"/>
    <w:rsid w:val="00874177"/>
    <w:rsid w:val="008C62CA"/>
    <w:rsid w:val="00AF1418"/>
    <w:rsid w:val="00AF5736"/>
    <w:rsid w:val="00CC74A4"/>
    <w:rsid w:val="00F30968"/>
    <w:rsid w:val="00FD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7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74A4"/>
    <w:pPr>
      <w:ind w:left="720"/>
      <w:contextualSpacing/>
    </w:pPr>
  </w:style>
  <w:style w:type="table" w:styleId="a5">
    <w:name w:val="Table Grid"/>
    <w:basedOn w:val="a1"/>
    <w:uiPriority w:val="59"/>
    <w:rsid w:val="00CC7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2016-10-21T13:16:00Z</dcterms:created>
  <dcterms:modified xsi:type="dcterms:W3CDTF">2016-10-21T13:21:00Z</dcterms:modified>
</cp:coreProperties>
</file>