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EA0" w:rsidRPr="00B05EA0" w:rsidRDefault="00B05EA0" w:rsidP="00B05EA0">
      <w:pPr>
        <w:widowControl w:val="0"/>
        <w:spacing w:after="0" w:line="240" w:lineRule="auto"/>
        <w:ind w:left="-36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вопросов к зачету по дисциплине «Валютное право»</w:t>
      </w:r>
    </w:p>
    <w:p w:rsidR="00B05EA0" w:rsidRDefault="00B05EA0" w:rsidP="008761D9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1D9" w:rsidRPr="008761D9" w:rsidRDefault="008761D9" w:rsidP="008761D9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D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Валютное право в системе российского права.</w:t>
      </w:r>
    </w:p>
    <w:p w:rsidR="008761D9" w:rsidRPr="008761D9" w:rsidRDefault="008761D9" w:rsidP="008761D9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D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Предмет и метод валютного права.</w:t>
      </w:r>
    </w:p>
    <w:p w:rsidR="008761D9" w:rsidRPr="008761D9" w:rsidRDefault="008761D9" w:rsidP="008761D9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D9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Место валютного права в правовой системе.</w:t>
      </w:r>
    </w:p>
    <w:p w:rsidR="008761D9" w:rsidRPr="008761D9" w:rsidRDefault="008761D9" w:rsidP="008761D9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D9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Соотношение валютного права с гражданским, административным, финансовым, уголовным, коммерческим, банковским и другими отраслями права.</w:t>
      </w:r>
    </w:p>
    <w:p w:rsidR="008761D9" w:rsidRPr="008761D9" w:rsidRDefault="008761D9" w:rsidP="008761D9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D9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Понятие валютных правоотношений и их основные черты.</w:t>
      </w:r>
    </w:p>
    <w:p w:rsidR="008761D9" w:rsidRPr="008761D9" w:rsidRDefault="008761D9" w:rsidP="008761D9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D9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Виды валютных режимов, их характеристики.</w:t>
      </w:r>
    </w:p>
    <w:p w:rsidR="008761D9" w:rsidRPr="008761D9" w:rsidRDefault="008761D9" w:rsidP="008761D9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D9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Субъекты валютных правоотношений.</w:t>
      </w:r>
    </w:p>
    <w:p w:rsidR="008761D9" w:rsidRPr="008761D9" w:rsidRDefault="008761D9" w:rsidP="008761D9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D9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Резиденты валютных правоотношений.</w:t>
      </w:r>
    </w:p>
    <w:p w:rsidR="008761D9" w:rsidRPr="008761D9" w:rsidRDefault="008761D9" w:rsidP="008761D9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D9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Нерезиденты валютных правоотношений.</w:t>
      </w:r>
    </w:p>
    <w:p w:rsidR="008761D9" w:rsidRPr="008761D9" w:rsidRDefault="008761D9" w:rsidP="008761D9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D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Объекты валютных правоотношений.</w:t>
      </w:r>
    </w:p>
    <w:p w:rsidR="008761D9" w:rsidRPr="008761D9" w:rsidRDefault="008761D9" w:rsidP="008761D9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D9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Валюта Российской Федерации.</w:t>
      </w:r>
    </w:p>
    <w:p w:rsidR="008761D9" w:rsidRPr="008761D9" w:rsidRDefault="008761D9" w:rsidP="008761D9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D9">
        <w:rPr>
          <w:rFonts w:ascii="Times New Roman" w:eastAsia="Times New Roman" w:hAnsi="Times New Roman" w:cs="Times New Roman"/>
          <w:sz w:val="28"/>
          <w:szCs w:val="28"/>
          <w:lang w:eastAsia="ru-RU"/>
        </w:rPr>
        <w:t>12. Иностранная валюта.</w:t>
      </w:r>
    </w:p>
    <w:p w:rsidR="008761D9" w:rsidRPr="008761D9" w:rsidRDefault="008761D9" w:rsidP="008761D9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D9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Валютные ценности.</w:t>
      </w:r>
    </w:p>
    <w:p w:rsidR="008761D9" w:rsidRPr="008761D9" w:rsidRDefault="008761D9" w:rsidP="008761D9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D9">
        <w:rPr>
          <w:rFonts w:ascii="Times New Roman" w:eastAsia="Times New Roman" w:hAnsi="Times New Roman" w:cs="Times New Roman"/>
          <w:sz w:val="28"/>
          <w:szCs w:val="28"/>
          <w:lang w:eastAsia="ru-RU"/>
        </w:rPr>
        <w:t>14. Виды валютных операций, их характеристики.</w:t>
      </w:r>
    </w:p>
    <w:p w:rsidR="008761D9" w:rsidRPr="008761D9" w:rsidRDefault="008761D9" w:rsidP="008761D9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D9">
        <w:rPr>
          <w:rFonts w:ascii="Times New Roman" w:eastAsia="Times New Roman" w:hAnsi="Times New Roman" w:cs="Times New Roman"/>
          <w:sz w:val="28"/>
          <w:szCs w:val="28"/>
          <w:lang w:eastAsia="ru-RU"/>
        </w:rPr>
        <w:t>15. Текущие валютные операции.</w:t>
      </w:r>
    </w:p>
    <w:p w:rsidR="008761D9" w:rsidRPr="008761D9" w:rsidRDefault="008761D9" w:rsidP="008761D9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D9">
        <w:rPr>
          <w:rFonts w:ascii="Times New Roman" w:eastAsia="Times New Roman" w:hAnsi="Times New Roman" w:cs="Times New Roman"/>
          <w:sz w:val="28"/>
          <w:szCs w:val="28"/>
          <w:lang w:eastAsia="ru-RU"/>
        </w:rPr>
        <w:t>16. Валютные операции, связанные с движением капитала.</w:t>
      </w:r>
    </w:p>
    <w:p w:rsidR="008761D9" w:rsidRPr="008761D9" w:rsidRDefault="008761D9" w:rsidP="008761D9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D9">
        <w:rPr>
          <w:rFonts w:ascii="Times New Roman" w:eastAsia="Times New Roman" w:hAnsi="Times New Roman" w:cs="Times New Roman"/>
          <w:sz w:val="28"/>
          <w:szCs w:val="28"/>
          <w:lang w:eastAsia="ru-RU"/>
        </w:rPr>
        <w:t>17. Виды валютных лицензий.</w:t>
      </w:r>
    </w:p>
    <w:p w:rsidR="008761D9" w:rsidRPr="008761D9" w:rsidRDefault="008761D9" w:rsidP="008761D9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D9">
        <w:rPr>
          <w:rFonts w:ascii="Times New Roman" w:eastAsia="Times New Roman" w:hAnsi="Times New Roman" w:cs="Times New Roman"/>
          <w:sz w:val="28"/>
          <w:szCs w:val="28"/>
          <w:lang w:eastAsia="ru-RU"/>
        </w:rPr>
        <w:t>18. Генеральная лицензия на право занятия валютными операциями.</w:t>
      </w:r>
    </w:p>
    <w:p w:rsidR="008761D9" w:rsidRPr="008761D9" w:rsidRDefault="008761D9" w:rsidP="008761D9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D9">
        <w:rPr>
          <w:rFonts w:ascii="Times New Roman" w:eastAsia="Times New Roman" w:hAnsi="Times New Roman" w:cs="Times New Roman"/>
          <w:sz w:val="28"/>
          <w:szCs w:val="28"/>
          <w:lang w:eastAsia="ru-RU"/>
        </w:rPr>
        <w:t>19. Права и обязанности резидентов по осуществлению валютных</w:t>
      </w:r>
    </w:p>
    <w:p w:rsidR="008761D9" w:rsidRPr="008761D9" w:rsidRDefault="008761D9" w:rsidP="008761D9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операций.</w:t>
      </w:r>
    </w:p>
    <w:p w:rsidR="008761D9" w:rsidRPr="008761D9" w:rsidRDefault="008761D9" w:rsidP="008761D9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D9">
        <w:rPr>
          <w:rFonts w:ascii="Times New Roman" w:eastAsia="Times New Roman" w:hAnsi="Times New Roman" w:cs="Times New Roman"/>
          <w:sz w:val="28"/>
          <w:szCs w:val="28"/>
          <w:lang w:eastAsia="ru-RU"/>
        </w:rPr>
        <w:t>20. Права и обязанности нерезидентов по осуществлению валютных</w:t>
      </w:r>
    </w:p>
    <w:p w:rsidR="008761D9" w:rsidRPr="008761D9" w:rsidRDefault="008761D9" w:rsidP="008761D9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операций.</w:t>
      </w:r>
    </w:p>
    <w:p w:rsidR="008761D9" w:rsidRPr="008761D9" w:rsidRDefault="008761D9" w:rsidP="008761D9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D9">
        <w:rPr>
          <w:rFonts w:ascii="Times New Roman" w:eastAsia="Times New Roman" w:hAnsi="Times New Roman" w:cs="Times New Roman"/>
          <w:sz w:val="28"/>
          <w:szCs w:val="28"/>
          <w:lang w:eastAsia="ru-RU"/>
        </w:rPr>
        <w:t>21. Счет типа «Т».</w:t>
      </w:r>
    </w:p>
    <w:p w:rsidR="008761D9" w:rsidRPr="008761D9" w:rsidRDefault="008761D9" w:rsidP="008761D9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D9">
        <w:rPr>
          <w:rFonts w:ascii="Times New Roman" w:eastAsia="Times New Roman" w:hAnsi="Times New Roman" w:cs="Times New Roman"/>
          <w:sz w:val="28"/>
          <w:szCs w:val="28"/>
          <w:lang w:eastAsia="ru-RU"/>
        </w:rPr>
        <w:t>22. Счет типа «И».</w:t>
      </w:r>
    </w:p>
    <w:p w:rsidR="008761D9" w:rsidRPr="008761D9" w:rsidRDefault="008761D9" w:rsidP="008761D9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D9">
        <w:rPr>
          <w:rFonts w:ascii="Times New Roman" w:eastAsia="Times New Roman" w:hAnsi="Times New Roman" w:cs="Times New Roman"/>
          <w:sz w:val="28"/>
          <w:szCs w:val="28"/>
          <w:lang w:eastAsia="ru-RU"/>
        </w:rPr>
        <w:t>23. Операции по продаже и покупке иностранной валюты на внутреннем валютном рынке РФ.</w:t>
      </w:r>
    </w:p>
    <w:p w:rsidR="008761D9" w:rsidRPr="008761D9" w:rsidRDefault="008761D9" w:rsidP="008761D9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D9">
        <w:rPr>
          <w:rFonts w:ascii="Times New Roman" w:eastAsia="Times New Roman" w:hAnsi="Times New Roman" w:cs="Times New Roman"/>
          <w:sz w:val="28"/>
          <w:szCs w:val="28"/>
          <w:lang w:eastAsia="ru-RU"/>
        </w:rPr>
        <w:t>24. Обязательная продажа части валютной выручки.</w:t>
      </w:r>
    </w:p>
    <w:p w:rsidR="008761D9" w:rsidRPr="008761D9" w:rsidRDefault="008761D9" w:rsidP="008761D9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Валютный </w:t>
      </w:r>
      <w:proofErr w:type="spellStart"/>
      <w:r w:rsidRPr="008761D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фиксинг</w:t>
      </w:r>
      <w:proofErr w:type="spellEnd"/>
      <w:r w:rsidRPr="008761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61D9" w:rsidRPr="008761D9" w:rsidRDefault="008761D9" w:rsidP="008761D9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D9">
        <w:rPr>
          <w:rFonts w:ascii="Times New Roman" w:eastAsia="Times New Roman" w:hAnsi="Times New Roman" w:cs="Times New Roman"/>
          <w:sz w:val="28"/>
          <w:szCs w:val="28"/>
          <w:lang w:eastAsia="ru-RU"/>
        </w:rPr>
        <w:t>26. Металлический валютный счет.</w:t>
      </w:r>
    </w:p>
    <w:p w:rsidR="008761D9" w:rsidRPr="008761D9" w:rsidRDefault="008761D9" w:rsidP="008761D9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D9">
        <w:rPr>
          <w:rFonts w:ascii="Times New Roman" w:eastAsia="Times New Roman" w:hAnsi="Times New Roman" w:cs="Times New Roman"/>
          <w:sz w:val="28"/>
          <w:szCs w:val="28"/>
          <w:lang w:eastAsia="ru-RU"/>
        </w:rPr>
        <w:t>27. Право собственности резидентов на валютные ценности.</w:t>
      </w:r>
    </w:p>
    <w:p w:rsidR="008761D9" w:rsidRPr="008761D9" w:rsidRDefault="008761D9" w:rsidP="008761D9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D9">
        <w:rPr>
          <w:rFonts w:ascii="Times New Roman" w:eastAsia="Times New Roman" w:hAnsi="Times New Roman" w:cs="Times New Roman"/>
          <w:sz w:val="28"/>
          <w:szCs w:val="28"/>
          <w:lang w:eastAsia="ru-RU"/>
        </w:rPr>
        <w:t>28. Полномочия Банка России как органа валютного регулирования.</w:t>
      </w:r>
    </w:p>
    <w:p w:rsidR="008761D9" w:rsidRPr="008761D9" w:rsidRDefault="008761D9" w:rsidP="008761D9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D9">
        <w:rPr>
          <w:rFonts w:ascii="Times New Roman" w:eastAsia="Times New Roman" w:hAnsi="Times New Roman" w:cs="Times New Roman"/>
          <w:sz w:val="28"/>
          <w:szCs w:val="28"/>
          <w:lang w:eastAsia="ru-RU"/>
        </w:rPr>
        <w:t>29. Банковские валютные операции.</w:t>
      </w:r>
    </w:p>
    <w:p w:rsidR="008761D9" w:rsidRPr="008761D9" w:rsidRDefault="008761D9" w:rsidP="008761D9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D9">
        <w:rPr>
          <w:rFonts w:ascii="Times New Roman" w:eastAsia="Times New Roman" w:hAnsi="Times New Roman" w:cs="Times New Roman"/>
          <w:sz w:val="28"/>
          <w:szCs w:val="28"/>
          <w:lang w:eastAsia="ru-RU"/>
        </w:rPr>
        <w:t>30. Банковские валютные сделки.</w:t>
      </w:r>
    </w:p>
    <w:p w:rsidR="008761D9" w:rsidRPr="008761D9" w:rsidRDefault="008761D9" w:rsidP="008761D9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D9">
        <w:rPr>
          <w:rFonts w:ascii="Times New Roman" w:eastAsia="Times New Roman" w:hAnsi="Times New Roman" w:cs="Times New Roman"/>
          <w:sz w:val="28"/>
          <w:szCs w:val="28"/>
          <w:lang w:eastAsia="ru-RU"/>
        </w:rPr>
        <w:t>31. Правовое регулирование сделок с драгоценными металлами и</w:t>
      </w:r>
    </w:p>
    <w:p w:rsidR="008761D9" w:rsidRPr="008761D9" w:rsidRDefault="008761D9" w:rsidP="008761D9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природными драгоценными камнями.</w:t>
      </w:r>
    </w:p>
    <w:p w:rsidR="008761D9" w:rsidRPr="008761D9" w:rsidRDefault="008761D9" w:rsidP="008761D9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D9">
        <w:rPr>
          <w:rFonts w:ascii="Times New Roman" w:eastAsia="Times New Roman" w:hAnsi="Times New Roman" w:cs="Times New Roman"/>
          <w:sz w:val="28"/>
          <w:szCs w:val="28"/>
          <w:lang w:eastAsia="ru-RU"/>
        </w:rPr>
        <w:t>32. Правовые основы валютного контроля.</w:t>
      </w:r>
    </w:p>
    <w:p w:rsidR="008761D9" w:rsidRPr="008761D9" w:rsidRDefault="008761D9" w:rsidP="008761D9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D9">
        <w:rPr>
          <w:rFonts w:ascii="Times New Roman" w:eastAsia="Times New Roman" w:hAnsi="Times New Roman" w:cs="Times New Roman"/>
          <w:sz w:val="28"/>
          <w:szCs w:val="28"/>
          <w:lang w:eastAsia="ru-RU"/>
        </w:rPr>
        <w:t>33. Органы валютного контроля, их полномочия.</w:t>
      </w:r>
    </w:p>
    <w:p w:rsidR="008761D9" w:rsidRPr="008761D9" w:rsidRDefault="008761D9" w:rsidP="008761D9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D9">
        <w:rPr>
          <w:rFonts w:ascii="Times New Roman" w:eastAsia="Times New Roman" w:hAnsi="Times New Roman" w:cs="Times New Roman"/>
          <w:sz w:val="28"/>
          <w:szCs w:val="28"/>
          <w:lang w:eastAsia="ru-RU"/>
        </w:rPr>
        <w:t>34. Агенты валютного контроля, их полномочия.</w:t>
      </w:r>
    </w:p>
    <w:p w:rsidR="008761D9" w:rsidRPr="008761D9" w:rsidRDefault="008761D9" w:rsidP="008761D9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D9">
        <w:rPr>
          <w:rFonts w:ascii="Times New Roman" w:eastAsia="Times New Roman" w:hAnsi="Times New Roman" w:cs="Times New Roman"/>
          <w:sz w:val="28"/>
          <w:szCs w:val="28"/>
          <w:lang w:eastAsia="ru-RU"/>
        </w:rPr>
        <w:t>35. Валютные правонарушения. Виды ответственности за их совершение.</w:t>
      </w:r>
    </w:p>
    <w:p w:rsidR="008761D9" w:rsidRPr="008761D9" w:rsidRDefault="008761D9" w:rsidP="008761D9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D9">
        <w:rPr>
          <w:rFonts w:ascii="Times New Roman" w:eastAsia="Times New Roman" w:hAnsi="Times New Roman" w:cs="Times New Roman"/>
          <w:sz w:val="28"/>
          <w:szCs w:val="28"/>
          <w:lang w:eastAsia="ru-RU"/>
        </w:rPr>
        <w:t>36. Административная ответственность за нарушение валютного законодательства.</w:t>
      </w:r>
    </w:p>
    <w:p w:rsidR="008761D9" w:rsidRPr="008761D9" w:rsidRDefault="008761D9" w:rsidP="008761D9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37. Уголовная ответственность за нарушение валютного законодательства.</w:t>
      </w:r>
    </w:p>
    <w:p w:rsidR="008761D9" w:rsidRPr="008761D9" w:rsidRDefault="008761D9" w:rsidP="008761D9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D9">
        <w:rPr>
          <w:rFonts w:ascii="Times New Roman" w:eastAsia="Times New Roman" w:hAnsi="Times New Roman" w:cs="Times New Roman"/>
          <w:sz w:val="28"/>
          <w:szCs w:val="28"/>
          <w:lang w:eastAsia="ru-RU"/>
        </w:rPr>
        <w:t>38. Пробирная Палата РФ и ее полномочия.</w:t>
      </w:r>
    </w:p>
    <w:p w:rsidR="008761D9" w:rsidRPr="008761D9" w:rsidRDefault="008761D9" w:rsidP="008761D9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D9">
        <w:rPr>
          <w:rFonts w:ascii="Times New Roman" w:eastAsia="Times New Roman" w:hAnsi="Times New Roman" w:cs="Times New Roman"/>
          <w:sz w:val="28"/>
          <w:szCs w:val="28"/>
          <w:lang w:eastAsia="ru-RU"/>
        </w:rPr>
        <w:t>39. Государственный Фонд драгоценных металлов и природных драгоценных камней и его полномочия.</w:t>
      </w:r>
    </w:p>
    <w:p w:rsidR="008761D9" w:rsidRPr="008761D9" w:rsidRDefault="008761D9" w:rsidP="008761D9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D9">
        <w:rPr>
          <w:rFonts w:ascii="Times New Roman" w:eastAsia="Times New Roman" w:hAnsi="Times New Roman" w:cs="Times New Roman"/>
          <w:sz w:val="28"/>
          <w:szCs w:val="28"/>
          <w:lang w:eastAsia="ru-RU"/>
        </w:rPr>
        <w:t>40. Виды и значение нормативных актов органов валютного регулирования и валютного контроля.</w:t>
      </w:r>
    </w:p>
    <w:p w:rsidR="008761D9" w:rsidRPr="008761D9" w:rsidRDefault="008761D9" w:rsidP="008761D9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D9">
        <w:rPr>
          <w:rFonts w:ascii="Times New Roman" w:eastAsia="Times New Roman" w:hAnsi="Times New Roman" w:cs="Times New Roman"/>
          <w:sz w:val="28"/>
          <w:szCs w:val="28"/>
          <w:lang w:eastAsia="ru-RU"/>
        </w:rPr>
        <w:t>41. Кредитные организации и валютные правоотношения.</w:t>
      </w:r>
    </w:p>
    <w:p w:rsidR="008761D9" w:rsidRPr="008761D9" w:rsidRDefault="008761D9" w:rsidP="008761D9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D9">
        <w:rPr>
          <w:rFonts w:ascii="Times New Roman" w:eastAsia="Times New Roman" w:hAnsi="Times New Roman" w:cs="Times New Roman"/>
          <w:sz w:val="28"/>
          <w:szCs w:val="28"/>
          <w:lang w:eastAsia="ru-RU"/>
        </w:rPr>
        <w:t>42. Коммерческие Банки и их деятельность в сфере валютных пра</w:t>
      </w:r>
      <w:r w:rsidRPr="008761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воотношений.</w:t>
      </w:r>
    </w:p>
    <w:p w:rsidR="008761D9" w:rsidRPr="008761D9" w:rsidRDefault="008761D9" w:rsidP="008761D9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D9">
        <w:rPr>
          <w:rFonts w:ascii="Times New Roman" w:eastAsia="Times New Roman" w:hAnsi="Times New Roman" w:cs="Times New Roman"/>
          <w:sz w:val="28"/>
          <w:szCs w:val="28"/>
          <w:lang w:eastAsia="ru-RU"/>
        </w:rPr>
        <w:t>43. Небанковские кредитные организации и их деятельность в сфере валютных правоотношений.</w:t>
      </w:r>
    </w:p>
    <w:p w:rsidR="008761D9" w:rsidRPr="008761D9" w:rsidRDefault="008761D9" w:rsidP="008761D9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D9">
        <w:rPr>
          <w:rFonts w:ascii="Times New Roman" w:eastAsia="Times New Roman" w:hAnsi="Times New Roman" w:cs="Times New Roman"/>
          <w:sz w:val="28"/>
          <w:szCs w:val="28"/>
          <w:lang w:eastAsia="ru-RU"/>
        </w:rPr>
        <w:t>44. Порядок и условия получения лицензии кредитной организаци</w:t>
      </w:r>
      <w:bookmarkStart w:id="0" w:name="_GoBack"/>
      <w:bookmarkEnd w:id="0"/>
      <w:r w:rsidRPr="008761D9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на право занятия валютными операциями.</w:t>
      </w:r>
    </w:p>
    <w:p w:rsidR="008761D9" w:rsidRPr="008761D9" w:rsidRDefault="008761D9" w:rsidP="008761D9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D9">
        <w:rPr>
          <w:rFonts w:ascii="Times New Roman" w:eastAsia="Times New Roman" w:hAnsi="Times New Roman" w:cs="Times New Roman"/>
          <w:sz w:val="28"/>
          <w:szCs w:val="28"/>
          <w:lang w:eastAsia="ru-RU"/>
        </w:rPr>
        <w:t>45. Банковская тайна — центральное понятие банковского законодательства применительно к сфере валютных операций.</w:t>
      </w:r>
    </w:p>
    <w:p w:rsidR="008761D9" w:rsidRPr="008761D9" w:rsidRDefault="008761D9" w:rsidP="008761D9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D9">
        <w:rPr>
          <w:rFonts w:ascii="Times New Roman" w:eastAsia="Times New Roman" w:hAnsi="Times New Roman" w:cs="Times New Roman"/>
          <w:sz w:val="28"/>
          <w:szCs w:val="28"/>
          <w:lang w:eastAsia="ru-RU"/>
        </w:rPr>
        <w:t>46. Банковская тайна и коммерческая тайна, их специальный режим, объем и содержание.</w:t>
      </w:r>
    </w:p>
    <w:p w:rsidR="008761D9" w:rsidRPr="008761D9" w:rsidRDefault="008761D9" w:rsidP="008761D9">
      <w:pPr>
        <w:widowControl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D9">
        <w:rPr>
          <w:rFonts w:ascii="Times New Roman" w:eastAsia="Times New Roman" w:hAnsi="Times New Roman" w:cs="Times New Roman"/>
          <w:sz w:val="28"/>
          <w:szCs w:val="28"/>
          <w:lang w:eastAsia="ru-RU"/>
        </w:rPr>
        <w:t>47. Субъекты, имеющие право знакомиться с банковской тайной.</w:t>
      </w:r>
    </w:p>
    <w:p w:rsidR="002F1AEC" w:rsidRDefault="008761D9" w:rsidP="008761D9">
      <w:r w:rsidRPr="008761D9">
        <w:rPr>
          <w:rFonts w:ascii="Times New Roman" w:eastAsia="Times New Roman" w:hAnsi="Times New Roman" w:cs="Times New Roman"/>
          <w:sz w:val="28"/>
          <w:szCs w:val="28"/>
          <w:lang w:eastAsia="ru-RU"/>
        </w:rPr>
        <w:t>48. Ценные бумаги в иностранной валюте, их правовой</w:t>
      </w:r>
      <w:r w:rsidR="00B0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режим.</w:t>
      </w:r>
    </w:p>
    <w:sectPr w:rsidR="002F1AEC" w:rsidSect="004B6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6751B"/>
    <w:multiLevelType w:val="multilevel"/>
    <w:tmpl w:val="C74A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EE7768"/>
    <w:multiLevelType w:val="multilevel"/>
    <w:tmpl w:val="511E5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7978DF"/>
    <w:rsid w:val="002F1AEC"/>
    <w:rsid w:val="004B6D74"/>
    <w:rsid w:val="005C4E2E"/>
    <w:rsid w:val="007978DF"/>
    <w:rsid w:val="008761D9"/>
    <w:rsid w:val="00B05EA0"/>
    <w:rsid w:val="00DF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компьютер</dc:creator>
  <cp:keywords/>
  <dc:description/>
  <cp:lastModifiedBy>Эксперт</cp:lastModifiedBy>
  <cp:revision>5</cp:revision>
  <dcterms:created xsi:type="dcterms:W3CDTF">2016-11-13T11:44:00Z</dcterms:created>
  <dcterms:modified xsi:type="dcterms:W3CDTF">2019-12-09T07:41:00Z</dcterms:modified>
</cp:coreProperties>
</file>