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5E" w:rsidRPr="00CB7AB1" w:rsidRDefault="00C2145E" w:rsidP="00C2145E">
      <w:pPr>
        <w:pStyle w:val="a3"/>
        <w:jc w:val="center"/>
        <w:rPr>
          <w:b/>
        </w:rPr>
      </w:pPr>
      <w:r w:rsidRPr="00CB7AB1">
        <w:rPr>
          <w:b/>
        </w:rPr>
        <w:t>МЕТОДИЧЕСКИЕ РЕКОМЕНДАЦИИ И ЗАДАНИЯ ПОВЫПОЛНЕНИЮ КОНТ</w:t>
      </w:r>
      <w:r>
        <w:rPr>
          <w:b/>
        </w:rPr>
        <w:t>РОЛЬНОЙ РАБОТЫ ПО ДИСЦИПЛИНЕ  «АДМИНИСТРАТИВНОЕ</w:t>
      </w:r>
      <w:r w:rsidRPr="00CB7AB1">
        <w:rPr>
          <w:b/>
        </w:rPr>
        <w:t xml:space="preserve">  ПРАВО»</w:t>
      </w:r>
    </w:p>
    <w:p w:rsidR="00C2145E" w:rsidRDefault="00C2145E" w:rsidP="00C2145E">
      <w:pPr>
        <w:pStyle w:val="a3"/>
        <w:spacing w:before="0" w:beforeAutospacing="0" w:after="0" w:afterAutospacing="0"/>
        <w:ind w:firstLine="708"/>
        <w:jc w:val="both"/>
      </w:pPr>
      <w:r>
        <w:t xml:space="preserve">Выполнение письменной работы является важной формой самостоятельной работы студента и способствует более глубокому усвоению теоретических вопросов учебного курса, развитию навыков и умению  логично, </w:t>
      </w:r>
      <w:proofErr w:type="spellStart"/>
      <w:r>
        <w:t>доказательственно</w:t>
      </w:r>
      <w:proofErr w:type="spellEnd"/>
      <w:r>
        <w:t xml:space="preserve"> и последовательно изложить и обосновать как теоретические вопросы, так и практические правовые     ситуации. Вместе с тем, это одна из форм </w:t>
      </w:r>
      <w:proofErr w:type="gramStart"/>
      <w:r>
        <w:t>контроля за</w:t>
      </w:r>
      <w:proofErr w:type="gramEnd"/>
      <w:r>
        <w:t xml:space="preserve"> самостоятельной работой студента.  </w:t>
      </w:r>
    </w:p>
    <w:p w:rsidR="00C2145E" w:rsidRDefault="00C2145E" w:rsidP="00C2145E">
      <w:pPr>
        <w:pStyle w:val="a3"/>
        <w:spacing w:before="0" w:beforeAutospacing="0" w:after="0" w:afterAutospacing="0"/>
        <w:ind w:firstLine="708"/>
        <w:jc w:val="both"/>
      </w:pPr>
      <w:r>
        <w:t xml:space="preserve">Выполнение контрольной работы  предусмотрено для студентов заочной формы обучения.  </w:t>
      </w:r>
    </w:p>
    <w:p w:rsidR="00C2145E" w:rsidRDefault="00C2145E" w:rsidP="00C2145E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представляет собой реферат по выбранной теме или предложенной преподавателем. </w:t>
      </w:r>
    </w:p>
    <w:p w:rsidR="00C2145E" w:rsidRDefault="00C2145E" w:rsidP="00C2145E">
      <w:pPr>
        <w:pStyle w:val="a3"/>
        <w:spacing w:before="0" w:beforeAutospacing="0" w:after="0" w:afterAutospacing="0"/>
        <w:ind w:firstLine="708"/>
        <w:jc w:val="both"/>
      </w:pPr>
      <w:r>
        <w:t xml:space="preserve">Общий объем реферата – 20 – 25 листов печатного текста,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(14), через интервал = 1,5.  </w:t>
      </w:r>
    </w:p>
    <w:p w:rsidR="00C2145E" w:rsidRDefault="00C2145E" w:rsidP="00C2145E">
      <w:pPr>
        <w:pStyle w:val="a3"/>
        <w:spacing w:before="0" w:beforeAutospacing="0" w:after="0" w:afterAutospacing="0"/>
        <w:ind w:firstLine="708"/>
        <w:jc w:val="both"/>
      </w:pPr>
      <w:r>
        <w:t xml:space="preserve">Общие требования к оформлению контрольных работ содержаться на TSERVER.  </w:t>
      </w:r>
    </w:p>
    <w:p w:rsidR="00C2145E" w:rsidRDefault="00C2145E" w:rsidP="00C2145E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должна состоять из следующих разделов: </w:t>
      </w:r>
    </w:p>
    <w:p w:rsidR="00C2145E" w:rsidRDefault="00C2145E" w:rsidP="00C2145E">
      <w:pPr>
        <w:pStyle w:val="a3"/>
        <w:spacing w:before="0" w:beforeAutospacing="0" w:after="0" w:afterAutospacing="0"/>
        <w:jc w:val="both"/>
      </w:pPr>
      <w:r>
        <w:t xml:space="preserve">1. Содержание  контрольной работы. </w:t>
      </w:r>
    </w:p>
    <w:p w:rsidR="00C2145E" w:rsidRDefault="00C2145E" w:rsidP="00C2145E">
      <w:pPr>
        <w:pStyle w:val="a3"/>
        <w:spacing w:before="0" w:beforeAutospacing="0" w:after="0" w:afterAutospacing="0"/>
        <w:jc w:val="both"/>
      </w:pPr>
      <w:r>
        <w:t xml:space="preserve">2. Изложение содержания вопросов с их обоснованием и использованием практических примеров. </w:t>
      </w:r>
    </w:p>
    <w:p w:rsidR="00C2145E" w:rsidRDefault="00C2145E" w:rsidP="00C2145E">
      <w:pPr>
        <w:pStyle w:val="a3"/>
        <w:spacing w:before="0" w:beforeAutospacing="0" w:after="0" w:afterAutospacing="0"/>
        <w:jc w:val="both"/>
      </w:pPr>
      <w:r>
        <w:t xml:space="preserve">3. Обзор использованных источников. </w:t>
      </w:r>
    </w:p>
    <w:p w:rsidR="00C2145E" w:rsidRPr="00703FC2" w:rsidRDefault="00C2145E" w:rsidP="00C2145E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703FC2">
        <w:rPr>
          <w:b/>
        </w:rPr>
        <w:t xml:space="preserve">Работы, содержащие грубые ошибки, а так же не соответствующие требованиям, оцениваются неудовлетворительно, возвращается студенту  и предлагается новый вариант. </w:t>
      </w:r>
    </w:p>
    <w:p w:rsidR="00C2145E" w:rsidRDefault="00C2145E" w:rsidP="00C2145E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сдается в скоросшивателе!!! </w:t>
      </w:r>
    </w:p>
    <w:p w:rsidR="00C2145E" w:rsidRPr="00703FC2" w:rsidRDefault="00C2145E" w:rsidP="00C2145E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703FC2">
        <w:rPr>
          <w:b/>
        </w:rPr>
        <w:t xml:space="preserve">Контрольную работу необходимо представить преподавателю не позднее, чем за одну неделю до зачета.  </w:t>
      </w:r>
    </w:p>
    <w:p w:rsidR="00C2145E" w:rsidRDefault="00C2145E" w:rsidP="00C2145E">
      <w:pPr>
        <w:pStyle w:val="a3"/>
        <w:spacing w:before="0" w:beforeAutospacing="0" w:after="0" w:afterAutospacing="0"/>
        <w:ind w:firstLine="708"/>
        <w:jc w:val="both"/>
      </w:pPr>
      <w:r w:rsidRPr="00703FC2">
        <w:rPr>
          <w:b/>
        </w:rPr>
        <w:t>Студенты</w:t>
      </w:r>
      <w:r w:rsidR="002706A5">
        <w:rPr>
          <w:b/>
        </w:rPr>
        <w:t>,</w:t>
      </w:r>
      <w:r w:rsidRPr="00703FC2">
        <w:rPr>
          <w:b/>
        </w:rPr>
        <w:t xml:space="preserve"> не представившие контрольную работу, представившие работу не вовремя, либо получившие оценку «неудовлетворительно» - к сдаче итогового экзамена не допускаются</w:t>
      </w:r>
      <w:r w:rsidR="004A13D9" w:rsidRPr="004A13D9">
        <w:rPr>
          <w:b/>
        </w:rPr>
        <w:t>!</w:t>
      </w:r>
      <w:r>
        <w:t xml:space="preserve">  </w:t>
      </w:r>
    </w:p>
    <w:p w:rsidR="00C2145E" w:rsidRDefault="00C2145E" w:rsidP="00C2145E">
      <w:pPr>
        <w:pStyle w:val="a3"/>
        <w:spacing w:before="0" w:beforeAutospacing="0" w:after="0" w:afterAutospacing="0"/>
        <w:ind w:firstLine="708"/>
        <w:jc w:val="both"/>
      </w:pPr>
      <w:r>
        <w:t xml:space="preserve">Тема контрольной работы (одна из списка по выбору) определяется по первой букве фамилии студента согласно представленной ниже таблице. В случае затруднения необходимо обратиться за помощью к преподавателю. </w:t>
      </w:r>
    </w:p>
    <w:p w:rsidR="00C2145E" w:rsidRDefault="00C2145E" w:rsidP="00C2145E">
      <w:pPr>
        <w:pStyle w:val="a3"/>
        <w:spacing w:before="0" w:beforeAutospacing="0" w:after="0" w:afterAutospacing="0"/>
        <w:ind w:firstLine="708"/>
        <w:jc w:val="both"/>
      </w:pPr>
    </w:p>
    <w:p w:rsidR="00C2145E" w:rsidRDefault="00C2145E" w:rsidP="00C2145E">
      <w:pPr>
        <w:pStyle w:val="a3"/>
        <w:spacing w:before="0" w:beforeAutospacing="0" w:after="0" w:afterAutospacing="0"/>
        <w:jc w:val="both"/>
      </w:pPr>
      <w:r>
        <w:t xml:space="preserve">Первая буква фамилии - Тема контрольной работы </w:t>
      </w:r>
    </w:p>
    <w:p w:rsidR="00C2145E" w:rsidRDefault="00C2145E" w:rsidP="00C2145E">
      <w:pPr>
        <w:pStyle w:val="a3"/>
        <w:spacing w:before="0" w:beforeAutospacing="0" w:after="0" w:afterAutospacing="0"/>
        <w:jc w:val="both"/>
      </w:pPr>
    </w:p>
    <w:p w:rsidR="00C2145E" w:rsidRDefault="00C2145E" w:rsidP="00C2145E">
      <w:pPr>
        <w:pStyle w:val="a3"/>
        <w:spacing w:before="0" w:beforeAutospacing="0" w:after="0" w:afterAutospacing="0"/>
        <w:jc w:val="both"/>
      </w:pPr>
      <w:r>
        <w:t xml:space="preserve"> А. Н Щ.   1. </w:t>
      </w:r>
      <w:r w:rsidR="00BC7C26">
        <w:t xml:space="preserve">  </w:t>
      </w:r>
      <w:r>
        <w:t xml:space="preserve">13. </w:t>
      </w:r>
      <w:r w:rsidR="00BC7C26">
        <w:t xml:space="preserve">  </w:t>
      </w:r>
      <w:r>
        <w:t xml:space="preserve">25. </w:t>
      </w:r>
      <w:r w:rsidR="00BC7C26">
        <w:t xml:space="preserve">  </w:t>
      </w:r>
      <w:r>
        <w:t xml:space="preserve">37. </w:t>
      </w:r>
      <w:r w:rsidR="00BC7C26">
        <w:t xml:space="preserve">   </w:t>
      </w:r>
      <w:r>
        <w:t>49.</w:t>
      </w:r>
      <w:r w:rsidR="00BC7C26">
        <w:t xml:space="preserve">    61.   73.   85.</w:t>
      </w:r>
    </w:p>
    <w:p w:rsidR="00C2145E" w:rsidRDefault="00C2145E" w:rsidP="00C2145E">
      <w:pPr>
        <w:pStyle w:val="a3"/>
        <w:spacing w:before="0" w:beforeAutospacing="0" w:after="0" w:afterAutospacing="0"/>
        <w:jc w:val="both"/>
      </w:pPr>
      <w:r>
        <w:t xml:space="preserve"> Б. О. Э.    2. </w:t>
      </w:r>
      <w:r w:rsidR="00BC7C26">
        <w:t xml:space="preserve">  </w:t>
      </w:r>
      <w:r>
        <w:t xml:space="preserve">14. </w:t>
      </w:r>
      <w:r w:rsidR="00BC7C26">
        <w:t xml:space="preserve">  </w:t>
      </w:r>
      <w:r>
        <w:t xml:space="preserve">26. </w:t>
      </w:r>
      <w:r w:rsidR="00BC7C26">
        <w:t xml:space="preserve">  </w:t>
      </w:r>
      <w:r>
        <w:t>38.</w:t>
      </w:r>
      <w:r w:rsidR="00BC7C26">
        <w:t xml:space="preserve">    </w:t>
      </w:r>
      <w:r>
        <w:t>50.</w:t>
      </w:r>
      <w:r w:rsidR="00BC7C26">
        <w:t xml:space="preserve">    62.   74.   86.</w:t>
      </w:r>
    </w:p>
    <w:p w:rsidR="00C2145E" w:rsidRDefault="00BC7C26" w:rsidP="00C2145E">
      <w:pPr>
        <w:pStyle w:val="a3"/>
        <w:spacing w:before="0" w:beforeAutospacing="0" w:after="0" w:afterAutospacing="0"/>
        <w:jc w:val="both"/>
      </w:pPr>
      <w:r>
        <w:t xml:space="preserve">В. П. Ю.   </w:t>
      </w:r>
      <w:r w:rsidR="00C2145E">
        <w:t xml:space="preserve">3. </w:t>
      </w:r>
      <w:r>
        <w:t xml:space="preserve">  </w:t>
      </w:r>
      <w:r w:rsidR="00C2145E">
        <w:t xml:space="preserve">15.  </w:t>
      </w:r>
      <w:r>
        <w:t xml:space="preserve">  </w:t>
      </w:r>
      <w:r w:rsidR="00C2145E">
        <w:t>27.</w:t>
      </w:r>
      <w:r>
        <w:t xml:space="preserve">  </w:t>
      </w:r>
      <w:r w:rsidR="00C2145E">
        <w:t>39.</w:t>
      </w:r>
      <w:r>
        <w:t xml:space="preserve">     </w:t>
      </w:r>
      <w:r w:rsidR="00C2145E">
        <w:t>51.</w:t>
      </w:r>
      <w:r>
        <w:t xml:space="preserve">   63.   75.   87.</w:t>
      </w:r>
    </w:p>
    <w:p w:rsidR="00C2145E" w:rsidRDefault="00BC7C26" w:rsidP="00C2145E">
      <w:pPr>
        <w:pStyle w:val="a3"/>
        <w:spacing w:before="0" w:beforeAutospacing="0" w:after="0" w:afterAutospacing="0"/>
        <w:jc w:val="both"/>
      </w:pPr>
      <w:r>
        <w:t xml:space="preserve"> Г. Р. Я.    </w:t>
      </w:r>
      <w:r w:rsidR="00C2145E">
        <w:t xml:space="preserve">4. </w:t>
      </w:r>
      <w:r>
        <w:t xml:space="preserve">  </w:t>
      </w:r>
      <w:r w:rsidR="00C2145E">
        <w:t xml:space="preserve">16. </w:t>
      </w:r>
      <w:r>
        <w:t xml:space="preserve">   </w:t>
      </w:r>
      <w:r w:rsidR="00C2145E">
        <w:t>28.</w:t>
      </w:r>
      <w:r>
        <w:t xml:space="preserve">   </w:t>
      </w:r>
      <w:r w:rsidR="00C2145E">
        <w:t>40.</w:t>
      </w:r>
      <w:r>
        <w:t xml:space="preserve">    </w:t>
      </w:r>
      <w:r w:rsidR="00C2145E">
        <w:t>52.</w:t>
      </w:r>
      <w:r>
        <w:t xml:space="preserve">    64.   76.   88.</w:t>
      </w:r>
    </w:p>
    <w:p w:rsidR="00C2145E" w:rsidRDefault="00BC7C26" w:rsidP="00C2145E">
      <w:pPr>
        <w:pStyle w:val="a3"/>
        <w:spacing w:before="0" w:beforeAutospacing="0" w:after="0" w:afterAutospacing="0"/>
        <w:jc w:val="both"/>
      </w:pPr>
      <w:r>
        <w:t xml:space="preserve">Д. С.        </w:t>
      </w:r>
      <w:r w:rsidR="00C2145E">
        <w:t xml:space="preserve"> 5. </w:t>
      </w:r>
      <w:r>
        <w:t xml:space="preserve">  </w:t>
      </w:r>
      <w:r w:rsidR="00C2145E">
        <w:t xml:space="preserve">17.  </w:t>
      </w:r>
      <w:r>
        <w:t xml:space="preserve">  </w:t>
      </w:r>
      <w:r w:rsidR="00C2145E">
        <w:t xml:space="preserve">29. </w:t>
      </w:r>
      <w:r>
        <w:t xml:space="preserve">  </w:t>
      </w:r>
      <w:r w:rsidR="00C2145E">
        <w:t>41.</w:t>
      </w:r>
      <w:r>
        <w:t xml:space="preserve">    </w:t>
      </w:r>
      <w:r w:rsidR="00C2145E">
        <w:t>53.</w:t>
      </w:r>
      <w:r>
        <w:t xml:space="preserve">    65.   77.   89.</w:t>
      </w:r>
    </w:p>
    <w:p w:rsidR="00C2145E" w:rsidRDefault="00BC7C26" w:rsidP="00C2145E">
      <w:pPr>
        <w:pStyle w:val="a3"/>
        <w:spacing w:before="0" w:beforeAutospacing="0" w:after="0" w:afterAutospacing="0"/>
        <w:jc w:val="both"/>
      </w:pPr>
      <w:r>
        <w:t xml:space="preserve">Е. Т.         </w:t>
      </w:r>
      <w:r w:rsidR="00C2145E">
        <w:t xml:space="preserve">6. </w:t>
      </w:r>
      <w:r>
        <w:t xml:space="preserve">  </w:t>
      </w:r>
      <w:r w:rsidR="00C2145E">
        <w:t xml:space="preserve">18.  </w:t>
      </w:r>
      <w:r>
        <w:t xml:space="preserve">  </w:t>
      </w:r>
      <w:r w:rsidR="00C2145E">
        <w:t>30.</w:t>
      </w:r>
      <w:r>
        <w:t xml:space="preserve">    </w:t>
      </w:r>
      <w:r w:rsidR="00C2145E">
        <w:t>42.</w:t>
      </w:r>
      <w:r>
        <w:t xml:space="preserve">    54.   66.    78.   90.</w:t>
      </w:r>
    </w:p>
    <w:p w:rsidR="00C2145E" w:rsidRDefault="00C2145E" w:rsidP="00C2145E">
      <w:pPr>
        <w:pStyle w:val="a3"/>
        <w:spacing w:before="0" w:beforeAutospacing="0" w:after="0" w:afterAutospacing="0"/>
        <w:jc w:val="both"/>
      </w:pPr>
      <w:r>
        <w:t xml:space="preserve">Ж. У.        7. </w:t>
      </w:r>
      <w:r w:rsidR="00BC7C26">
        <w:t xml:space="preserve">  </w:t>
      </w:r>
      <w:r>
        <w:t xml:space="preserve">19. </w:t>
      </w:r>
      <w:r w:rsidR="00BC7C26">
        <w:t xml:space="preserve">  </w:t>
      </w:r>
      <w:r>
        <w:t>31.</w:t>
      </w:r>
      <w:r w:rsidR="00BC7C26">
        <w:t xml:space="preserve">    </w:t>
      </w:r>
      <w:r>
        <w:t>43.</w:t>
      </w:r>
      <w:r w:rsidR="00BC7C26">
        <w:t xml:space="preserve">    55.    67.   79.   91.</w:t>
      </w:r>
    </w:p>
    <w:p w:rsidR="00C2145E" w:rsidRDefault="00C2145E" w:rsidP="00C2145E">
      <w:pPr>
        <w:pStyle w:val="a3"/>
        <w:spacing w:before="0" w:beforeAutospacing="0" w:after="0" w:afterAutospacing="0"/>
        <w:jc w:val="both"/>
      </w:pPr>
      <w:r>
        <w:t xml:space="preserve">З. Ф.         8. </w:t>
      </w:r>
      <w:r w:rsidR="00BC7C26">
        <w:t xml:space="preserve">  </w:t>
      </w:r>
      <w:r>
        <w:t>20.  </w:t>
      </w:r>
      <w:r w:rsidR="00BC7C26">
        <w:t xml:space="preserve"> </w:t>
      </w:r>
      <w:r>
        <w:t xml:space="preserve">32. </w:t>
      </w:r>
      <w:r w:rsidR="00BC7C26">
        <w:t xml:space="preserve">    </w:t>
      </w:r>
      <w:r>
        <w:t>44.</w:t>
      </w:r>
      <w:r w:rsidR="00BC7C26">
        <w:t xml:space="preserve">    56.   68.   80.   92.</w:t>
      </w:r>
    </w:p>
    <w:p w:rsidR="00C2145E" w:rsidRDefault="00C2145E" w:rsidP="00C2145E">
      <w:pPr>
        <w:pStyle w:val="a3"/>
        <w:spacing w:before="0" w:beforeAutospacing="0" w:after="0" w:afterAutospacing="0"/>
        <w:jc w:val="both"/>
      </w:pPr>
      <w:r>
        <w:t xml:space="preserve">И. Х.         9. </w:t>
      </w:r>
      <w:r w:rsidR="00BC7C26">
        <w:t xml:space="preserve">  </w:t>
      </w:r>
      <w:r>
        <w:t xml:space="preserve">21. </w:t>
      </w:r>
      <w:r w:rsidR="00BC7C26">
        <w:t xml:space="preserve">  </w:t>
      </w:r>
      <w:r>
        <w:t>33.</w:t>
      </w:r>
      <w:r w:rsidR="00BC7C26">
        <w:t xml:space="preserve">    </w:t>
      </w:r>
      <w:r>
        <w:t>45.</w:t>
      </w:r>
      <w:r w:rsidR="00BC7C26">
        <w:t xml:space="preserve">    57.    69.   81.   93.</w:t>
      </w:r>
    </w:p>
    <w:p w:rsidR="00C2145E" w:rsidRDefault="00C2145E" w:rsidP="00C2145E">
      <w:pPr>
        <w:pStyle w:val="a3"/>
        <w:spacing w:before="0" w:beforeAutospacing="0" w:after="0" w:afterAutospacing="0"/>
        <w:jc w:val="both"/>
      </w:pPr>
      <w:r>
        <w:t xml:space="preserve">К. Ц.        10. </w:t>
      </w:r>
      <w:r w:rsidR="00BC7C26">
        <w:t xml:space="preserve"> </w:t>
      </w:r>
      <w:r>
        <w:t xml:space="preserve">22. </w:t>
      </w:r>
      <w:r w:rsidR="00BC7C26">
        <w:t xml:space="preserve">  </w:t>
      </w:r>
      <w:r>
        <w:t>34.</w:t>
      </w:r>
      <w:r w:rsidR="00BC7C26">
        <w:t xml:space="preserve">    </w:t>
      </w:r>
      <w:r>
        <w:t>46.</w:t>
      </w:r>
      <w:r w:rsidR="00BC7C26">
        <w:t xml:space="preserve">    58.    70.   82.   94.</w:t>
      </w:r>
    </w:p>
    <w:p w:rsidR="00C2145E" w:rsidRDefault="00C2145E" w:rsidP="00C2145E">
      <w:pPr>
        <w:pStyle w:val="a3"/>
        <w:spacing w:before="0" w:beforeAutospacing="0" w:after="0" w:afterAutospacing="0"/>
        <w:jc w:val="both"/>
      </w:pPr>
      <w:r>
        <w:t xml:space="preserve">Л. Ч.        11. </w:t>
      </w:r>
      <w:r w:rsidR="00BC7C26">
        <w:t xml:space="preserve"> </w:t>
      </w:r>
      <w:r>
        <w:t xml:space="preserve">23. </w:t>
      </w:r>
      <w:r w:rsidR="00BC7C26">
        <w:t xml:space="preserve">  </w:t>
      </w:r>
      <w:r>
        <w:t>35.</w:t>
      </w:r>
      <w:r w:rsidR="00BC7C26">
        <w:t xml:space="preserve">     </w:t>
      </w:r>
      <w:r>
        <w:t>47.</w:t>
      </w:r>
      <w:r w:rsidR="00BC7C26">
        <w:t xml:space="preserve">    59.   71.    83.</w:t>
      </w:r>
    </w:p>
    <w:p w:rsidR="00C2145E" w:rsidRDefault="00C2145E" w:rsidP="00C2145E">
      <w:pPr>
        <w:pStyle w:val="a3"/>
        <w:spacing w:before="0" w:beforeAutospacing="0" w:after="0" w:afterAutospacing="0"/>
        <w:jc w:val="both"/>
      </w:pPr>
      <w:r>
        <w:t xml:space="preserve">М. Ш.      12. </w:t>
      </w:r>
      <w:r w:rsidR="00BC7C26">
        <w:t xml:space="preserve"> </w:t>
      </w:r>
      <w:r>
        <w:t>24.</w:t>
      </w:r>
      <w:r w:rsidR="00BC7C26">
        <w:t xml:space="preserve">   </w:t>
      </w:r>
      <w:r>
        <w:t xml:space="preserve">36.  </w:t>
      </w:r>
      <w:r w:rsidR="00BC7C26">
        <w:t xml:space="preserve">  </w:t>
      </w:r>
      <w:r>
        <w:t>48.</w:t>
      </w:r>
      <w:r w:rsidR="00BC7C26">
        <w:t xml:space="preserve">    60.   72.    84.</w:t>
      </w:r>
    </w:p>
    <w:p w:rsidR="00C2145E" w:rsidRDefault="00C2145E" w:rsidP="00C2145E">
      <w:pPr>
        <w:pStyle w:val="a3"/>
        <w:spacing w:before="0" w:beforeAutospacing="0" w:after="0" w:afterAutospacing="0"/>
        <w:jc w:val="both"/>
      </w:pPr>
    </w:p>
    <w:p w:rsidR="00C2145E" w:rsidRDefault="00C2145E" w:rsidP="00C2145E">
      <w:pPr>
        <w:pStyle w:val="a3"/>
        <w:spacing w:before="0" w:beforeAutospacing="0" w:after="0" w:afterAutospacing="0"/>
        <w:jc w:val="both"/>
      </w:pPr>
    </w:p>
    <w:p w:rsidR="00C2145E" w:rsidRDefault="00C2145E" w:rsidP="00C2145E">
      <w:pPr>
        <w:pStyle w:val="a3"/>
        <w:spacing w:before="0" w:beforeAutospacing="0" w:after="0" w:afterAutospacing="0"/>
        <w:jc w:val="both"/>
      </w:pPr>
    </w:p>
    <w:p w:rsidR="00C2145E" w:rsidRPr="00CB5407" w:rsidRDefault="00C2145E" w:rsidP="00C214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540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ТЕМЫ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КОНТРОЛЬНЫХ РАБОТ ПО ДИСЦИПЛИНЕ «АДМИНИСТРАТИВНОЕ  ПРАВО»</w:t>
      </w:r>
    </w:p>
    <w:p w:rsidR="00C2145E" w:rsidRDefault="00C2145E" w:rsidP="00255F2E">
      <w:pPr>
        <w:autoSpaceDE w:val="0"/>
        <w:autoSpaceDN w:val="0"/>
        <w:adjustRightInd w:val="0"/>
        <w:spacing w:after="0" w:line="240" w:lineRule="auto"/>
        <w:rPr>
          <w:rFonts w:ascii="TTTimesNewRoman" w:hAnsi="TTTimesNewRoman" w:cs="TTTimesNewRoman"/>
          <w:sz w:val="24"/>
          <w:szCs w:val="24"/>
        </w:rPr>
      </w:pPr>
    </w:p>
    <w:p w:rsidR="00C2145E" w:rsidRPr="00C2145E" w:rsidRDefault="00C2145E" w:rsidP="00C2145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TTimesNewRoman" w:hAnsi="TTTimesNewRoman" w:cs="TTTimesNewRoman"/>
          <w:sz w:val="24"/>
          <w:szCs w:val="24"/>
        </w:rPr>
      </w:pPr>
      <w:r w:rsidRPr="00C2145E">
        <w:rPr>
          <w:rFonts w:ascii="Times New Roman" w:hAnsi="Times New Roman" w:cs="Times New Roman"/>
          <w:sz w:val="24"/>
          <w:szCs w:val="24"/>
        </w:rPr>
        <w:t>История возникновения и развития административного права в России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Понятие административного права РФ как правовой отрасли и нау</w:t>
      </w:r>
      <w:r w:rsidRPr="00C2145E">
        <w:rPr>
          <w:rFonts w:ascii="Times New Roman" w:eastAsia="Times New Roman" w:hAnsi="Times New Roman" w:cs="Times New Roman"/>
          <w:sz w:val="24"/>
          <w:szCs w:val="24"/>
        </w:rPr>
        <w:softHyphen/>
        <w:t>ки, соотношение с иными отраслями Российского права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Предмет правового регулирования административного права РФ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Методы правового регулирования административного права РФ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Система административного права РФ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Современные подходы к структуре административного права РФ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Основные этапы исторического развития и становления админист</w:t>
      </w:r>
      <w:r w:rsidRPr="00C2145E">
        <w:rPr>
          <w:rFonts w:ascii="Times New Roman" w:eastAsia="Times New Roman" w:hAnsi="Times New Roman" w:cs="Times New Roman"/>
          <w:sz w:val="24"/>
          <w:szCs w:val="24"/>
        </w:rPr>
        <w:softHyphen/>
        <w:t>ративного права в РФ и за рубежом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Административное право зарубежных стран (ФРГ, Великобритании, США, Франции)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Принципы административного права РФ: понятие, классификация, характеристика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Нормы административного права: понятие, структура, виды, спосо</w:t>
      </w:r>
      <w:r w:rsidRPr="00C2145E">
        <w:rPr>
          <w:rFonts w:ascii="Times New Roman" w:eastAsia="Times New Roman" w:hAnsi="Times New Roman" w:cs="Times New Roman"/>
          <w:sz w:val="24"/>
          <w:szCs w:val="24"/>
        </w:rPr>
        <w:softHyphen/>
        <w:t>бы реализации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Источники административного права РФ: понятие, система, виды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Административный договор как источник административного пра</w:t>
      </w:r>
      <w:r w:rsidRPr="00C2145E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Административные правоотношения: понятие, структура, виды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Субъекты административного права. Административная право- и дееспособность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Классификация субъектов административных правоотношений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Административно-правовой статус гражданина РФ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Административно-правовой статус иностранных граждан и лиц без гражданства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Административно-правовой статус беженцев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Административно-правовой статус вынужденных переселенцев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Органы исполнительной власти: понятие, виды, система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145E">
        <w:rPr>
          <w:rFonts w:ascii="Times New Roman" w:eastAsia="Times New Roman" w:hAnsi="Times New Roman" w:cs="Times New Roman"/>
          <w:sz w:val="24"/>
          <w:szCs w:val="24"/>
        </w:rPr>
        <w:t>Правительство РФ: понятие, состав, порядок формирования, ос</w:t>
      </w:r>
      <w:r w:rsidRPr="00C2145E">
        <w:rPr>
          <w:rFonts w:ascii="Times New Roman" w:eastAsia="Times New Roman" w:hAnsi="Times New Roman" w:cs="Times New Roman"/>
          <w:sz w:val="24"/>
          <w:szCs w:val="24"/>
        </w:rPr>
        <w:softHyphen/>
        <w:t>новные полномочия, формы деятельности, акты</w:t>
      </w:r>
      <w:proofErr w:type="gramEnd"/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Федеральные органы исполнительной власти, их система, статус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Органы исполнительной власти субъектов РФ: понятие, состав, по</w:t>
      </w:r>
      <w:r w:rsidRPr="00C2145E">
        <w:rPr>
          <w:rFonts w:ascii="Times New Roman" w:eastAsia="Times New Roman" w:hAnsi="Times New Roman" w:cs="Times New Roman"/>
          <w:sz w:val="24"/>
          <w:szCs w:val="24"/>
        </w:rPr>
        <w:softHyphen/>
        <w:t>рядок формирования, основные полномочия, формы деятельности, акты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Административно-правовые режимы: понятие, виды, назначение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Режим въезда в РФ и выезда из РФ иностранных граждан и лиц без гражданства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Режим въезда в РФ и выезда из РФ граждан РФ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Режим чрезвычайного положения в РФ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Режим военного положения в РФ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Режим Государственной границы РФ: понятие, содержание, цели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Государственная служба в РФ: понятие, правовая основа, система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Государственная гражданская служба:   понятие, признаки, право</w:t>
      </w:r>
      <w:r w:rsidRPr="00C2145E">
        <w:rPr>
          <w:rFonts w:ascii="Times New Roman" w:eastAsia="Times New Roman" w:hAnsi="Times New Roman" w:cs="Times New Roman"/>
          <w:sz w:val="24"/>
          <w:szCs w:val="24"/>
        </w:rPr>
        <w:softHyphen/>
        <w:t>вая основа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Принципы государственной гражданской службы РФ: виды, харак</w:t>
      </w:r>
      <w:r w:rsidRPr="00C2145E">
        <w:rPr>
          <w:rFonts w:ascii="Times New Roman" w:eastAsia="Times New Roman" w:hAnsi="Times New Roman" w:cs="Times New Roman"/>
          <w:sz w:val="24"/>
          <w:szCs w:val="24"/>
        </w:rPr>
        <w:softHyphen/>
        <w:t>теристика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Государственные должности государственной гражданской службы РФ: категории, группы и квалификационные разряды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Поступление на государственную гражданскую службу: требования к кандидату, ограничения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Порядок проведения конкурса на замещение вакантной должности государственной гражданской службы, виды служебных контрактов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Административно-правовой статус государственного гражданского служащего: права, обязанности, </w:t>
      </w:r>
      <w:proofErr w:type="spellStart"/>
      <w:r w:rsidRPr="00C2145E">
        <w:rPr>
          <w:rFonts w:ascii="Times New Roman" w:eastAsia="Times New Roman" w:hAnsi="Times New Roman" w:cs="Times New Roman"/>
          <w:sz w:val="24"/>
          <w:szCs w:val="24"/>
        </w:rPr>
        <w:t>правоограничения</w:t>
      </w:r>
      <w:proofErr w:type="spellEnd"/>
      <w:r w:rsidRPr="00C2145E">
        <w:rPr>
          <w:rFonts w:ascii="Times New Roman" w:eastAsia="Times New Roman" w:hAnsi="Times New Roman" w:cs="Times New Roman"/>
          <w:sz w:val="24"/>
          <w:szCs w:val="24"/>
        </w:rPr>
        <w:t xml:space="preserve"> и запреты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Правовые и социально-экономические гарантии государственных гражданских служащих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Поощрение и ответственность государственных гражданских слу</w:t>
      </w:r>
      <w:r w:rsidRPr="00C2145E">
        <w:rPr>
          <w:rFonts w:ascii="Times New Roman" w:eastAsia="Times New Roman" w:hAnsi="Times New Roman" w:cs="Times New Roman"/>
          <w:sz w:val="24"/>
          <w:szCs w:val="24"/>
        </w:rPr>
        <w:softHyphen/>
        <w:t>жащих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Прекращение государственно-служебных отношений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lastRenderedPageBreak/>
        <w:t>Альтернативная гражданская служба в РФ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Военная служба в РФ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Административный процесс: понятие, виды, соотношение с управ</w:t>
      </w:r>
      <w:r w:rsidRPr="00C2145E">
        <w:rPr>
          <w:rFonts w:ascii="Times New Roman" w:eastAsia="Times New Roman" w:hAnsi="Times New Roman" w:cs="Times New Roman"/>
          <w:sz w:val="24"/>
          <w:szCs w:val="24"/>
        </w:rPr>
        <w:softHyphen/>
        <w:t>ленческим процессом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Административные акты как форма управленческой деятельности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Обращения граждан как административно-правовая форма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Административный спор: понятие, содержание, виды, порядок рас</w:t>
      </w:r>
      <w:r w:rsidRPr="00C2145E">
        <w:rPr>
          <w:rFonts w:ascii="Times New Roman" w:eastAsia="Times New Roman" w:hAnsi="Times New Roman" w:cs="Times New Roman"/>
          <w:sz w:val="24"/>
          <w:szCs w:val="24"/>
        </w:rPr>
        <w:softHyphen/>
        <w:t>смотрения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Административная юстиция и административное судопроизводство в РФ: понятие, признаки, перспективы развития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Государственное принуждение: понятие, признаки, виды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Административное принуждение: понятие, признаки, юридическое значение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Виды и общая характеристика мер административного принужде</w:t>
      </w:r>
      <w:r w:rsidRPr="00C2145E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Общая характеристика мер административного пресечения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Общая характеристика административно-предупредительных мер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Этапы развития и общая характеристика современного российского законодательства об административных правонарушениях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Административная ответственность: понятие, признаки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Принципы,   функции   и   основания   административной   ответст</w:t>
      </w:r>
      <w:r w:rsidRPr="00C2145E">
        <w:rPr>
          <w:rFonts w:ascii="Times New Roman" w:eastAsia="Times New Roman" w:hAnsi="Times New Roman" w:cs="Times New Roman"/>
          <w:sz w:val="24"/>
          <w:szCs w:val="24"/>
        </w:rPr>
        <w:softHyphen/>
        <w:t>венности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Обстоятельства, отягчающие и смягчающие административную от</w:t>
      </w:r>
      <w:r w:rsidRPr="00C2145E">
        <w:rPr>
          <w:rFonts w:ascii="Times New Roman" w:eastAsia="Times New Roman" w:hAnsi="Times New Roman" w:cs="Times New Roman"/>
          <w:sz w:val="24"/>
          <w:szCs w:val="24"/>
        </w:rPr>
        <w:softHyphen/>
        <w:t>ветственность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Административное правонарушение: понятие, признаки, виды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Особенности и виды юридического состава административного правонарушения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Субъект административного правонарушения: понятие, виды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Особенности административной ответственности юридических лиц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Субъективная сторона административного правонарушения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Особенности определения вины юридических лиц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Объект административного правонарушения: понятие, виды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Объективная сторона административного правонарушения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Понятие и общие правила назначения административного наказа</w:t>
      </w:r>
      <w:r w:rsidRPr="00C2145E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Сроки давности привлечении к административной ответственности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Предупреждение и административный штраф как меры админист</w:t>
      </w:r>
      <w:r w:rsidRPr="00C2145E">
        <w:rPr>
          <w:rFonts w:ascii="Times New Roman" w:eastAsia="Times New Roman" w:hAnsi="Times New Roman" w:cs="Times New Roman"/>
          <w:sz w:val="24"/>
          <w:szCs w:val="24"/>
        </w:rPr>
        <w:softHyphen/>
        <w:t>ративного наказания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Возмездное изъятие и конфискация орудия совершения или пред</w:t>
      </w:r>
      <w:r w:rsidRPr="00C2145E">
        <w:rPr>
          <w:rFonts w:ascii="Times New Roman" w:eastAsia="Times New Roman" w:hAnsi="Times New Roman" w:cs="Times New Roman"/>
          <w:sz w:val="24"/>
          <w:szCs w:val="24"/>
        </w:rPr>
        <w:softHyphen/>
        <w:t>мета административного правонарушения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Административный арест как мера административного наказания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Лишение специального права как мера административного наказа</w:t>
      </w:r>
      <w:r w:rsidRPr="00C2145E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Административное </w:t>
      </w:r>
      <w:proofErr w:type="gramStart"/>
      <w:r w:rsidRPr="00C2145E">
        <w:rPr>
          <w:rFonts w:ascii="Times New Roman" w:eastAsia="Times New Roman" w:hAnsi="Times New Roman" w:cs="Times New Roman"/>
          <w:sz w:val="24"/>
          <w:szCs w:val="24"/>
        </w:rPr>
        <w:t>выдворение</w:t>
      </w:r>
      <w:proofErr w:type="gramEnd"/>
      <w:r w:rsidRPr="00C2145E">
        <w:rPr>
          <w:rFonts w:ascii="Times New Roman" w:eastAsia="Times New Roman" w:hAnsi="Times New Roman" w:cs="Times New Roman"/>
          <w:sz w:val="24"/>
          <w:szCs w:val="24"/>
        </w:rPr>
        <w:t xml:space="preserve"> иностранных граждан или лиц без гражданства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Дисквалификация как мера административного наказания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Приостановление деятельности как мера административного нака</w:t>
      </w:r>
      <w:r w:rsidRPr="00C2145E">
        <w:rPr>
          <w:rFonts w:ascii="Times New Roman" w:eastAsia="Times New Roman" w:hAnsi="Times New Roman" w:cs="Times New Roman"/>
          <w:sz w:val="24"/>
          <w:szCs w:val="24"/>
        </w:rPr>
        <w:softHyphen/>
        <w:t>зания.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Принципы производства по делам об административных правона</w:t>
      </w:r>
      <w:r w:rsidRPr="00C2145E">
        <w:rPr>
          <w:rFonts w:ascii="Times New Roman" w:eastAsia="Times New Roman" w:hAnsi="Times New Roman" w:cs="Times New Roman"/>
          <w:sz w:val="24"/>
          <w:szCs w:val="24"/>
        </w:rPr>
        <w:softHyphen/>
        <w:t>рушениях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Производство по делам об административных правонарушениях: понятие, задачи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Участники производства по делам об административных правона</w:t>
      </w:r>
      <w:r w:rsidRPr="00C2145E">
        <w:rPr>
          <w:rFonts w:ascii="Times New Roman" w:eastAsia="Times New Roman" w:hAnsi="Times New Roman" w:cs="Times New Roman"/>
          <w:sz w:val="24"/>
          <w:szCs w:val="24"/>
        </w:rPr>
        <w:softHyphen/>
        <w:t>рушениях: классификация, общая характеристика правового статуса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Виды органов и должностных лиц, уполномоченных рассматривать дела об административных правонарушениях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Общая характеристика мер обеспечения производства по делам об административных правонарушениях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Административное задержание: понятие, цели, сроки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Доставление и привод как меры обеспечения производства по де</w:t>
      </w:r>
      <w:r w:rsidRPr="00C2145E">
        <w:rPr>
          <w:rFonts w:ascii="Times New Roman" w:eastAsia="Times New Roman" w:hAnsi="Times New Roman" w:cs="Times New Roman"/>
          <w:sz w:val="24"/>
          <w:szCs w:val="24"/>
        </w:rPr>
        <w:softHyphen/>
        <w:t>лам об административных правонарушениях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Личный досмотр и досмотр вещей, находящихся при физическом лице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Отстранение от управления транспортным средством и медицин</w:t>
      </w:r>
      <w:r w:rsidRPr="00C2145E">
        <w:rPr>
          <w:rFonts w:ascii="Times New Roman" w:eastAsia="Times New Roman" w:hAnsi="Times New Roman" w:cs="Times New Roman"/>
          <w:sz w:val="24"/>
          <w:szCs w:val="24"/>
        </w:rPr>
        <w:softHyphen/>
        <w:t>ское освидетельствование на состояние опьянения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lastRenderedPageBreak/>
        <w:t>Предмет доказывания, доказательства и оценка доказатель</w:t>
      </w:r>
      <w:proofErr w:type="gramStart"/>
      <w:r w:rsidRPr="00C2145E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C2145E">
        <w:rPr>
          <w:rFonts w:ascii="Times New Roman" w:eastAsia="Times New Roman" w:hAnsi="Times New Roman" w:cs="Times New Roman"/>
          <w:sz w:val="24"/>
          <w:szCs w:val="24"/>
        </w:rPr>
        <w:t>и производстве по делам об административных правонарушениях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Возбуждение дела об административном правонарушении: общая характеристика, процессуальное оформление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Поводы и основания для возбуждения дела об административном правонарушении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Протокол об административном правонарушении: процессуальное значение, содержание, сроки составления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Правила назначения административного наказания без составления протокола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Обстоятельства, исключающие производство по делу об админист</w:t>
      </w:r>
      <w:r w:rsidRPr="00C2145E">
        <w:rPr>
          <w:rFonts w:ascii="Times New Roman" w:eastAsia="Times New Roman" w:hAnsi="Times New Roman" w:cs="Times New Roman"/>
          <w:sz w:val="24"/>
          <w:szCs w:val="24"/>
        </w:rPr>
        <w:softHyphen/>
        <w:t>ративном правонарушении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Административное расследование:     основания,  процессуальное оформление и сроки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Рассмотрение дела об административном правонарушении: основ</w:t>
      </w:r>
      <w:r w:rsidRPr="00C2145E">
        <w:rPr>
          <w:rFonts w:ascii="Times New Roman" w:eastAsia="Times New Roman" w:hAnsi="Times New Roman" w:cs="Times New Roman"/>
          <w:sz w:val="24"/>
          <w:szCs w:val="24"/>
        </w:rPr>
        <w:softHyphen/>
        <w:t>ные этапы, общая характеристика, процессуальное оформление, сроки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Пересмотр постановлений и решений по делам об административ</w:t>
      </w:r>
      <w:r w:rsidRPr="00C2145E">
        <w:rPr>
          <w:rFonts w:ascii="Times New Roman" w:eastAsia="Times New Roman" w:hAnsi="Times New Roman" w:cs="Times New Roman"/>
          <w:sz w:val="24"/>
          <w:szCs w:val="24"/>
        </w:rPr>
        <w:softHyphen/>
        <w:t>ных правонарушениях: основания, процессуальное оформление, сроки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Исполнение постановлений по делам об административных право</w:t>
      </w:r>
      <w:r w:rsidRPr="00C2145E">
        <w:rPr>
          <w:rFonts w:ascii="Times New Roman" w:eastAsia="Times New Roman" w:hAnsi="Times New Roman" w:cs="Times New Roman"/>
          <w:sz w:val="24"/>
          <w:szCs w:val="24"/>
        </w:rPr>
        <w:softHyphen/>
        <w:t>нарушениях: общая характеристика, сроки, отсрочка и рассрочка исполне</w:t>
      </w:r>
      <w:r w:rsidRPr="00C2145E">
        <w:rPr>
          <w:rFonts w:ascii="Times New Roman" w:eastAsia="Times New Roman" w:hAnsi="Times New Roman" w:cs="Times New Roman"/>
          <w:sz w:val="24"/>
          <w:szCs w:val="24"/>
        </w:rPr>
        <w:softHyphen/>
        <w:t>ния, сроки давности исполнения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Исполнение   постановления   о   наложении   административного штрафа</w:t>
      </w:r>
    </w:p>
    <w:p w:rsidR="00C2145E" w:rsidRPr="00C2145E" w:rsidRDefault="00C2145E" w:rsidP="00C2145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Порядок исполнения постановления о лишении специального пра</w:t>
      </w:r>
      <w:r w:rsidRPr="00C2145E">
        <w:rPr>
          <w:rFonts w:ascii="Times New Roman" w:eastAsia="Times New Roman" w:hAnsi="Times New Roman" w:cs="Times New Roman"/>
          <w:sz w:val="24"/>
          <w:szCs w:val="24"/>
        </w:rPr>
        <w:softHyphen/>
        <w:t>ва и исчисление срока лишения специального права</w:t>
      </w:r>
    </w:p>
    <w:p w:rsidR="00C2145E" w:rsidRDefault="00C2145E" w:rsidP="00C2145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45E">
        <w:rPr>
          <w:rFonts w:ascii="Times New Roman" w:eastAsia="Times New Roman" w:hAnsi="Times New Roman" w:cs="Times New Roman"/>
          <w:sz w:val="24"/>
          <w:szCs w:val="24"/>
        </w:rPr>
        <w:t>Исполнение постановления об административном аресте</w:t>
      </w:r>
    </w:p>
    <w:p w:rsidR="0001712B" w:rsidRDefault="0001712B" w:rsidP="0001712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12B" w:rsidRPr="004A13D9" w:rsidRDefault="0001712B" w:rsidP="0001712B">
      <w:pPr>
        <w:pStyle w:val="1"/>
        <w:spacing w:before="0"/>
        <w:jc w:val="center"/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  <w:r w:rsidRPr="004A13D9">
        <w:rPr>
          <w:rFonts w:ascii="Times New Roman" w:hAnsi="Times New Roman" w:cs="Times New Roman"/>
          <w:b w:val="0"/>
          <w:caps/>
          <w:color w:val="auto"/>
          <w:sz w:val="24"/>
          <w:szCs w:val="24"/>
        </w:rPr>
        <w:t>РЕКОМЕНДУЕМАЯ ЛИТЕРАТУРА:</w:t>
      </w:r>
    </w:p>
    <w:p w:rsidR="0001712B" w:rsidRPr="0001712B" w:rsidRDefault="0001712B" w:rsidP="0001712B">
      <w:pPr>
        <w:pStyle w:val="1"/>
        <w:spacing w:before="0"/>
        <w:jc w:val="center"/>
        <w:rPr>
          <w:b w:val="0"/>
          <w:i/>
          <w:sz w:val="20"/>
        </w:rPr>
      </w:pPr>
      <w:r w:rsidRPr="004A13D9">
        <w:rPr>
          <w:b w:val="0"/>
          <w:i/>
          <w:color w:val="auto"/>
          <w:sz w:val="20"/>
        </w:rPr>
        <w:t>НОРМАТИВНЫЙ МАТЕРИАЛ</w:t>
      </w:r>
    </w:p>
    <w:p w:rsidR="0001712B" w:rsidRPr="0001712B" w:rsidRDefault="0001712B" w:rsidP="0001712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12B">
        <w:rPr>
          <w:rFonts w:ascii="Times New Roman" w:hAnsi="Times New Roman" w:cs="Times New Roman"/>
          <w:sz w:val="24"/>
          <w:szCs w:val="24"/>
        </w:rPr>
        <w:t xml:space="preserve">1. Конституция Российской Федерации (принята всенародным голосованием 12 декабря 1993 года) (с учетом поправок, внесенных Законами РФ о поправках к Конституции РФ от 30.12.2008 N 6-ФКЗ, от 30.12.2008 N 7-ФКЗ) // «Российская газета», №7, 21 января 2009. – 46 </w:t>
      </w:r>
      <w:proofErr w:type="gramStart"/>
      <w:r w:rsidRPr="0001712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1712B">
        <w:rPr>
          <w:rFonts w:ascii="Times New Roman" w:hAnsi="Times New Roman" w:cs="Times New Roman"/>
          <w:sz w:val="24"/>
          <w:szCs w:val="24"/>
        </w:rPr>
        <w:t>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2. Декларация прав и свобод человека и гражданина от 21 ноября </w:t>
      </w:r>
      <w:smartTag w:uri="urn:schemas-microsoft-com:office:smarttags" w:element="metricconverter">
        <w:smartTagPr>
          <w:attr w:name="ProductID" w:val="1991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1991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3. Закон РФ «Об общих принципах организации местного самоуправления в РФ»  (СЗ, 2006 № 131). 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>4. Закон РФ «О полиции» вступивший в законную силу с 01.03.2011 г.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5. Закон РФ «О гражданстве РФ» от 28 ноября </w:t>
      </w:r>
      <w:smartTag w:uri="urn:schemas-microsoft-com:office:smarttags" w:element="metricconverter">
        <w:smartTagPr>
          <w:attr w:name="ProductID" w:val="1991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1991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>. (В., 1992, № 6; В., 1993, № 29; СЗ, 1995, № 7).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6. Закон РФ «О воинской обязанности и военной службе» от 11 февраля </w:t>
      </w:r>
      <w:smartTag w:uri="urn:schemas-microsoft-com:office:smarttags" w:element="metricconverter">
        <w:smartTagPr>
          <w:attr w:name="ProductID" w:val="1993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1993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>. (В., 1993, № 9; СЗ, 1995, № 18; СЗ, 1996, №20).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7. Закон РФ «Об основах государственной службы» от 5 июля </w:t>
      </w:r>
      <w:smartTag w:uri="urn:schemas-microsoft-com:office:smarttags" w:element="metricconverter">
        <w:smartTagPr>
          <w:attr w:name="ProductID" w:val="1995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1995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>. (СЗ, 1995, № 31).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>8. Закон РФ «О праве граждан РФ на свободу передвиже</w:t>
      </w:r>
      <w:r w:rsidRPr="0001712B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ния, выбор места пребывания и жительства в пределах РФ» от 25 июня </w:t>
      </w:r>
      <w:smartTag w:uri="urn:schemas-microsoft-com:office:smarttags" w:element="metricconverter">
        <w:smartTagPr>
          <w:attr w:name="ProductID" w:val="1993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1993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>. (В., 1993, № 32).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>9. Закон РФ «О порядке выезда из РФ и въезда в РФ граж</w:t>
      </w:r>
      <w:r w:rsidRPr="0001712B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дан РФ» от 15 августа </w:t>
      </w:r>
      <w:smartTag w:uri="urn:schemas-microsoft-com:office:smarttags" w:element="metricconverter">
        <w:smartTagPr>
          <w:attr w:name="ProductID" w:val="1996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1996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>. (СЗ. 1996. № 34).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10. Закон РФ «О беженцах» от 19 февраля </w:t>
      </w:r>
      <w:smartTag w:uri="urn:schemas-microsoft-com:office:smarttags" w:element="metricconverter">
        <w:smartTagPr>
          <w:attr w:name="ProductID" w:val="1993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1993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>. (В., 1993. № 12; СЗ, 1997, № 26).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11. Закон РФ «О вынужденных переселенцах» от 19 февраля </w:t>
      </w:r>
      <w:smartTag w:uri="urn:schemas-microsoft-com:office:smarttags" w:element="metricconverter">
        <w:smartTagPr>
          <w:attr w:name="ProductID" w:val="1993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1993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. в редакции Закона от 22 ноября </w:t>
      </w:r>
      <w:smartTag w:uri="urn:schemas-microsoft-com:office:smarttags" w:element="metricconverter">
        <w:smartTagPr>
          <w:attr w:name="ProductID" w:val="1995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1995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, (В., 1993. № 12; СЗ, 1995, </w:t>
      </w:r>
      <w:r w:rsidRPr="0001712B">
        <w:rPr>
          <w:rFonts w:ascii="Times New Roman" w:hAnsi="Times New Roman" w:cs="Times New Roman"/>
          <w:i/>
          <w:snapToGrid w:val="0"/>
          <w:sz w:val="24"/>
          <w:szCs w:val="24"/>
        </w:rPr>
        <w:t>№.</w:t>
      </w:r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 52).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>12. Закон РФ «Об обеспечении конституционных прав граж</w:t>
      </w:r>
      <w:r w:rsidRPr="0001712B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дан РФ избирать и быть избранными в органы местною самоуправления» от 26 ноября </w:t>
      </w:r>
      <w:smartTag w:uri="urn:schemas-microsoft-com:office:smarttags" w:element="metricconverter">
        <w:smartTagPr>
          <w:attr w:name="ProductID" w:val="1996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1996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>. (СЗ, 1996, № 49).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13. Федеральный конституционный закон «О Правительстве РФ» от 17 декабря </w:t>
      </w:r>
      <w:smartTag w:uri="urn:schemas-microsoft-com:office:smarttags" w:element="metricconverter">
        <w:smartTagPr>
          <w:attr w:name="ProductID" w:val="1997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1997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>. (СЗ, 1997, № 51).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14. Положение о главе администрации края, области, города федерального значения, автономной области, автономного округа РФ от 3 октября </w:t>
      </w:r>
      <w:smartTag w:uri="urn:schemas-microsoft-com:office:smarttags" w:element="metricconverter">
        <w:smartTagPr>
          <w:attr w:name="ProductID" w:val="1994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1994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. (РГ от 7 октября </w:t>
      </w:r>
      <w:smartTag w:uri="urn:schemas-microsoft-com:office:smarttags" w:element="metricconverter">
        <w:smartTagPr>
          <w:attr w:name="ProductID" w:val="1994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1994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>.).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>16. Закон РФ «Об основах муниципальной службы» от 8 ян</w:t>
      </w:r>
      <w:r w:rsidRPr="0001712B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варя </w:t>
      </w:r>
      <w:smartTag w:uri="urn:schemas-microsoft-com:office:smarttags" w:element="metricconverter">
        <w:smartTagPr>
          <w:attr w:name="ProductID" w:val="1998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1998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>. (СЗ, 1998, № 2).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17. Указ Президента РФ № 309 от 9 апреля </w:t>
      </w:r>
      <w:smartTag w:uri="urn:schemas-microsoft-com:office:smarttags" w:element="metricconverter">
        <w:smartTagPr>
          <w:attr w:name="ProductID" w:val="1997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1997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>. «О де</w:t>
      </w:r>
      <w:r w:rsidRPr="0001712B">
        <w:rPr>
          <w:rFonts w:ascii="Times New Roman" w:hAnsi="Times New Roman" w:cs="Times New Roman"/>
          <w:snapToGrid w:val="0"/>
          <w:sz w:val="24"/>
          <w:szCs w:val="24"/>
        </w:rPr>
        <w:softHyphen/>
        <w:t>нежном вознаграждении лиц, замещающих государственные должности РФ» (СЗ, 1998, № 18).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>18. Положение о порядке присвоения и сохранения квалифи</w:t>
      </w:r>
      <w:r w:rsidRPr="0001712B">
        <w:rPr>
          <w:rFonts w:ascii="Times New Roman" w:hAnsi="Times New Roman" w:cs="Times New Roman"/>
          <w:snapToGrid w:val="0"/>
          <w:sz w:val="24"/>
          <w:szCs w:val="24"/>
        </w:rPr>
        <w:softHyphen/>
        <w:t>кационных разрядов федеральным государственным служа</w:t>
      </w:r>
      <w:r w:rsidRPr="0001712B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щим от 22 апреля </w:t>
      </w:r>
      <w:smartTag w:uri="urn:schemas-microsoft-com:office:smarttags" w:element="metricconverter">
        <w:smartTagPr>
          <w:attr w:name="ProductID" w:val="1996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1996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. (РГ от 15 мая </w:t>
      </w:r>
      <w:smartTag w:uri="urn:schemas-microsoft-com:office:smarttags" w:element="metricconverter">
        <w:smartTagPr>
          <w:attr w:name="ProductID" w:val="1996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1996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>.).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19. </w:t>
      </w:r>
      <w:proofErr w:type="gramStart"/>
      <w:r w:rsidRPr="0001712B">
        <w:rPr>
          <w:rFonts w:ascii="Times New Roman" w:hAnsi="Times New Roman" w:cs="Times New Roman"/>
          <w:snapToGrid w:val="0"/>
          <w:sz w:val="24"/>
          <w:szCs w:val="24"/>
        </w:rPr>
        <w:t>Положение о государственных наградах РФ от 1 нюня</w:t>
      </w:r>
      <w:proofErr w:type="gramEnd"/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1995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>, (СЗ, 1995, № 23).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20. Кодекс Таможенного союза и Таможенный кодекс РФ от 18 июня </w:t>
      </w:r>
      <w:smartTag w:uri="urn:schemas-microsoft-com:office:smarttags" w:element="metricconverter">
        <w:smartTagPr>
          <w:attr w:name="ProductID" w:val="1993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1993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. в ред. от 21 июля </w:t>
      </w:r>
      <w:smartTag w:uri="urn:schemas-microsoft-com:office:smarttags" w:element="metricconverter">
        <w:smartTagPr>
          <w:attr w:name="ProductID" w:val="1997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1997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>. (В., 1993, № 31).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21. Лесной кодекс РФ от 29 января </w:t>
      </w:r>
      <w:smartTag w:uri="urn:schemas-microsoft-com:office:smarttags" w:element="metricconverter">
        <w:smartTagPr>
          <w:attr w:name="ProductID" w:val="1997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1997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>. (СЗ, 1997, № 5).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22. Водный кодекс РФ от 16 ноября </w:t>
      </w:r>
      <w:smartTag w:uri="urn:schemas-microsoft-com:office:smarttags" w:element="metricconverter">
        <w:smartTagPr>
          <w:attr w:name="ProductID" w:val="1997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1997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>. (СЗ, 1997, № 47).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>23. Воздушный кодекс РФ от 1 апреля 1997г. (СЗ, 1997,№ 12).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24. Земельный кодекс РСФСР от 25 апреля </w:t>
      </w:r>
      <w:smartTag w:uri="urn:schemas-microsoft-com:office:smarttags" w:element="metricconverter">
        <w:smartTagPr>
          <w:attr w:name="ProductID" w:val="1991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1991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. в ред. от 24 декабря </w:t>
      </w:r>
      <w:smartTag w:uri="urn:schemas-microsoft-com:office:smarttags" w:element="metricconverter">
        <w:smartTagPr>
          <w:attr w:name="ProductID" w:val="1993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1993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>. (В., 1991, № 22).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>25. Закон РФ «Об административной ответственности пред</w:t>
      </w:r>
      <w:r w:rsidRPr="0001712B">
        <w:rPr>
          <w:rFonts w:ascii="Times New Roman" w:hAnsi="Times New Roman" w:cs="Times New Roman"/>
          <w:snapToGrid w:val="0"/>
          <w:sz w:val="24"/>
          <w:szCs w:val="24"/>
        </w:rPr>
        <w:softHyphen/>
        <w:t>приятий, учреждений, организаций и объединений за адми</w:t>
      </w:r>
      <w:r w:rsidRPr="0001712B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нистративные правонарушения в области строительства» от 17 декабря </w:t>
      </w:r>
      <w:smartTag w:uri="urn:schemas-microsoft-com:office:smarttags" w:element="metricconverter">
        <w:smartTagPr>
          <w:attr w:name="ProductID" w:val="1992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1992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>. (В., 1993, № 2).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26. Закон РФ «Об обороне» от 31 мая </w:t>
      </w:r>
      <w:smartTag w:uri="urn:schemas-microsoft-com:office:smarttags" w:element="metricconverter">
        <w:smartTagPr>
          <w:attr w:name="ProductID" w:val="1996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1996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>. (СЗ, 1996, № 23).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>27. Закон РФ «О государственном регулировании внешнетор</w:t>
      </w:r>
      <w:r w:rsidRPr="0001712B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говой деятельности» от 7 июля </w:t>
      </w:r>
      <w:smartTag w:uri="urn:schemas-microsoft-com:office:smarttags" w:element="metricconverter">
        <w:smartTagPr>
          <w:attr w:name="ProductID" w:val="1995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1995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>. (СЗ, 1995, № 42).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>28. Закон РФ «О федеральном железнодорожном транспор</w:t>
      </w:r>
      <w:r w:rsidRPr="0001712B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те» от 25 августа </w:t>
      </w:r>
      <w:smartTag w:uri="urn:schemas-microsoft-com:office:smarttags" w:element="metricconverter">
        <w:smartTagPr>
          <w:attr w:name="ProductID" w:val="1995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1995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>. (СЗ, 1995, № 35).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29. Закон РФ «О связи» от 16 февраля </w:t>
      </w:r>
      <w:smartTag w:uri="urn:schemas-microsoft-com:office:smarttags" w:element="metricconverter">
        <w:smartTagPr>
          <w:attr w:name="ProductID" w:val="1995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1995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>. (СЗ, 1995, № 8).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30. Закон РФ «О финансово-промышленных группах» от 27 октября </w:t>
      </w:r>
      <w:smartTag w:uri="urn:schemas-microsoft-com:office:smarttags" w:element="metricconverter">
        <w:smartTagPr>
          <w:attr w:name="ProductID" w:val="1995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1995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>. (СЗ, 1995, № 49).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>31. Закон РФ «О защите населения и территорий от чрезвы</w:t>
      </w:r>
      <w:r w:rsidRPr="0001712B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чайных ситуаций природного и техногенного характера» от 11 ноября </w:t>
      </w:r>
      <w:smartTag w:uri="urn:schemas-microsoft-com:office:smarttags" w:element="metricconverter">
        <w:smartTagPr>
          <w:attr w:name="ProductID" w:val="1994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1994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>. (СЗ, 1994, № 35).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>32. Закон РФ «О приватизации государственных и муници</w:t>
      </w:r>
      <w:r w:rsidRPr="0001712B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пальных предприятий от 3 июля </w:t>
      </w:r>
      <w:smartTag w:uri="urn:schemas-microsoft-com:office:smarttags" w:element="metricconverter">
        <w:smartTagPr>
          <w:attr w:name="ProductID" w:val="1991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1991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>. (В., 1991, № 27).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>33. Закон РФ «О государственном регулировании агропро</w:t>
      </w:r>
      <w:r w:rsidRPr="0001712B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мышленного производства» от 14 июля </w:t>
      </w:r>
      <w:smartTag w:uri="urn:schemas-microsoft-com:office:smarttags" w:element="metricconverter">
        <w:smartTagPr>
          <w:attr w:name="ProductID" w:val="1997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1997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>. (СЗ, 1997, № 29).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34. Градостроительный кодекс РФ от 7 мая </w:t>
      </w:r>
      <w:smartTag w:uri="urn:schemas-microsoft-com:office:smarttags" w:element="metricconverter">
        <w:smartTagPr>
          <w:attr w:name="ProductID" w:val="1998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1998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>. (СЗ, 1998, № 19).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35. </w:t>
      </w:r>
      <w:proofErr w:type="gramStart"/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Закон РФ «О почтовой связи» от 9 августа </w:t>
      </w:r>
      <w:smartTag w:uri="urn:schemas-microsoft-com:office:smarttags" w:element="metricconverter">
        <w:smartTagPr>
          <w:attr w:name="ProductID" w:val="1995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1995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>. (СЗ,</w:t>
      </w:r>
      <w:proofErr w:type="gramEnd"/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01712B">
        <w:rPr>
          <w:rFonts w:ascii="Times New Roman" w:hAnsi="Times New Roman" w:cs="Times New Roman"/>
          <w:snapToGrid w:val="0"/>
          <w:sz w:val="24"/>
          <w:szCs w:val="24"/>
        </w:rPr>
        <w:t>1995, №43).</w:t>
      </w:r>
      <w:proofErr w:type="gramEnd"/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>36. Закон РФ «О защите прав потребителей в РФ» от 9 ян</w:t>
      </w:r>
      <w:r w:rsidRPr="0001712B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варя </w:t>
      </w:r>
      <w:smartTag w:uri="urn:schemas-microsoft-com:office:smarttags" w:element="metricconverter">
        <w:smartTagPr>
          <w:attr w:name="ProductID" w:val="1996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1996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>. (СЗ, 1996, № 3).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37. Закон РФ о Центральном банке РФ (Банке России) от 2 декабря </w:t>
      </w:r>
      <w:smartTag w:uri="urn:schemas-microsoft-com:office:smarttags" w:element="metricconverter">
        <w:smartTagPr>
          <w:attr w:name="ProductID" w:val="1990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1990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. в ред. от 28 апреля </w:t>
      </w:r>
      <w:smartTag w:uri="urn:schemas-microsoft-com:office:smarttags" w:element="metricconverter">
        <w:smartTagPr>
          <w:attr w:name="ProductID" w:val="1997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1997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. (СЗ, 1995, № 18), с </w:t>
      </w:r>
      <w:proofErr w:type="spellStart"/>
      <w:r w:rsidRPr="0001712B">
        <w:rPr>
          <w:rFonts w:ascii="Times New Roman" w:hAnsi="Times New Roman" w:cs="Times New Roman"/>
          <w:snapToGrid w:val="0"/>
          <w:sz w:val="24"/>
          <w:szCs w:val="24"/>
        </w:rPr>
        <w:t>изм</w:t>
      </w:r>
      <w:proofErr w:type="spellEnd"/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. от 4 марта </w:t>
      </w:r>
      <w:smartTag w:uri="urn:schemas-microsoft-com:office:smarttags" w:element="metricconverter">
        <w:smartTagPr>
          <w:attr w:name="ProductID" w:val="1998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1998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>. (СЗ, 1998, № 10).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38. Закон РФ «О государственной налоговой службе РФ» от 21 марта </w:t>
      </w:r>
      <w:smartTag w:uri="urn:schemas-microsoft-com:office:smarttags" w:element="metricconverter">
        <w:smartTagPr>
          <w:attr w:name="ProductID" w:val="1991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1991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>. (В., 1991, № 15).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39. Закон РФ «О медицинском страховании граждан в РФ» от 28 нюня </w:t>
      </w:r>
      <w:smartTag w:uri="urn:schemas-microsoft-com:office:smarttags" w:element="metricconverter">
        <w:smartTagPr>
          <w:attr w:name="ProductID" w:val="1991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1991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. в ред. от 1 июля </w:t>
      </w:r>
      <w:smartTag w:uri="urn:schemas-microsoft-com:office:smarttags" w:element="metricconverter">
        <w:smartTagPr>
          <w:attr w:name="ProductID" w:val="1994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1994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>. (В., 1991, № 27).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>40. Основы законодательства РФ об охране здоровья граж</w:t>
      </w:r>
      <w:r w:rsidRPr="0001712B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дан от 22 июля </w:t>
      </w:r>
      <w:smartTag w:uri="urn:schemas-microsoft-com:office:smarttags" w:element="metricconverter">
        <w:smartTagPr>
          <w:attr w:name="ProductID" w:val="1993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1993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>. (В., 1993, № 33).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41. Закон РФ «Об информации, информатизации и защите информации» от 25 января </w:t>
      </w:r>
      <w:smartTag w:uri="urn:schemas-microsoft-com:office:smarttags" w:element="metricconverter">
        <w:smartTagPr>
          <w:attr w:name="ProductID" w:val="1995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1995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>. (СЗ, 1995, № 8).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42. Основы законодательства РФ о культуре от 9 октября </w:t>
      </w:r>
      <w:smartTag w:uri="urn:schemas-microsoft-com:office:smarttags" w:element="metricconverter">
        <w:smartTagPr>
          <w:attr w:name="ProductID" w:val="1992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1992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>. (В., 1992, № 46).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43. Закон РФ «О занятости населения в РФ» от 19 апреля </w:t>
      </w:r>
      <w:smartTag w:uri="urn:schemas-microsoft-com:office:smarttags" w:element="metricconverter">
        <w:smartTagPr>
          <w:attr w:name="ProductID" w:val="1991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1991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. в ред. от 22 марта </w:t>
      </w:r>
      <w:smartTag w:uri="urn:schemas-microsoft-com:office:smarttags" w:element="metricconverter">
        <w:smartTagPr>
          <w:attr w:name="ProductID" w:val="1996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1996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>.</w:t>
      </w:r>
      <w:proofErr w:type="gramStart"/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 ,</w:t>
      </w:r>
      <w:proofErr w:type="gramEnd"/>
      <w:r w:rsidRPr="0001712B">
        <w:rPr>
          <w:rFonts w:ascii="Times New Roman" w:hAnsi="Times New Roman" w:cs="Times New Roman"/>
          <w:snapToGrid w:val="0"/>
          <w:sz w:val="24"/>
          <w:szCs w:val="24"/>
        </w:rPr>
        <w:t>(СЗ, 1996, № 17).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44. Закон РФ «О государственной охране» от 24 апреля </w:t>
      </w:r>
      <w:smartTag w:uri="urn:schemas-microsoft-com:office:smarttags" w:element="metricconverter">
        <w:smartTagPr>
          <w:attr w:name="ProductID" w:val="1996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1996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>. (СЗ, 1996, № 22; СЗ, 1997, № 29).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45. Закон РФ «О государственной границе РФ» от 1 апреля </w:t>
      </w:r>
      <w:smartTag w:uri="urn:schemas-microsoft-com:office:smarttags" w:element="metricconverter">
        <w:smartTagPr>
          <w:attr w:name="ProductID" w:val="1993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1993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. (В., 1993, </w:t>
      </w:r>
      <w:r w:rsidRPr="0001712B">
        <w:rPr>
          <w:rFonts w:ascii="Times New Roman" w:hAnsi="Times New Roman" w:cs="Times New Roman"/>
          <w:i/>
          <w:snapToGrid w:val="0"/>
          <w:sz w:val="24"/>
          <w:szCs w:val="24"/>
        </w:rPr>
        <w:t>№.</w:t>
      </w:r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 17; СЗ, 1996, № 50).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46. Закон РФ «О Конституционном Суде РФ» от 24 июня </w:t>
      </w:r>
      <w:smartTag w:uri="urn:schemas-microsoft-com:office:smarttags" w:element="metricconverter">
        <w:smartTagPr>
          <w:attr w:name="ProductID" w:val="1994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1994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>. (СЗ, 1994, № 13).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47. Закон РФ «Об арбитражных судах в РФ» от 28 апреля </w:t>
      </w:r>
      <w:smartTag w:uri="urn:schemas-microsoft-com:office:smarttags" w:element="metricconverter">
        <w:smartTagPr>
          <w:attr w:name="ProductID" w:val="1995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1995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>. (СЗ, 1995, № 18).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>48. Закон РФ «О прокуратуре РФ» в ред. Закона от 18 ок</w:t>
      </w:r>
      <w:r w:rsidRPr="0001712B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тября </w:t>
      </w:r>
      <w:smartTag w:uri="urn:schemas-microsoft-com:office:smarttags" w:element="metricconverter">
        <w:smartTagPr>
          <w:attr w:name="ProductID" w:val="1995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1995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>. (СЗ, 1995,№ 47).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49. Положение о Министерстве юстиции РФ от 4 ноября </w:t>
      </w:r>
      <w:smartTag w:uri="urn:schemas-microsoft-com:office:smarttags" w:element="metricconverter">
        <w:smartTagPr>
          <w:attr w:name="ProductID" w:val="1993 г"/>
        </w:smartTagPr>
        <w:r w:rsidRPr="0001712B">
          <w:rPr>
            <w:rFonts w:ascii="Times New Roman" w:hAnsi="Times New Roman" w:cs="Times New Roman"/>
            <w:snapToGrid w:val="0"/>
            <w:sz w:val="24"/>
            <w:szCs w:val="24"/>
          </w:rPr>
          <w:t>1993 г</w:t>
        </w:r>
      </w:smartTag>
      <w:r w:rsidRPr="0001712B">
        <w:rPr>
          <w:rFonts w:ascii="Times New Roman" w:hAnsi="Times New Roman" w:cs="Times New Roman"/>
          <w:snapToGrid w:val="0"/>
          <w:sz w:val="24"/>
          <w:szCs w:val="24"/>
        </w:rPr>
        <w:t>. (САПП, 1993, № 48).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1712B" w:rsidRPr="0001712B" w:rsidRDefault="0001712B" w:rsidP="0001712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napToGrid w:val="0"/>
          <w:szCs w:val="24"/>
        </w:rPr>
      </w:pPr>
      <w:r w:rsidRPr="0001712B">
        <w:rPr>
          <w:rFonts w:ascii="Times New Roman" w:hAnsi="Times New Roman" w:cs="Times New Roman"/>
          <w:i/>
          <w:snapToGrid w:val="0"/>
          <w:szCs w:val="24"/>
        </w:rPr>
        <w:t>ЛИТЕРАТУРА</w:t>
      </w:r>
    </w:p>
    <w:p w:rsidR="0001712B" w:rsidRPr="0001712B" w:rsidRDefault="0001712B" w:rsidP="0001712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1. </w:t>
      </w:r>
      <w:proofErr w:type="spellStart"/>
      <w:r w:rsidRPr="0001712B">
        <w:rPr>
          <w:rFonts w:ascii="Times New Roman" w:hAnsi="Times New Roman" w:cs="Times New Roman"/>
          <w:snapToGrid w:val="0"/>
          <w:sz w:val="24"/>
          <w:szCs w:val="24"/>
        </w:rPr>
        <w:t>Бахрах</w:t>
      </w:r>
      <w:proofErr w:type="spellEnd"/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 Д.Н. Административное право: учебник. - М.: НОРМА, 2007- 816 </w:t>
      </w:r>
      <w:proofErr w:type="gramStart"/>
      <w:r w:rsidRPr="0001712B">
        <w:rPr>
          <w:rFonts w:ascii="Times New Roman" w:hAnsi="Times New Roman" w:cs="Times New Roman"/>
          <w:snapToGrid w:val="0"/>
          <w:sz w:val="24"/>
          <w:szCs w:val="24"/>
        </w:rPr>
        <w:t>с</w:t>
      </w:r>
      <w:proofErr w:type="gramEnd"/>
      <w:r w:rsidRPr="0001712B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12B">
        <w:rPr>
          <w:rFonts w:ascii="Times New Roman" w:hAnsi="Times New Roman" w:cs="Times New Roman"/>
          <w:sz w:val="24"/>
          <w:szCs w:val="24"/>
        </w:rPr>
        <w:t xml:space="preserve">2. Тимошенко И.В. Практикум по административному праву: </w:t>
      </w:r>
      <w:proofErr w:type="spellStart"/>
      <w:proofErr w:type="gramStart"/>
      <w:r w:rsidRPr="0001712B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1712B">
        <w:rPr>
          <w:rFonts w:ascii="Times New Roman" w:hAnsi="Times New Roman" w:cs="Times New Roman"/>
          <w:sz w:val="24"/>
          <w:szCs w:val="24"/>
        </w:rPr>
        <w:t xml:space="preserve"> -  методический</w:t>
      </w:r>
      <w:proofErr w:type="gramEnd"/>
      <w:r w:rsidRPr="0001712B">
        <w:rPr>
          <w:rFonts w:ascii="Times New Roman" w:hAnsi="Times New Roman" w:cs="Times New Roman"/>
          <w:sz w:val="24"/>
          <w:szCs w:val="24"/>
        </w:rPr>
        <w:t xml:space="preserve"> комплекс / И.В. Тимошенко. – Ростов </w:t>
      </w:r>
      <w:proofErr w:type="spellStart"/>
      <w:r w:rsidRPr="0001712B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01712B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01712B">
        <w:rPr>
          <w:rFonts w:ascii="Times New Roman" w:hAnsi="Times New Roman" w:cs="Times New Roman"/>
          <w:sz w:val="24"/>
          <w:szCs w:val="24"/>
        </w:rPr>
        <w:t xml:space="preserve">: Феникс, 2009.- 315   с. (Библиотека студента). 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12B">
        <w:rPr>
          <w:rFonts w:ascii="Times New Roman" w:hAnsi="Times New Roman" w:cs="Times New Roman"/>
          <w:sz w:val="24"/>
          <w:szCs w:val="24"/>
        </w:rPr>
        <w:t xml:space="preserve">3. Административное право Российской Федерации: учебник / Ю.И. </w:t>
      </w:r>
      <w:proofErr w:type="spellStart"/>
      <w:r w:rsidRPr="0001712B">
        <w:rPr>
          <w:rFonts w:ascii="Times New Roman" w:hAnsi="Times New Roman" w:cs="Times New Roman"/>
          <w:sz w:val="24"/>
          <w:szCs w:val="24"/>
        </w:rPr>
        <w:t>Мигачев</w:t>
      </w:r>
      <w:proofErr w:type="spellEnd"/>
      <w:r w:rsidRPr="0001712B">
        <w:rPr>
          <w:rFonts w:ascii="Times New Roman" w:hAnsi="Times New Roman" w:cs="Times New Roman"/>
          <w:sz w:val="24"/>
          <w:szCs w:val="24"/>
        </w:rPr>
        <w:t xml:space="preserve">, Л.Л. Попов, С.В. Тихомиров; под ред. Л.Л. Попова. – 2-е изд., </w:t>
      </w:r>
      <w:proofErr w:type="spellStart"/>
      <w:r w:rsidRPr="0001712B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01712B">
        <w:rPr>
          <w:rFonts w:ascii="Times New Roman" w:hAnsi="Times New Roman" w:cs="Times New Roman"/>
          <w:sz w:val="24"/>
          <w:szCs w:val="24"/>
        </w:rPr>
        <w:t xml:space="preserve">. и доп. – М.: </w:t>
      </w:r>
      <w:proofErr w:type="spellStart"/>
      <w:r w:rsidRPr="0001712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01712B">
        <w:rPr>
          <w:rFonts w:ascii="Times New Roman" w:hAnsi="Times New Roman" w:cs="Times New Roman"/>
          <w:sz w:val="24"/>
          <w:szCs w:val="24"/>
        </w:rPr>
        <w:t xml:space="preserve">, 2010. – 444 </w:t>
      </w:r>
      <w:proofErr w:type="gramStart"/>
      <w:r w:rsidRPr="0001712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171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4. Дмитриев Ю.А. Административное право Российской Федерации: Учебное пособие. – М.: </w:t>
      </w:r>
      <w:proofErr w:type="spellStart"/>
      <w:r w:rsidRPr="0001712B">
        <w:rPr>
          <w:rFonts w:ascii="Times New Roman" w:hAnsi="Times New Roman" w:cs="Times New Roman"/>
          <w:snapToGrid w:val="0"/>
          <w:sz w:val="24"/>
          <w:szCs w:val="24"/>
        </w:rPr>
        <w:t>Междунар</w:t>
      </w:r>
      <w:proofErr w:type="spellEnd"/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. академия предпринимательства, 2007 – 424 </w:t>
      </w:r>
      <w:proofErr w:type="gramStart"/>
      <w:r w:rsidRPr="0001712B">
        <w:rPr>
          <w:rFonts w:ascii="Times New Roman" w:hAnsi="Times New Roman" w:cs="Times New Roman"/>
          <w:snapToGrid w:val="0"/>
          <w:sz w:val="24"/>
          <w:szCs w:val="24"/>
        </w:rPr>
        <w:t>с</w:t>
      </w:r>
      <w:proofErr w:type="gramEnd"/>
      <w:r w:rsidRPr="0001712B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01712B" w:rsidRPr="0001712B" w:rsidRDefault="0001712B" w:rsidP="0001712B">
      <w:pPr>
        <w:tabs>
          <w:tab w:val="left" w:pos="15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5. </w:t>
      </w:r>
      <w:proofErr w:type="spellStart"/>
      <w:r w:rsidRPr="0001712B">
        <w:rPr>
          <w:rFonts w:ascii="Times New Roman" w:hAnsi="Times New Roman" w:cs="Times New Roman"/>
          <w:snapToGrid w:val="0"/>
          <w:sz w:val="24"/>
          <w:szCs w:val="24"/>
        </w:rPr>
        <w:t>Сатышев</w:t>
      </w:r>
      <w:proofErr w:type="spellEnd"/>
      <w:r w:rsidRPr="0001712B">
        <w:rPr>
          <w:rFonts w:ascii="Times New Roman" w:hAnsi="Times New Roman" w:cs="Times New Roman"/>
          <w:snapToGrid w:val="0"/>
          <w:sz w:val="24"/>
          <w:szCs w:val="24"/>
        </w:rPr>
        <w:t xml:space="preserve"> В.Е. Административное право: курс лекций. - М.: Омега-Л, 2006 – 220 </w:t>
      </w:r>
      <w:proofErr w:type="gramStart"/>
      <w:r w:rsidRPr="0001712B">
        <w:rPr>
          <w:rFonts w:ascii="Times New Roman" w:hAnsi="Times New Roman" w:cs="Times New Roman"/>
          <w:snapToGrid w:val="0"/>
          <w:sz w:val="24"/>
          <w:szCs w:val="24"/>
        </w:rPr>
        <w:t>с</w:t>
      </w:r>
      <w:proofErr w:type="gramEnd"/>
      <w:r w:rsidRPr="0001712B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712B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01712B">
        <w:rPr>
          <w:rFonts w:ascii="Times New Roman" w:hAnsi="Times New Roman" w:cs="Times New Roman"/>
          <w:sz w:val="24"/>
          <w:szCs w:val="24"/>
        </w:rPr>
        <w:t>Мелешин</w:t>
      </w:r>
      <w:proofErr w:type="spellEnd"/>
      <w:r w:rsidRPr="0001712B">
        <w:rPr>
          <w:rFonts w:ascii="Times New Roman" w:hAnsi="Times New Roman" w:cs="Times New Roman"/>
          <w:sz w:val="24"/>
          <w:szCs w:val="24"/>
        </w:rPr>
        <w:t xml:space="preserve"> С.Е. Административная ответственность за нарушение законодательства о банках и банковской деятельности. – М.: ЮНИТИ-ДАНА, 2008 - 128 с.</w:t>
      </w:r>
    </w:p>
    <w:p w:rsidR="0001712B" w:rsidRPr="0001712B" w:rsidRDefault="0001712B" w:rsidP="0001712B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12B">
        <w:rPr>
          <w:rFonts w:ascii="Times New Roman" w:hAnsi="Times New Roman" w:cs="Times New Roman"/>
          <w:sz w:val="24"/>
          <w:szCs w:val="24"/>
        </w:rPr>
        <w:t>7. Административное право России: практикум</w:t>
      </w:r>
      <w:proofErr w:type="gramStart"/>
      <w:r w:rsidRPr="0001712B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01712B">
        <w:rPr>
          <w:rFonts w:ascii="Times New Roman" w:hAnsi="Times New Roman" w:cs="Times New Roman"/>
          <w:sz w:val="24"/>
          <w:szCs w:val="24"/>
        </w:rPr>
        <w:t>од ред. Конина Н.М. - М.: СПС Гарант, 2009 – 448 с.</w:t>
      </w:r>
    </w:p>
    <w:p w:rsidR="0001712B" w:rsidRPr="0001712B" w:rsidRDefault="0001712B" w:rsidP="0001712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12B">
        <w:rPr>
          <w:rFonts w:ascii="Times New Roman" w:hAnsi="Times New Roman" w:cs="Times New Roman"/>
          <w:sz w:val="24"/>
          <w:szCs w:val="24"/>
        </w:rPr>
        <w:t xml:space="preserve">8. Административное право Российской Федерации: учебник / Ю.И. </w:t>
      </w:r>
      <w:proofErr w:type="spellStart"/>
      <w:r w:rsidRPr="0001712B">
        <w:rPr>
          <w:rFonts w:ascii="Times New Roman" w:hAnsi="Times New Roman" w:cs="Times New Roman"/>
          <w:sz w:val="24"/>
          <w:szCs w:val="24"/>
        </w:rPr>
        <w:t>Мигачев</w:t>
      </w:r>
      <w:proofErr w:type="spellEnd"/>
      <w:r w:rsidRPr="0001712B">
        <w:rPr>
          <w:rFonts w:ascii="Times New Roman" w:hAnsi="Times New Roman" w:cs="Times New Roman"/>
          <w:sz w:val="24"/>
          <w:szCs w:val="24"/>
        </w:rPr>
        <w:t xml:space="preserve">, Л.Л. Попов, С.В. Тихомиров; под ред. Л.Л. Попова. – 2-е изд., </w:t>
      </w:r>
      <w:proofErr w:type="spellStart"/>
      <w:r w:rsidRPr="0001712B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01712B">
        <w:rPr>
          <w:rFonts w:ascii="Times New Roman" w:hAnsi="Times New Roman" w:cs="Times New Roman"/>
          <w:sz w:val="24"/>
          <w:szCs w:val="24"/>
        </w:rPr>
        <w:t xml:space="preserve">. и доп. – М.: </w:t>
      </w:r>
      <w:proofErr w:type="spellStart"/>
      <w:r w:rsidRPr="0001712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01712B">
        <w:rPr>
          <w:rFonts w:ascii="Times New Roman" w:hAnsi="Times New Roman" w:cs="Times New Roman"/>
          <w:sz w:val="24"/>
          <w:szCs w:val="24"/>
        </w:rPr>
        <w:t xml:space="preserve">, 2010. – 444 </w:t>
      </w:r>
      <w:proofErr w:type="gramStart"/>
      <w:r w:rsidRPr="0001712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171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712B" w:rsidRPr="0001712B" w:rsidRDefault="0001712B" w:rsidP="0001712B">
      <w:pPr>
        <w:tabs>
          <w:tab w:val="num" w:pos="900"/>
        </w:tabs>
        <w:spacing w:before="120"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712B">
        <w:rPr>
          <w:rFonts w:ascii="Times New Roman" w:hAnsi="Times New Roman" w:cs="Times New Roman"/>
          <w:i/>
          <w:sz w:val="24"/>
          <w:szCs w:val="24"/>
        </w:rPr>
        <w:t>Периодические издания:</w:t>
      </w:r>
    </w:p>
    <w:p w:rsidR="0001712B" w:rsidRPr="0001712B" w:rsidRDefault="0001712B" w:rsidP="0001712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12B">
        <w:rPr>
          <w:rFonts w:ascii="Times New Roman" w:hAnsi="Times New Roman" w:cs="Times New Roman"/>
          <w:sz w:val="24"/>
          <w:szCs w:val="24"/>
        </w:rPr>
        <w:t>Государство и право.</w:t>
      </w:r>
    </w:p>
    <w:p w:rsidR="0001712B" w:rsidRPr="0001712B" w:rsidRDefault="0001712B" w:rsidP="0001712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12B">
        <w:rPr>
          <w:rFonts w:ascii="Times New Roman" w:hAnsi="Times New Roman" w:cs="Times New Roman"/>
          <w:sz w:val="24"/>
          <w:szCs w:val="24"/>
        </w:rPr>
        <w:t>Журнал российского права.</w:t>
      </w:r>
    </w:p>
    <w:p w:rsidR="0001712B" w:rsidRPr="0001712B" w:rsidRDefault="0001712B" w:rsidP="0001712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12B">
        <w:rPr>
          <w:rFonts w:ascii="Times New Roman" w:hAnsi="Times New Roman" w:cs="Times New Roman"/>
          <w:sz w:val="24"/>
          <w:szCs w:val="24"/>
        </w:rPr>
        <w:t>Хозяйство и право.</w:t>
      </w:r>
    </w:p>
    <w:p w:rsidR="0001712B" w:rsidRPr="0001712B" w:rsidRDefault="0001712B" w:rsidP="0001712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12B">
        <w:rPr>
          <w:rFonts w:ascii="Times New Roman" w:hAnsi="Times New Roman" w:cs="Times New Roman"/>
          <w:sz w:val="24"/>
          <w:szCs w:val="24"/>
        </w:rPr>
        <w:t>Трудовое право</w:t>
      </w:r>
    </w:p>
    <w:p w:rsidR="0001712B" w:rsidRPr="0001712B" w:rsidRDefault="0001712B" w:rsidP="0001712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12B">
        <w:rPr>
          <w:rFonts w:ascii="Times New Roman" w:hAnsi="Times New Roman" w:cs="Times New Roman"/>
          <w:sz w:val="24"/>
          <w:szCs w:val="24"/>
        </w:rPr>
        <w:t>Собрание законодательства;</w:t>
      </w:r>
    </w:p>
    <w:p w:rsidR="0001712B" w:rsidRDefault="0001712B" w:rsidP="0001712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12B">
        <w:rPr>
          <w:rFonts w:ascii="Times New Roman" w:hAnsi="Times New Roman" w:cs="Times New Roman"/>
          <w:sz w:val="24"/>
          <w:szCs w:val="24"/>
        </w:rPr>
        <w:t>Вестник гражданского права.</w:t>
      </w:r>
    </w:p>
    <w:p w:rsidR="0001712B" w:rsidRDefault="0001712B" w:rsidP="0001712B">
      <w:pPr>
        <w:widowControl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1712B" w:rsidRDefault="0001712B" w:rsidP="0001712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712B">
        <w:rPr>
          <w:rFonts w:ascii="Times New Roman" w:hAnsi="Times New Roman" w:cs="Times New Roman"/>
          <w:i/>
          <w:sz w:val="24"/>
          <w:szCs w:val="24"/>
        </w:rPr>
        <w:t>Программное обеспечение и Интернет-ресурсы:</w:t>
      </w:r>
    </w:p>
    <w:p w:rsidR="0001712B" w:rsidRPr="0001712B" w:rsidRDefault="0001712B" w:rsidP="0001712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12B">
        <w:rPr>
          <w:rFonts w:ascii="Times New Roman" w:hAnsi="Times New Roman" w:cs="Times New Roman"/>
          <w:sz w:val="24"/>
          <w:szCs w:val="24"/>
        </w:rPr>
        <w:t xml:space="preserve">1 ГАРАНТ Платформа </w:t>
      </w:r>
      <w:r w:rsidRPr="0001712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1712B">
        <w:rPr>
          <w:rFonts w:ascii="Times New Roman" w:hAnsi="Times New Roman" w:cs="Times New Roman"/>
          <w:sz w:val="24"/>
          <w:szCs w:val="24"/>
        </w:rPr>
        <w:t xml:space="preserve">1 [Электронный ресурс]: справочно-правовая система – объем информационного банка более 1500000 документов и комментариев к правовым актам: еженедельное пополнение составляет около 7000 документов. / Разработчик ООО НПП «ГАРАНТ-Сервис», 119992, Москва, Воробьевы горы, МГУ, 2010 – Режим доступа к системе ОГУ: </w:t>
      </w:r>
      <w:hyperlink r:id="rId5" w:history="1">
        <w:r w:rsidRPr="0001712B">
          <w:rPr>
            <w:rStyle w:val="a7"/>
            <w:rFonts w:ascii="Times New Roman" w:hAnsi="Times New Roman" w:cs="Times New Roman"/>
            <w:sz w:val="24"/>
            <w:szCs w:val="24"/>
          </w:rPr>
          <w:t>\\</w:t>
        </w:r>
        <w:r w:rsidRPr="0001712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fileserver</w:t>
        </w:r>
        <w:r w:rsidRPr="0001712B">
          <w:rPr>
            <w:rStyle w:val="a7"/>
            <w:rFonts w:ascii="Times New Roman" w:hAnsi="Times New Roman" w:cs="Times New Roman"/>
            <w:sz w:val="24"/>
            <w:szCs w:val="24"/>
          </w:rPr>
          <w:t>\</w:t>
        </w:r>
        <w:proofErr w:type="spellStart"/>
        <w:r w:rsidRPr="0001712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GarantClient</w:t>
        </w:r>
        <w:proofErr w:type="spellEnd"/>
        <w:r w:rsidRPr="0001712B">
          <w:rPr>
            <w:rStyle w:val="a7"/>
            <w:rFonts w:ascii="Times New Roman" w:hAnsi="Times New Roman" w:cs="Times New Roman"/>
            <w:sz w:val="24"/>
            <w:szCs w:val="24"/>
          </w:rPr>
          <w:t>\</w:t>
        </w:r>
        <w:proofErr w:type="spellStart"/>
        <w:r w:rsidRPr="0001712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garant</w:t>
        </w:r>
        <w:proofErr w:type="spellEnd"/>
        <w:r w:rsidRPr="0001712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01712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exe</w:t>
        </w:r>
      </w:hyperlink>
    </w:p>
    <w:p w:rsidR="0001712B" w:rsidRPr="0001712B" w:rsidRDefault="0001712B" w:rsidP="00017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12B">
        <w:rPr>
          <w:rFonts w:ascii="Times New Roman" w:hAnsi="Times New Roman" w:cs="Times New Roman"/>
          <w:sz w:val="24"/>
          <w:szCs w:val="24"/>
        </w:rPr>
        <w:t>2 Специальная подборка правовых документов и учебных материалов [Электронный ресурс]: Программа информационной поддержки Российской науки и образования  «</w:t>
      </w:r>
      <w:proofErr w:type="spellStart"/>
      <w:r w:rsidRPr="0001712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01712B">
        <w:rPr>
          <w:rFonts w:ascii="Times New Roman" w:hAnsi="Times New Roman" w:cs="Times New Roman"/>
          <w:sz w:val="24"/>
          <w:szCs w:val="24"/>
        </w:rPr>
        <w:t>: Высшая школа» : учеб</w:t>
      </w:r>
      <w:proofErr w:type="gramStart"/>
      <w:r w:rsidRPr="000171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71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71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1712B">
        <w:rPr>
          <w:rFonts w:ascii="Times New Roman" w:hAnsi="Times New Roman" w:cs="Times New Roman"/>
          <w:sz w:val="24"/>
          <w:szCs w:val="24"/>
        </w:rPr>
        <w:t xml:space="preserve">особие для студентов юридических, </w:t>
      </w:r>
      <w:proofErr w:type="spellStart"/>
      <w:r w:rsidRPr="0001712B">
        <w:rPr>
          <w:rFonts w:ascii="Times New Roman" w:hAnsi="Times New Roman" w:cs="Times New Roman"/>
          <w:sz w:val="24"/>
          <w:szCs w:val="24"/>
        </w:rPr>
        <w:t>финанс</w:t>
      </w:r>
      <w:proofErr w:type="spellEnd"/>
      <w:r w:rsidRPr="0001712B">
        <w:rPr>
          <w:rFonts w:ascii="Times New Roman" w:hAnsi="Times New Roman" w:cs="Times New Roman"/>
          <w:sz w:val="24"/>
          <w:szCs w:val="24"/>
        </w:rPr>
        <w:t xml:space="preserve">. и эконом. специальностей / гл. ген. директор компании Д.Б. Новиков; </w:t>
      </w:r>
      <w:proofErr w:type="spellStart"/>
      <w:r w:rsidRPr="0001712B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1712B">
        <w:rPr>
          <w:rFonts w:ascii="Times New Roman" w:hAnsi="Times New Roman" w:cs="Times New Roman"/>
          <w:sz w:val="24"/>
          <w:szCs w:val="24"/>
        </w:rPr>
        <w:t xml:space="preserve">. 4; к осеннему семестру 2010 года. – [Б.м.] : </w:t>
      </w:r>
      <w:proofErr w:type="spellStart"/>
      <w:r w:rsidRPr="0001712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01712B">
        <w:rPr>
          <w:rFonts w:ascii="Times New Roman" w:hAnsi="Times New Roman" w:cs="Times New Roman"/>
          <w:sz w:val="24"/>
          <w:szCs w:val="24"/>
        </w:rPr>
        <w:t>, 2010. – 1 электрон</w:t>
      </w:r>
      <w:proofErr w:type="gramStart"/>
      <w:r w:rsidRPr="000171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71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712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1712B">
        <w:rPr>
          <w:rFonts w:ascii="Times New Roman" w:hAnsi="Times New Roman" w:cs="Times New Roman"/>
          <w:sz w:val="24"/>
          <w:szCs w:val="24"/>
        </w:rPr>
        <w:t>иск. – (Электронная библиотека студента).</w:t>
      </w:r>
    </w:p>
    <w:sectPr w:rsidR="0001712B" w:rsidRPr="0001712B" w:rsidSect="0030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TTimesNew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14549"/>
    <w:multiLevelType w:val="hybridMultilevel"/>
    <w:tmpl w:val="6540D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72C98"/>
    <w:multiLevelType w:val="hybridMultilevel"/>
    <w:tmpl w:val="CE507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519D2"/>
    <w:multiLevelType w:val="hybridMultilevel"/>
    <w:tmpl w:val="B13E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C2AE1"/>
    <w:multiLevelType w:val="hybridMultilevel"/>
    <w:tmpl w:val="5EE61E2E"/>
    <w:lvl w:ilvl="0" w:tplc="9D203A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5F2E"/>
    <w:rsid w:val="0001712B"/>
    <w:rsid w:val="00255F2E"/>
    <w:rsid w:val="002706A5"/>
    <w:rsid w:val="002D4E22"/>
    <w:rsid w:val="0030251D"/>
    <w:rsid w:val="004A13D9"/>
    <w:rsid w:val="006C643F"/>
    <w:rsid w:val="00994021"/>
    <w:rsid w:val="00B01A1A"/>
    <w:rsid w:val="00B55B79"/>
    <w:rsid w:val="00BC7C26"/>
    <w:rsid w:val="00C2145E"/>
    <w:rsid w:val="00E6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1D"/>
  </w:style>
  <w:style w:type="paragraph" w:styleId="1">
    <w:name w:val="heading 1"/>
    <w:basedOn w:val="a"/>
    <w:next w:val="a"/>
    <w:link w:val="10"/>
    <w:uiPriority w:val="9"/>
    <w:qFormat/>
    <w:rsid w:val="00017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214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71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Основной текст с отступом Знак"/>
    <w:aliases w:val="текст Знак"/>
    <w:link w:val="a6"/>
    <w:uiPriority w:val="99"/>
    <w:locked/>
    <w:rsid w:val="0001712B"/>
    <w:rPr>
      <w:sz w:val="24"/>
      <w:szCs w:val="24"/>
    </w:rPr>
  </w:style>
  <w:style w:type="paragraph" w:styleId="a6">
    <w:name w:val="Body Text Indent"/>
    <w:aliases w:val="текст"/>
    <w:basedOn w:val="a"/>
    <w:link w:val="a5"/>
    <w:uiPriority w:val="99"/>
    <w:rsid w:val="0001712B"/>
    <w:pPr>
      <w:spacing w:after="120" w:line="240" w:lineRule="auto"/>
      <w:ind w:left="283"/>
    </w:pPr>
    <w:rPr>
      <w:sz w:val="24"/>
      <w:szCs w:val="24"/>
    </w:rPr>
  </w:style>
  <w:style w:type="character" w:customStyle="1" w:styleId="11">
    <w:name w:val="Основной текст с отступом Знак1"/>
    <w:basedOn w:val="a0"/>
    <w:link w:val="a6"/>
    <w:uiPriority w:val="99"/>
    <w:semiHidden/>
    <w:rsid w:val="0001712B"/>
  </w:style>
  <w:style w:type="character" w:styleId="a7">
    <w:name w:val="Hyperlink"/>
    <w:basedOn w:val="a0"/>
    <w:uiPriority w:val="99"/>
    <w:unhideWhenUsed/>
    <w:rsid w:val="000171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fileserver\GarantClient\garant.ex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2505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2015-08-16T18:16:00Z</dcterms:created>
  <dcterms:modified xsi:type="dcterms:W3CDTF">2015-09-28T07:43:00Z</dcterms:modified>
</cp:coreProperties>
</file>