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A4" w:rsidRPr="00DA76A4" w:rsidRDefault="00DA76A4" w:rsidP="00DA76A4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76A4">
        <w:rPr>
          <w:rFonts w:ascii="Times New Roman" w:hAnsi="Times New Roman" w:cs="Times New Roman"/>
          <w:sz w:val="28"/>
          <w:szCs w:val="28"/>
        </w:rPr>
        <w:t>Порядок выполнения работы</w:t>
      </w:r>
    </w:p>
    <w:p w:rsidR="00DA76A4" w:rsidRPr="00DA76A4" w:rsidRDefault="00DA76A4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6A4">
        <w:rPr>
          <w:rFonts w:ascii="Times New Roman" w:hAnsi="Times New Roman" w:cs="Times New Roman"/>
          <w:sz w:val="28"/>
          <w:szCs w:val="28"/>
        </w:rPr>
        <w:t>1.Студенту предлагается одна тема, для самостоятельного выполнения.</w:t>
      </w:r>
    </w:p>
    <w:p w:rsidR="00DA76A4" w:rsidRPr="00DA76A4" w:rsidRDefault="0071463E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76A4" w:rsidRPr="00DA76A4">
        <w:rPr>
          <w:rFonts w:ascii="Times New Roman" w:hAnsi="Times New Roman" w:cs="Times New Roman"/>
          <w:sz w:val="28"/>
          <w:szCs w:val="28"/>
        </w:rPr>
        <w:t>. Работа предоставляется в форме реферата.</w:t>
      </w:r>
    </w:p>
    <w:p w:rsidR="00DA76A4" w:rsidRPr="00DA76A4" w:rsidRDefault="00DA76A4" w:rsidP="00DA76A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6A4">
        <w:rPr>
          <w:rFonts w:ascii="Times New Roman" w:hAnsi="Times New Roman" w:cs="Times New Roman"/>
          <w:sz w:val="28"/>
          <w:szCs w:val="28"/>
        </w:rPr>
        <w:t>Реферат – это самостоятельная работа, представляющая собой аналитический о</w:t>
      </w:r>
      <w:r w:rsidRPr="00DA76A4">
        <w:rPr>
          <w:rFonts w:ascii="Times New Roman" w:hAnsi="Times New Roman" w:cs="Times New Roman"/>
          <w:sz w:val="28"/>
          <w:szCs w:val="28"/>
        </w:rPr>
        <w:t>б</w:t>
      </w:r>
      <w:r w:rsidRPr="00DA76A4">
        <w:rPr>
          <w:rFonts w:ascii="Times New Roman" w:hAnsi="Times New Roman" w:cs="Times New Roman"/>
          <w:sz w:val="28"/>
          <w:szCs w:val="28"/>
        </w:rPr>
        <w:t>зор специальной  литературы по определенному научному вопросу. В ней студент до</w:t>
      </w:r>
      <w:r w:rsidRPr="00DA76A4">
        <w:rPr>
          <w:rFonts w:ascii="Times New Roman" w:hAnsi="Times New Roman" w:cs="Times New Roman"/>
          <w:sz w:val="28"/>
          <w:szCs w:val="28"/>
        </w:rPr>
        <w:t>л</w:t>
      </w:r>
      <w:r w:rsidRPr="00DA76A4">
        <w:rPr>
          <w:rFonts w:ascii="Times New Roman" w:hAnsi="Times New Roman" w:cs="Times New Roman"/>
          <w:sz w:val="28"/>
          <w:szCs w:val="28"/>
        </w:rPr>
        <w:t>жен показать возможность проводить систематизацию фактов, критический  анализ с</w:t>
      </w:r>
      <w:r w:rsidRPr="00DA76A4">
        <w:rPr>
          <w:rFonts w:ascii="Times New Roman" w:hAnsi="Times New Roman" w:cs="Times New Roman"/>
          <w:sz w:val="28"/>
          <w:szCs w:val="28"/>
        </w:rPr>
        <w:t>о</w:t>
      </w:r>
      <w:r w:rsidRPr="00DA76A4">
        <w:rPr>
          <w:rFonts w:ascii="Times New Roman" w:hAnsi="Times New Roman" w:cs="Times New Roman"/>
          <w:sz w:val="28"/>
          <w:szCs w:val="28"/>
        </w:rPr>
        <w:t xml:space="preserve">держания, выделение проблемы, как выявления противоречия. Сравнивать в реферате различные точки зрения на один и тот же вопрос, </w:t>
      </w:r>
      <w:proofErr w:type="gramStart"/>
      <w:r w:rsidRPr="00DA76A4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DA76A4">
        <w:rPr>
          <w:rFonts w:ascii="Times New Roman" w:hAnsi="Times New Roman" w:cs="Times New Roman"/>
          <w:sz w:val="28"/>
          <w:szCs w:val="28"/>
        </w:rPr>
        <w:t xml:space="preserve"> к проблеме.</w:t>
      </w:r>
    </w:p>
    <w:p w:rsidR="00DA76A4" w:rsidRPr="00DA76A4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6A4" w:rsidRPr="00DA76A4" w:rsidRDefault="00DA76A4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6A4">
        <w:rPr>
          <w:rFonts w:ascii="Times New Roman" w:hAnsi="Times New Roman" w:cs="Times New Roman"/>
          <w:sz w:val="28"/>
          <w:szCs w:val="28"/>
        </w:rPr>
        <w:t>Требования к выполнению реферата:</w:t>
      </w:r>
    </w:p>
    <w:p w:rsidR="00DA76A4" w:rsidRPr="00DA76A4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6A4" w:rsidRPr="00DA76A4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A4">
        <w:rPr>
          <w:rFonts w:ascii="Times New Roman" w:hAnsi="Times New Roman" w:cs="Times New Roman"/>
          <w:sz w:val="28"/>
          <w:szCs w:val="28"/>
        </w:rPr>
        <w:t>1. Соответствие норм и правил оформления работы.</w:t>
      </w:r>
    </w:p>
    <w:p w:rsidR="00DA76A4" w:rsidRPr="00DA76A4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A4">
        <w:rPr>
          <w:rFonts w:ascii="Times New Roman" w:hAnsi="Times New Roman" w:cs="Times New Roman"/>
          <w:sz w:val="28"/>
          <w:szCs w:val="28"/>
        </w:rPr>
        <w:t>2. Объем реферата не должен превышать 20 страниц печатного текста (размер шрифта 14).</w:t>
      </w:r>
    </w:p>
    <w:p w:rsidR="00DA76A4" w:rsidRPr="00DA76A4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A4">
        <w:rPr>
          <w:rFonts w:ascii="Times New Roman" w:hAnsi="Times New Roman" w:cs="Times New Roman"/>
          <w:sz w:val="28"/>
          <w:szCs w:val="28"/>
        </w:rPr>
        <w:t>3. Обязательно прилагается список использованной литературы.</w:t>
      </w:r>
    </w:p>
    <w:p w:rsidR="00DA76A4" w:rsidRPr="00DA76A4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76A4" w:rsidRPr="00DA76A4" w:rsidRDefault="00DA76A4" w:rsidP="00DA7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6A4">
        <w:rPr>
          <w:rFonts w:ascii="Times New Roman" w:hAnsi="Times New Roman" w:cs="Times New Roman"/>
          <w:b/>
          <w:bCs/>
          <w:sz w:val="28"/>
          <w:szCs w:val="28"/>
        </w:rPr>
        <w:t>Темы контрольных работ</w:t>
      </w:r>
    </w:p>
    <w:p w:rsidR="00DA76A4" w:rsidRPr="00DA76A4" w:rsidRDefault="00DA76A4" w:rsidP="00DA76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6A4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1463E">
        <w:rPr>
          <w:rFonts w:ascii="Times New Roman" w:hAnsi="Times New Roman" w:cs="Times New Roman"/>
          <w:b/>
          <w:bCs/>
          <w:sz w:val="28"/>
          <w:szCs w:val="28"/>
        </w:rPr>
        <w:t>Управление проектами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Управление проектом реструктуризации предприятия.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ТЭО создания или реконструкции фирмы.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Управление проектом маркетинга фирмы.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Создание фирмы информационно-аналитических услуг.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Организация проектного финансирования.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Стратегия управления рисками проекта.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Проект управления разработкой проектной документации.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Управление проектом организации материально-технической подготовки реализ</w:t>
      </w:r>
      <w:r w:rsidRPr="0071463E">
        <w:rPr>
          <w:rFonts w:ascii="Times New Roman" w:hAnsi="Times New Roman" w:cs="Times New Roman"/>
          <w:sz w:val="28"/>
          <w:szCs w:val="28"/>
        </w:rPr>
        <w:t>а</w:t>
      </w:r>
      <w:r w:rsidRPr="0071463E">
        <w:rPr>
          <w:rFonts w:ascii="Times New Roman" w:hAnsi="Times New Roman" w:cs="Times New Roman"/>
          <w:sz w:val="28"/>
          <w:szCs w:val="28"/>
        </w:rPr>
        <w:t>ции проекта.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Планирование и организация управления проектом.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Проект организации управления качеством.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Информационная система управления проектом (процессом).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Средства сбора и распределения информации, для поддержки групповой работы.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Управление коммуникациями проекта.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>Сетевое и календарное планирование в системе информационного обе</w:t>
      </w:r>
      <w:r w:rsidRPr="0071463E">
        <w:rPr>
          <w:rFonts w:ascii="Times New Roman" w:hAnsi="Times New Roman" w:cs="Times New Roman"/>
          <w:sz w:val="28"/>
          <w:szCs w:val="28"/>
        </w:rPr>
        <w:t>с</w:t>
      </w:r>
      <w:r w:rsidRPr="0071463E">
        <w:rPr>
          <w:rFonts w:ascii="Times New Roman" w:hAnsi="Times New Roman" w:cs="Times New Roman"/>
          <w:sz w:val="28"/>
          <w:szCs w:val="28"/>
        </w:rPr>
        <w:t>печения.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Технология управления проектами с помощью «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1463E">
        <w:rPr>
          <w:rFonts w:ascii="Times New Roman" w:hAnsi="Times New Roman" w:cs="Times New Roman"/>
          <w:sz w:val="28"/>
          <w:szCs w:val="28"/>
        </w:rPr>
        <w:t xml:space="preserve"> 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ject</w:t>
      </w:r>
      <w:r w:rsidRPr="0071463E">
        <w:rPr>
          <w:rFonts w:ascii="Times New Roman" w:hAnsi="Times New Roman" w:cs="Times New Roman"/>
          <w:sz w:val="28"/>
          <w:szCs w:val="28"/>
        </w:rPr>
        <w:t>».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Структура проекта «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1463E">
        <w:rPr>
          <w:rFonts w:ascii="Times New Roman" w:hAnsi="Times New Roman" w:cs="Times New Roman"/>
          <w:sz w:val="28"/>
          <w:szCs w:val="28"/>
        </w:rPr>
        <w:t xml:space="preserve"> 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ject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463E">
        <w:rPr>
          <w:rFonts w:ascii="Times New Roman" w:hAnsi="Times New Roman" w:cs="Times New Roman"/>
          <w:sz w:val="28"/>
          <w:szCs w:val="28"/>
        </w:rPr>
        <w:t xml:space="preserve">(на примере). 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Ресурсное планирование и анализ проекта.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Управление выполнением проекта «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1463E">
        <w:rPr>
          <w:rFonts w:ascii="Times New Roman" w:hAnsi="Times New Roman" w:cs="Times New Roman"/>
          <w:sz w:val="28"/>
          <w:szCs w:val="28"/>
        </w:rPr>
        <w:t xml:space="preserve"> 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1463E">
        <w:rPr>
          <w:rFonts w:ascii="Times New Roman" w:hAnsi="Times New Roman" w:cs="Times New Roman"/>
          <w:sz w:val="28"/>
          <w:szCs w:val="28"/>
          <w:lang w:val="en-US"/>
        </w:rPr>
        <w:t>ject</w:t>
      </w:r>
      <w:r w:rsidRPr="0071463E">
        <w:rPr>
          <w:rFonts w:ascii="Times New Roman" w:hAnsi="Times New Roman" w:cs="Times New Roman"/>
          <w:sz w:val="28"/>
          <w:szCs w:val="28"/>
        </w:rPr>
        <w:t>».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Психологические основы управления инвестициями, как залог успеха.</w:t>
      </w:r>
    </w:p>
    <w:p w:rsidR="0071463E" w:rsidRPr="0071463E" w:rsidRDefault="0071463E" w:rsidP="007146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3E">
        <w:rPr>
          <w:rFonts w:ascii="Times New Roman" w:hAnsi="Times New Roman" w:cs="Times New Roman"/>
          <w:sz w:val="28"/>
          <w:szCs w:val="28"/>
        </w:rPr>
        <w:t xml:space="preserve"> Организация производственного контроля и контроля качества. </w:t>
      </w:r>
    </w:p>
    <w:p w:rsidR="00AF7508" w:rsidRPr="00DA76A4" w:rsidRDefault="0071463E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F7508" w:rsidRPr="00DA76A4" w:rsidSect="00DA76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611B"/>
    <w:multiLevelType w:val="multilevel"/>
    <w:tmpl w:val="460C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B3217"/>
    <w:multiLevelType w:val="hybridMultilevel"/>
    <w:tmpl w:val="F684B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76A4"/>
    <w:rsid w:val="0029401B"/>
    <w:rsid w:val="0044375B"/>
    <w:rsid w:val="00461068"/>
    <w:rsid w:val="0071463E"/>
    <w:rsid w:val="00B82C19"/>
    <w:rsid w:val="00DA76A4"/>
    <w:rsid w:val="00D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1B"/>
  </w:style>
  <w:style w:type="paragraph" w:styleId="3">
    <w:name w:val="heading 3"/>
    <w:basedOn w:val="a"/>
    <w:link w:val="30"/>
    <w:uiPriority w:val="9"/>
    <w:qFormat/>
    <w:rsid w:val="00DA7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A76A4"/>
    <w:pPr>
      <w:ind w:left="720"/>
      <w:contextualSpacing/>
    </w:pPr>
  </w:style>
  <w:style w:type="table" w:styleId="a4">
    <w:name w:val="Table Grid"/>
    <w:basedOn w:val="a1"/>
    <w:uiPriority w:val="59"/>
    <w:rsid w:val="00DA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2016-09-20T15:02:00Z</dcterms:created>
  <dcterms:modified xsi:type="dcterms:W3CDTF">2016-09-20T15:02:00Z</dcterms:modified>
</cp:coreProperties>
</file>