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00" w:type="dxa"/>
        <w:tblLayout w:type="fixed"/>
        <w:tblLook w:val="04A0"/>
      </w:tblPr>
      <w:tblGrid>
        <w:gridCol w:w="3930"/>
        <w:gridCol w:w="6"/>
        <w:gridCol w:w="4252"/>
        <w:gridCol w:w="624"/>
        <w:gridCol w:w="3062"/>
        <w:gridCol w:w="49"/>
        <w:gridCol w:w="3677"/>
      </w:tblGrid>
      <w:tr w:rsidR="00B31819" w:rsidTr="002538F2">
        <w:trPr>
          <w:trHeight w:val="267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1819" w:rsidRDefault="00790B1B" w:rsidP="00B31819">
            <w:pPr>
              <w:jc w:val="center"/>
            </w:pPr>
            <w:r>
              <w:t>КОНТРОЛЬНАЯ РАБОТА ПО МАТЕМАТИКЕ ДЛЯ СТУДЕНТОВ 1 КУРСА  ЗАОЧНОГО ОТДЕЛЕНИЯ.</w:t>
            </w:r>
          </w:p>
          <w:p w:rsidR="00790B1B" w:rsidRDefault="00790B1B" w:rsidP="00B31819">
            <w:pPr>
              <w:jc w:val="center"/>
            </w:pPr>
          </w:p>
        </w:tc>
      </w:tr>
      <w:tr w:rsidR="00B31819" w:rsidRPr="00B31819" w:rsidTr="002538F2">
        <w:trPr>
          <w:trHeight w:val="173"/>
        </w:trPr>
        <w:tc>
          <w:tcPr>
            <w:tcW w:w="881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31819" w:rsidRPr="00B31819" w:rsidRDefault="00B31819" w:rsidP="00B3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19">
              <w:rPr>
                <w:rFonts w:ascii="Times New Roman" w:hAnsi="Times New Roman" w:cs="Times New Roman"/>
                <w:sz w:val="24"/>
                <w:szCs w:val="24"/>
              </w:rPr>
              <w:t>I вариант</w:t>
            </w:r>
          </w:p>
        </w:tc>
        <w:tc>
          <w:tcPr>
            <w:tcW w:w="678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31819" w:rsidRPr="00B31819" w:rsidRDefault="00B31819" w:rsidP="00B3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вариант</w:t>
            </w:r>
          </w:p>
        </w:tc>
      </w:tr>
      <w:tr w:rsidR="00B31819" w:rsidRPr="000E7B38" w:rsidTr="00CB5839">
        <w:trPr>
          <w:trHeight w:val="405"/>
        </w:trPr>
        <w:tc>
          <w:tcPr>
            <w:tcW w:w="15600" w:type="dxa"/>
            <w:gridSpan w:val="7"/>
            <w:shd w:val="clear" w:color="auto" w:fill="D9D9D9" w:themeFill="background1" w:themeFillShade="D9"/>
            <w:vAlign w:val="center"/>
          </w:tcPr>
          <w:p w:rsidR="00B31819" w:rsidRPr="000E7B38" w:rsidRDefault="00B31819" w:rsidP="00790B1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  <w:r w:rsidRPr="000E7B38">
              <w:rPr>
                <w:b/>
                <w:i/>
              </w:rPr>
              <w:t>Вычислить пределы:</w:t>
            </w:r>
          </w:p>
        </w:tc>
      </w:tr>
      <w:tr w:rsidR="00AB4492" w:rsidTr="002538F2">
        <w:trPr>
          <w:trHeight w:val="2254"/>
        </w:trPr>
        <w:tc>
          <w:tcPr>
            <w:tcW w:w="3936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AB4492" w:rsidRPr="00AB4492" w:rsidRDefault="00AB4492" w:rsidP="002538F2">
            <w:pPr>
              <w:pStyle w:val="a4"/>
              <w:numPr>
                <w:ilvl w:val="0"/>
                <w:numId w:val="4"/>
              </w:numPr>
            </w:pPr>
            <w:r w:rsidRPr="00AB4492">
              <w:rPr>
                <w:position w:val="-24"/>
              </w:rPr>
              <w:object w:dxaOrig="21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07.25pt;height:33pt" o:ole="">
                  <v:imagedata r:id="rId5" o:title=""/>
                </v:shape>
                <o:OLEObject Type="Embed" ProgID="Equation.3" ShapeID="_x0000_i1027" DrawAspect="Content" ObjectID="_1487603155" r:id="rId6"/>
              </w:object>
            </w:r>
          </w:p>
          <w:p w:rsidR="00AB4492" w:rsidRPr="00AB4492" w:rsidRDefault="00AB4492" w:rsidP="002538F2">
            <w:pPr>
              <w:pStyle w:val="a4"/>
              <w:numPr>
                <w:ilvl w:val="0"/>
                <w:numId w:val="4"/>
              </w:numPr>
            </w:pPr>
            <w:r w:rsidRPr="00AB4492">
              <w:rPr>
                <w:position w:val="-24"/>
              </w:rPr>
              <w:object w:dxaOrig="1600" w:dyaOrig="660">
                <v:shape id="_x0000_i1028" type="#_x0000_t75" style="width:80.25pt;height:33pt" o:ole="">
                  <v:imagedata r:id="rId7" o:title=""/>
                </v:shape>
                <o:OLEObject Type="Embed" ProgID="Equation.3" ShapeID="_x0000_i1028" DrawAspect="Content" ObjectID="_1487603156" r:id="rId8"/>
              </w:object>
            </w:r>
          </w:p>
          <w:p w:rsidR="00AB4492" w:rsidRDefault="00AB4492" w:rsidP="002538F2">
            <w:pPr>
              <w:pStyle w:val="a4"/>
              <w:numPr>
                <w:ilvl w:val="0"/>
                <w:numId w:val="4"/>
              </w:numPr>
            </w:pPr>
            <w:r w:rsidRPr="00AB4492">
              <w:rPr>
                <w:position w:val="-24"/>
              </w:rPr>
              <w:object w:dxaOrig="2860" w:dyaOrig="700">
                <v:shape id="_x0000_i1029" type="#_x0000_t75" style="width:143.25pt;height:35.25pt" o:ole="">
                  <v:imagedata r:id="rId9" o:title=""/>
                </v:shape>
                <o:OLEObject Type="Embed" ProgID="Equation.3" ShapeID="_x0000_i1029" DrawAspect="Content" ObjectID="_1487603157" r:id="rId10"/>
              </w:object>
            </w:r>
          </w:p>
        </w:tc>
        <w:tc>
          <w:tcPr>
            <w:tcW w:w="4252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AB4492" w:rsidRDefault="00AB4492" w:rsidP="002538F2"/>
          <w:p w:rsidR="00AB4492" w:rsidRPr="00AB4492" w:rsidRDefault="00AB4492" w:rsidP="002538F2">
            <w:pPr>
              <w:pStyle w:val="a4"/>
              <w:numPr>
                <w:ilvl w:val="0"/>
                <w:numId w:val="4"/>
              </w:numPr>
              <w:ind w:left="317" w:hanging="284"/>
            </w:pPr>
            <w:r w:rsidRPr="00AB4492">
              <w:rPr>
                <w:position w:val="-30"/>
              </w:rPr>
              <w:object w:dxaOrig="3360" w:dyaOrig="720">
                <v:shape id="_x0000_i1030" type="#_x0000_t75" style="width:168pt;height:36pt" o:ole="">
                  <v:imagedata r:id="rId11" o:title=""/>
                </v:shape>
                <o:OLEObject Type="Embed" ProgID="Equation.3" ShapeID="_x0000_i1030" DrawAspect="Content" ObjectID="_1487603158" r:id="rId12"/>
              </w:object>
            </w:r>
          </w:p>
          <w:p w:rsidR="00AB4492" w:rsidRPr="00AB4492" w:rsidRDefault="00AB4492" w:rsidP="002538F2">
            <w:pPr>
              <w:pStyle w:val="a4"/>
              <w:numPr>
                <w:ilvl w:val="0"/>
                <w:numId w:val="4"/>
              </w:numPr>
              <w:ind w:left="317" w:hanging="284"/>
            </w:pPr>
            <w:r w:rsidRPr="00AB4492">
              <w:rPr>
                <w:position w:val="-24"/>
              </w:rPr>
              <w:object w:dxaOrig="1020" w:dyaOrig="620">
                <v:shape id="_x0000_i1031" type="#_x0000_t75" style="width:51pt;height:30.75pt" o:ole="">
                  <v:imagedata r:id="rId13" o:title=""/>
                </v:shape>
                <o:OLEObject Type="Embed" ProgID="Equation.3" ShapeID="_x0000_i1031" DrawAspect="Content" ObjectID="_1487603159" r:id="rId14"/>
              </w:object>
            </w:r>
          </w:p>
          <w:p w:rsidR="00AB4492" w:rsidRDefault="002538F2" w:rsidP="002538F2">
            <w:pPr>
              <w:pStyle w:val="a4"/>
              <w:numPr>
                <w:ilvl w:val="0"/>
                <w:numId w:val="4"/>
              </w:numPr>
              <w:ind w:left="317" w:hanging="284"/>
            </w:pPr>
            <w:r w:rsidRPr="00AB4492">
              <w:rPr>
                <w:position w:val="-24"/>
              </w:rPr>
              <w:object w:dxaOrig="1640" w:dyaOrig="680">
                <v:shape id="_x0000_i1032" type="#_x0000_t75" style="width:81.75pt;height:33.75pt" o:ole="">
                  <v:imagedata r:id="rId15" o:title=""/>
                </v:shape>
                <o:OLEObject Type="Embed" ProgID="Equation.3" ShapeID="_x0000_i1032" DrawAspect="Content" ObjectID="_1487603160" r:id="rId16"/>
              </w:object>
            </w:r>
          </w:p>
          <w:p w:rsidR="00AB4492" w:rsidRDefault="00AB4492" w:rsidP="002538F2"/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AB4492" w:rsidRPr="002538F2" w:rsidRDefault="002538F2" w:rsidP="002538F2">
            <w:pPr>
              <w:pStyle w:val="a4"/>
              <w:numPr>
                <w:ilvl w:val="0"/>
                <w:numId w:val="5"/>
              </w:numPr>
            </w:pPr>
            <w:r w:rsidRPr="00AB4492">
              <w:rPr>
                <w:position w:val="-24"/>
              </w:rPr>
              <w:object w:dxaOrig="1820" w:dyaOrig="660">
                <v:shape id="_x0000_i1033" type="#_x0000_t75" style="width:90.75pt;height:33pt" o:ole="">
                  <v:imagedata r:id="rId17" o:title=""/>
                </v:shape>
                <o:OLEObject Type="Embed" ProgID="Equation.3" ShapeID="_x0000_i1033" DrawAspect="Content" ObjectID="_1487603161" r:id="rId18"/>
              </w:object>
            </w:r>
          </w:p>
          <w:p w:rsidR="002538F2" w:rsidRPr="002538F2" w:rsidRDefault="002538F2" w:rsidP="002538F2">
            <w:pPr>
              <w:pStyle w:val="a4"/>
              <w:numPr>
                <w:ilvl w:val="0"/>
                <w:numId w:val="5"/>
              </w:numPr>
            </w:pPr>
            <w:r w:rsidRPr="00AB4492">
              <w:rPr>
                <w:position w:val="-24"/>
              </w:rPr>
              <w:object w:dxaOrig="1520" w:dyaOrig="660">
                <v:shape id="_x0000_i1034" type="#_x0000_t75" style="width:75.75pt;height:33pt" o:ole="">
                  <v:imagedata r:id="rId19" o:title=""/>
                </v:shape>
                <o:OLEObject Type="Embed" ProgID="Equation.3" ShapeID="_x0000_i1034" DrawAspect="Content" ObjectID="_1487603162" r:id="rId20"/>
              </w:object>
            </w:r>
          </w:p>
          <w:p w:rsidR="002538F2" w:rsidRDefault="002538F2" w:rsidP="002538F2">
            <w:pPr>
              <w:pStyle w:val="a4"/>
              <w:numPr>
                <w:ilvl w:val="0"/>
                <w:numId w:val="5"/>
              </w:numPr>
            </w:pPr>
            <w:r w:rsidRPr="00AB4492">
              <w:rPr>
                <w:position w:val="-24"/>
              </w:rPr>
              <w:object w:dxaOrig="3019" w:dyaOrig="700">
                <v:shape id="_x0000_i1035" type="#_x0000_t75" style="width:150.75pt;height:35.25pt" o:ole="">
                  <v:imagedata r:id="rId21" o:title=""/>
                </v:shape>
                <o:OLEObject Type="Embed" ProgID="Equation.3" ShapeID="_x0000_i1035" DrawAspect="Content" ObjectID="_1487603163" r:id="rId22"/>
              </w:object>
            </w:r>
          </w:p>
        </w:tc>
        <w:tc>
          <w:tcPr>
            <w:tcW w:w="3726" w:type="dxa"/>
            <w:gridSpan w:val="2"/>
            <w:tcBorders>
              <w:left w:val="single" w:sz="4" w:space="0" w:color="auto"/>
            </w:tcBorders>
            <w:vAlign w:val="center"/>
          </w:tcPr>
          <w:p w:rsidR="00AB4492" w:rsidRPr="002538F2" w:rsidRDefault="002538F2" w:rsidP="002538F2">
            <w:pPr>
              <w:pStyle w:val="a4"/>
              <w:numPr>
                <w:ilvl w:val="0"/>
                <w:numId w:val="5"/>
              </w:numPr>
            </w:pPr>
            <w:r w:rsidRPr="002538F2">
              <w:rPr>
                <w:position w:val="-24"/>
              </w:rPr>
              <w:object w:dxaOrig="2220" w:dyaOrig="660">
                <v:shape id="_x0000_i1036" type="#_x0000_t75" style="width:111pt;height:33pt" o:ole="">
                  <v:imagedata r:id="rId23" o:title=""/>
                </v:shape>
                <o:OLEObject Type="Embed" ProgID="Equation.3" ShapeID="_x0000_i1036" DrawAspect="Content" ObjectID="_1487603164" r:id="rId24"/>
              </w:object>
            </w:r>
          </w:p>
          <w:p w:rsidR="002538F2" w:rsidRPr="002538F2" w:rsidRDefault="00167BCA" w:rsidP="002538F2">
            <w:pPr>
              <w:pStyle w:val="a4"/>
              <w:numPr>
                <w:ilvl w:val="0"/>
                <w:numId w:val="5"/>
              </w:numPr>
            </w:pPr>
            <w:r w:rsidRPr="00AB4492">
              <w:rPr>
                <w:position w:val="-24"/>
              </w:rPr>
              <w:object w:dxaOrig="1020" w:dyaOrig="620">
                <v:shape id="_x0000_i1037" type="#_x0000_t75" style="width:51pt;height:30.75pt" o:ole="">
                  <v:imagedata r:id="rId25" o:title=""/>
                </v:shape>
                <o:OLEObject Type="Embed" ProgID="Equation.3" ShapeID="_x0000_i1037" DrawAspect="Content" ObjectID="_1487603165" r:id="rId26"/>
              </w:object>
            </w:r>
          </w:p>
          <w:p w:rsidR="002538F2" w:rsidRDefault="00363945" w:rsidP="002538F2">
            <w:pPr>
              <w:pStyle w:val="a4"/>
              <w:numPr>
                <w:ilvl w:val="0"/>
                <w:numId w:val="5"/>
              </w:numPr>
            </w:pPr>
            <w:r w:rsidRPr="00AB4492">
              <w:rPr>
                <w:position w:val="-24"/>
              </w:rPr>
              <w:object w:dxaOrig="1760" w:dyaOrig="680">
                <v:shape id="_x0000_i1038" type="#_x0000_t75" style="width:87.75pt;height:33.75pt" o:ole="">
                  <v:imagedata r:id="rId27" o:title=""/>
                </v:shape>
                <o:OLEObject Type="Embed" ProgID="Equation.3" ShapeID="_x0000_i1038" DrawAspect="Content" ObjectID="_1487603166" r:id="rId28"/>
              </w:object>
            </w:r>
          </w:p>
        </w:tc>
      </w:tr>
      <w:tr w:rsidR="00B31819" w:rsidRPr="000E7B38" w:rsidTr="00CB5839">
        <w:trPr>
          <w:trHeight w:val="416"/>
        </w:trPr>
        <w:tc>
          <w:tcPr>
            <w:tcW w:w="15600" w:type="dxa"/>
            <w:gridSpan w:val="7"/>
            <w:shd w:val="clear" w:color="auto" w:fill="D9D9D9" w:themeFill="background1" w:themeFillShade="D9"/>
            <w:vAlign w:val="center"/>
          </w:tcPr>
          <w:p w:rsidR="00B31819" w:rsidRPr="000E7B38" w:rsidRDefault="00B31819" w:rsidP="00790B1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  <w:r w:rsidRPr="000E7B38">
              <w:rPr>
                <w:b/>
                <w:i/>
              </w:rPr>
              <w:t>Найти производные следующих функций:</w:t>
            </w:r>
          </w:p>
        </w:tc>
      </w:tr>
      <w:tr w:rsidR="00F62BAE" w:rsidTr="00F62BAE">
        <w:trPr>
          <w:trHeight w:val="1555"/>
        </w:trPr>
        <w:tc>
          <w:tcPr>
            <w:tcW w:w="3930" w:type="dxa"/>
            <w:tcBorders>
              <w:right w:val="single" w:sz="4" w:space="0" w:color="000000" w:themeColor="text1"/>
            </w:tcBorders>
          </w:tcPr>
          <w:p w:rsidR="00F62BAE" w:rsidRPr="00363945" w:rsidRDefault="00F62BAE" w:rsidP="00363945">
            <w:pPr>
              <w:pStyle w:val="a4"/>
              <w:numPr>
                <w:ilvl w:val="0"/>
                <w:numId w:val="6"/>
              </w:numPr>
            </w:pPr>
            <w:r>
              <w:rPr>
                <w:lang w:val="en-US"/>
              </w:rPr>
              <w:t>Y=-10arctgx+7e</w:t>
            </w:r>
            <w:r>
              <w:rPr>
                <w:vertAlign w:val="superscript"/>
                <w:lang w:val="en-US"/>
              </w:rPr>
              <w:t>x</w:t>
            </w:r>
          </w:p>
          <w:p w:rsidR="00F62BAE" w:rsidRPr="00F62BAE" w:rsidRDefault="00F62BAE" w:rsidP="00363945">
            <w:pPr>
              <w:pStyle w:val="a4"/>
              <w:numPr>
                <w:ilvl w:val="0"/>
                <w:numId w:val="6"/>
              </w:numPr>
            </w:pPr>
            <w:r>
              <w:rPr>
                <w:lang w:val="en-US"/>
              </w:rPr>
              <w:t>Y=</w:t>
            </w:r>
            <w:r w:rsidRPr="00363945">
              <w:rPr>
                <w:position w:val="-24"/>
                <w:lang w:val="en-US"/>
              </w:rPr>
              <w:object w:dxaOrig="240" w:dyaOrig="620">
                <v:shape id="_x0000_i1039" type="#_x0000_t75" style="width:12pt;height:30.75pt" o:ole="">
                  <v:imagedata r:id="rId29" o:title=""/>
                </v:shape>
                <o:OLEObject Type="Embed" ProgID="Equation.3" ShapeID="_x0000_i1039" DrawAspect="Content" ObjectID="_1487603167" r:id="rId30"/>
              </w:object>
            </w:r>
            <w:r>
              <w:rPr>
                <w:lang w:val="en-US"/>
              </w:rPr>
              <w:t>x</w:t>
            </w:r>
            <w:r w:rsidRPr="00363945">
              <w:rPr>
                <w:position w:val="-8"/>
                <w:lang w:val="en-US"/>
              </w:rPr>
              <w:object w:dxaOrig="380" w:dyaOrig="360">
                <v:shape id="_x0000_i1040" type="#_x0000_t75" style="width:18.75pt;height:18pt" o:ole="">
                  <v:imagedata r:id="rId31" o:title=""/>
                </v:shape>
                <o:OLEObject Type="Embed" ProgID="Equation.3" ShapeID="_x0000_i1040" DrawAspect="Content" ObjectID="_1487603168" r:id="rId32"/>
              </w:object>
            </w:r>
          </w:p>
          <w:p w:rsidR="00F62BAE" w:rsidRPr="00F62BAE" w:rsidRDefault="00F62BAE" w:rsidP="00363945">
            <w:pPr>
              <w:pStyle w:val="a4"/>
              <w:numPr>
                <w:ilvl w:val="0"/>
                <w:numId w:val="6"/>
              </w:numPr>
            </w:pPr>
            <w:r>
              <w:rPr>
                <w:lang w:val="en-US"/>
              </w:rPr>
              <w:t>Y=3x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lnx</w:t>
            </w:r>
          </w:p>
          <w:p w:rsidR="00F62BAE" w:rsidRDefault="00F62BAE" w:rsidP="00F62BAE"/>
        </w:tc>
        <w:tc>
          <w:tcPr>
            <w:tcW w:w="4258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F62BAE" w:rsidRPr="00F62BAE" w:rsidRDefault="00F62BAE" w:rsidP="00F62BAE">
            <w:pPr>
              <w:pStyle w:val="a4"/>
              <w:numPr>
                <w:ilvl w:val="0"/>
                <w:numId w:val="6"/>
              </w:numPr>
            </w:pPr>
            <w:r>
              <w:rPr>
                <w:lang w:val="en-US"/>
              </w:rPr>
              <w:t>Y=</w:t>
            </w:r>
            <w:r w:rsidRPr="00F62BAE">
              <w:rPr>
                <w:position w:val="-28"/>
                <w:lang w:val="en-US"/>
              </w:rPr>
              <w:object w:dxaOrig="1200" w:dyaOrig="660">
                <v:shape id="_x0000_i1041" type="#_x0000_t75" style="width:60pt;height:33pt" o:ole="">
                  <v:imagedata r:id="rId33" o:title=""/>
                </v:shape>
                <o:OLEObject Type="Embed" ProgID="Equation.3" ShapeID="_x0000_i1041" DrawAspect="Content" ObjectID="_1487603169" r:id="rId34"/>
              </w:object>
            </w:r>
          </w:p>
          <w:p w:rsidR="00F62BAE" w:rsidRPr="00F62BAE" w:rsidRDefault="00F62BAE" w:rsidP="00F62BAE">
            <w:pPr>
              <w:pStyle w:val="a4"/>
              <w:numPr>
                <w:ilvl w:val="0"/>
                <w:numId w:val="6"/>
              </w:numPr>
            </w:pPr>
            <w:r>
              <w:rPr>
                <w:lang w:val="en-US"/>
              </w:rPr>
              <w:t>Y=</w:t>
            </w:r>
            <w:r w:rsidRPr="00F62BAE">
              <w:rPr>
                <w:position w:val="-6"/>
                <w:lang w:val="en-US"/>
              </w:rPr>
              <w:object w:dxaOrig="560" w:dyaOrig="360">
                <v:shape id="_x0000_i1042" type="#_x0000_t75" style="width:27.75pt;height:18pt" o:ole="">
                  <v:imagedata r:id="rId35" o:title=""/>
                </v:shape>
                <o:OLEObject Type="Embed" ProgID="Equation.3" ShapeID="_x0000_i1042" DrawAspect="Content" ObjectID="_1487603170" r:id="rId36"/>
              </w:object>
            </w:r>
          </w:p>
          <w:p w:rsidR="00F62BAE" w:rsidRDefault="00F62BAE"/>
          <w:p w:rsidR="00F62BAE" w:rsidRDefault="00F62BAE"/>
          <w:p w:rsidR="00F62BAE" w:rsidRDefault="00F62BAE" w:rsidP="00F62BAE"/>
        </w:tc>
        <w:tc>
          <w:tcPr>
            <w:tcW w:w="3735" w:type="dxa"/>
            <w:gridSpan w:val="3"/>
            <w:tcBorders>
              <w:left w:val="single" w:sz="4" w:space="0" w:color="auto"/>
            </w:tcBorders>
          </w:tcPr>
          <w:p w:rsidR="00F62BAE" w:rsidRPr="00F62BAE" w:rsidRDefault="00F62BAE" w:rsidP="00F62BAE">
            <w:pPr>
              <w:pStyle w:val="a4"/>
              <w:numPr>
                <w:ilvl w:val="0"/>
                <w:numId w:val="7"/>
              </w:numPr>
            </w:pPr>
            <w:r>
              <w:rPr>
                <w:lang w:val="en-US"/>
              </w:rPr>
              <w:t>Y=5</w:t>
            </w:r>
            <w:r w:rsidRPr="00F62BAE">
              <w:rPr>
                <w:lang w:val="en-US"/>
              </w:rPr>
              <w:object w:dxaOrig="120" w:dyaOrig="120">
                <v:shape id="_x0000_i1043" type="#_x0000_t75" style="width:6pt;height:6pt" o:ole="">
                  <v:imagedata r:id="rId37" o:title=""/>
                </v:shape>
                <o:OLEObject Type="Embed" ProgID="Equation.3" ShapeID="_x0000_i1043" DrawAspect="Content" ObjectID="_1487603171" r:id="rId38"/>
              </w:object>
            </w:r>
            <w:r>
              <w:rPr>
                <w:lang w:val="en-US"/>
              </w:rPr>
              <w:t>2</w:t>
            </w:r>
            <w:r>
              <w:rPr>
                <w:vertAlign w:val="superscript"/>
                <w:lang w:val="en-US"/>
              </w:rPr>
              <w:t>x</w:t>
            </w:r>
            <w:r>
              <w:rPr>
                <w:lang w:val="en-US"/>
              </w:rPr>
              <w:t>+</w:t>
            </w:r>
            <w:r w:rsidRPr="00F62BAE">
              <w:rPr>
                <w:position w:val="-24"/>
                <w:lang w:val="en-US"/>
              </w:rPr>
              <w:object w:dxaOrig="660" w:dyaOrig="620">
                <v:shape id="_x0000_i1044" type="#_x0000_t75" style="width:33pt;height:30.75pt" o:ole="">
                  <v:imagedata r:id="rId39" o:title=""/>
                </v:shape>
                <o:OLEObject Type="Embed" ProgID="Equation.3" ShapeID="_x0000_i1044" DrawAspect="Content" ObjectID="_1487603172" r:id="rId40"/>
              </w:object>
            </w:r>
          </w:p>
          <w:p w:rsidR="00F62BAE" w:rsidRPr="00F62BAE" w:rsidRDefault="00F62BAE" w:rsidP="00F62BAE">
            <w:pPr>
              <w:pStyle w:val="a4"/>
              <w:numPr>
                <w:ilvl w:val="0"/>
                <w:numId w:val="7"/>
              </w:numPr>
            </w:pPr>
            <w:r>
              <w:rPr>
                <w:lang w:val="en-US"/>
              </w:rPr>
              <w:t>Y=</w:t>
            </w:r>
            <w:r w:rsidR="00A60A82" w:rsidRPr="00F62BAE">
              <w:rPr>
                <w:position w:val="-24"/>
                <w:lang w:val="en-US"/>
              </w:rPr>
              <w:object w:dxaOrig="820" w:dyaOrig="620">
                <v:shape id="_x0000_i1045" type="#_x0000_t75" style="width:41.25pt;height:30.75pt" o:ole="">
                  <v:imagedata r:id="rId41" o:title=""/>
                </v:shape>
                <o:OLEObject Type="Embed" ProgID="Equation.3" ShapeID="_x0000_i1045" DrawAspect="Content" ObjectID="_1487603173" r:id="rId42"/>
              </w:object>
            </w:r>
          </w:p>
          <w:p w:rsidR="00F62BAE" w:rsidRDefault="00F62BAE" w:rsidP="00F62BAE">
            <w:pPr>
              <w:pStyle w:val="a4"/>
              <w:numPr>
                <w:ilvl w:val="0"/>
                <w:numId w:val="7"/>
              </w:numPr>
            </w:pPr>
            <w:r>
              <w:rPr>
                <w:lang w:val="en-US"/>
              </w:rPr>
              <w:t>Y=2x</w:t>
            </w:r>
            <w:r>
              <w:rPr>
                <w:vertAlign w:val="superscript"/>
                <w:lang w:val="en-US"/>
              </w:rPr>
              <w:t>5</w:t>
            </w:r>
            <w:r w:rsidR="00A60A82">
              <w:rPr>
                <w:lang w:val="en-US"/>
              </w:rPr>
              <w:t>arcsinx</w:t>
            </w:r>
          </w:p>
        </w:tc>
        <w:tc>
          <w:tcPr>
            <w:tcW w:w="3677" w:type="dxa"/>
            <w:tcBorders>
              <w:left w:val="single" w:sz="4" w:space="0" w:color="auto"/>
            </w:tcBorders>
          </w:tcPr>
          <w:p w:rsidR="00F62BAE" w:rsidRPr="00A60A82" w:rsidRDefault="00A60A82" w:rsidP="00A60A82">
            <w:pPr>
              <w:pStyle w:val="a4"/>
              <w:numPr>
                <w:ilvl w:val="0"/>
                <w:numId w:val="7"/>
              </w:numPr>
            </w:pPr>
            <w:r>
              <w:rPr>
                <w:lang w:val="en-US"/>
              </w:rPr>
              <w:t>Y=</w:t>
            </w:r>
            <w:r w:rsidR="00CB5839" w:rsidRPr="00A60A82">
              <w:rPr>
                <w:position w:val="-24"/>
                <w:lang w:val="en-US"/>
              </w:rPr>
              <w:object w:dxaOrig="2040" w:dyaOrig="620">
                <v:shape id="_x0000_i1047" type="#_x0000_t75" style="width:102pt;height:30.75pt" o:ole="">
                  <v:imagedata r:id="rId43" o:title=""/>
                </v:shape>
                <o:OLEObject Type="Embed" ProgID="Equation.3" ShapeID="_x0000_i1047" DrawAspect="Content" ObjectID="_1487603174" r:id="rId44"/>
              </w:object>
            </w:r>
          </w:p>
          <w:p w:rsidR="00A60A82" w:rsidRDefault="00A60A82" w:rsidP="00A60A82">
            <w:pPr>
              <w:pStyle w:val="a4"/>
              <w:numPr>
                <w:ilvl w:val="0"/>
                <w:numId w:val="7"/>
              </w:numPr>
            </w:pPr>
            <w:r>
              <w:rPr>
                <w:lang w:val="en-US"/>
              </w:rPr>
              <w:t>Y=</w:t>
            </w:r>
            <w:proofErr w:type="spellStart"/>
            <w:r>
              <w:rPr>
                <w:lang w:val="en-US"/>
              </w:rPr>
              <w:t>ln</w:t>
            </w:r>
            <w:proofErr w:type="spellEnd"/>
            <w:r w:rsidR="00CB5839" w:rsidRPr="00A60A82">
              <w:rPr>
                <w:position w:val="-4"/>
                <w:lang w:val="en-US"/>
              </w:rPr>
              <w:object w:dxaOrig="540" w:dyaOrig="340">
                <v:shape id="_x0000_i1046" type="#_x0000_t75" style="width:27pt;height:17.25pt" o:ole="">
                  <v:imagedata r:id="rId45" o:title=""/>
                </v:shape>
                <o:OLEObject Type="Embed" ProgID="Equation.3" ShapeID="_x0000_i1046" DrawAspect="Content" ObjectID="_1487603175" r:id="rId46"/>
              </w:object>
            </w:r>
          </w:p>
        </w:tc>
      </w:tr>
      <w:tr w:rsidR="00B31819" w:rsidRPr="000E7B38" w:rsidTr="00CB5839">
        <w:trPr>
          <w:trHeight w:val="455"/>
        </w:trPr>
        <w:tc>
          <w:tcPr>
            <w:tcW w:w="15600" w:type="dxa"/>
            <w:gridSpan w:val="7"/>
            <w:shd w:val="clear" w:color="auto" w:fill="D9D9D9" w:themeFill="background1" w:themeFillShade="D9"/>
            <w:vAlign w:val="center"/>
          </w:tcPr>
          <w:p w:rsidR="00B31819" w:rsidRPr="000E7B38" w:rsidRDefault="003C0372" w:rsidP="00790B1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  <w:r w:rsidRPr="000E7B38">
              <w:rPr>
                <w:b/>
                <w:i/>
              </w:rPr>
              <w:t>Решить задачу:</w:t>
            </w:r>
          </w:p>
        </w:tc>
      </w:tr>
      <w:tr w:rsidR="003C0372" w:rsidTr="002538F2">
        <w:trPr>
          <w:trHeight w:val="297"/>
        </w:trPr>
        <w:tc>
          <w:tcPr>
            <w:tcW w:w="15600" w:type="dxa"/>
            <w:gridSpan w:val="7"/>
          </w:tcPr>
          <w:p w:rsidR="003C0372" w:rsidRPr="003C0372" w:rsidRDefault="003C0372">
            <w:r>
              <w:t>Объем продукции U, произведенный бри</w:t>
            </w:r>
            <w:r w:rsidR="00790B1B">
              <w:t>гадой рабочих описан уравнением</w:t>
            </w:r>
            <w:r w:rsidRPr="003C0372">
              <w:t>:</w:t>
            </w:r>
          </w:p>
        </w:tc>
      </w:tr>
      <w:tr w:rsidR="00B31819" w:rsidTr="002538F2">
        <w:trPr>
          <w:trHeight w:val="721"/>
        </w:trPr>
        <w:tc>
          <w:tcPr>
            <w:tcW w:w="8188" w:type="dxa"/>
            <w:gridSpan w:val="3"/>
            <w:tcBorders>
              <w:right w:val="single" w:sz="4" w:space="0" w:color="auto"/>
            </w:tcBorders>
            <w:vAlign w:val="center"/>
          </w:tcPr>
          <w:p w:rsidR="00B31819" w:rsidRDefault="003C0372" w:rsidP="003C0372">
            <w:pPr>
              <w:jc w:val="center"/>
            </w:pPr>
            <w:r>
              <w:t>u=</w:t>
            </w:r>
            <w:r w:rsidRPr="003C0372">
              <w:rPr>
                <w:position w:val="-24"/>
              </w:rPr>
              <w:object w:dxaOrig="2439" w:dyaOrig="620">
                <v:shape id="_x0000_i1025" type="#_x0000_t75" style="width:122.25pt;height:30.75pt" o:ole="">
                  <v:imagedata r:id="rId47" o:title=""/>
                </v:shape>
                <o:OLEObject Type="Embed" ProgID="Equation.3" ShapeID="_x0000_i1025" DrawAspect="Content" ObjectID="_1487603176" r:id="rId48"/>
              </w:object>
            </w:r>
          </w:p>
        </w:tc>
        <w:tc>
          <w:tcPr>
            <w:tcW w:w="7412" w:type="dxa"/>
            <w:gridSpan w:val="4"/>
            <w:tcBorders>
              <w:left w:val="single" w:sz="4" w:space="0" w:color="auto"/>
            </w:tcBorders>
            <w:vAlign w:val="center"/>
          </w:tcPr>
          <w:p w:rsidR="00B31819" w:rsidRDefault="003C0372" w:rsidP="003C0372">
            <w:pPr>
              <w:jc w:val="center"/>
            </w:pPr>
            <w:r>
              <w:t>u=</w:t>
            </w:r>
            <w:r w:rsidR="00790B1B" w:rsidRPr="003C0372">
              <w:rPr>
                <w:position w:val="-6"/>
              </w:rPr>
              <w:object w:dxaOrig="1719" w:dyaOrig="320">
                <v:shape id="_x0000_i1026" type="#_x0000_t75" style="width:86.25pt;height:15.75pt" o:ole="">
                  <v:imagedata r:id="rId49" o:title=""/>
                </v:shape>
                <o:OLEObject Type="Embed" ProgID="Equation.3" ShapeID="_x0000_i1026" DrawAspect="Content" ObjectID="_1487603177" r:id="rId50"/>
              </w:object>
            </w:r>
          </w:p>
        </w:tc>
      </w:tr>
      <w:tr w:rsidR="003C0372" w:rsidTr="002538F2">
        <w:trPr>
          <w:trHeight w:val="721"/>
        </w:trPr>
        <w:tc>
          <w:tcPr>
            <w:tcW w:w="15600" w:type="dxa"/>
            <w:gridSpan w:val="7"/>
          </w:tcPr>
          <w:p w:rsidR="003C0372" w:rsidRPr="003C0372" w:rsidRDefault="00790B1B" w:rsidP="00790B1B">
            <w:pPr>
              <w:jc w:val="center"/>
            </w:pPr>
            <w:r>
              <w:t>Время измеряется в часах от нуля до конца смены (8 часов). Вычислить производительность труда и скорость ее изменения через час после начала работы и за час до ее окончания.</w:t>
            </w:r>
          </w:p>
        </w:tc>
      </w:tr>
      <w:tr w:rsidR="00790B1B" w:rsidRPr="000E7B38" w:rsidTr="00CB5839">
        <w:trPr>
          <w:trHeight w:val="721"/>
        </w:trPr>
        <w:tc>
          <w:tcPr>
            <w:tcW w:w="15600" w:type="dxa"/>
            <w:gridSpan w:val="7"/>
            <w:shd w:val="clear" w:color="auto" w:fill="D9D9D9" w:themeFill="background1" w:themeFillShade="D9"/>
          </w:tcPr>
          <w:p w:rsidR="00790B1B" w:rsidRPr="000E7B38" w:rsidRDefault="00790B1B" w:rsidP="00790B1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  <w:r w:rsidRPr="000E7B38">
              <w:rPr>
                <w:b/>
                <w:i/>
              </w:rPr>
              <w:t>Определить средние и предельные издержки, если зависимость между издержками производства и объемом выпускаемой продукции выражается функцией:</w:t>
            </w:r>
          </w:p>
        </w:tc>
      </w:tr>
      <w:tr w:rsidR="009C2AD0" w:rsidTr="00CB5839">
        <w:trPr>
          <w:trHeight w:val="469"/>
        </w:trPr>
        <w:tc>
          <w:tcPr>
            <w:tcW w:w="8188" w:type="dxa"/>
            <w:gridSpan w:val="3"/>
            <w:vAlign w:val="center"/>
          </w:tcPr>
          <w:p w:rsidR="009C2AD0" w:rsidRPr="009C2AD0" w:rsidRDefault="009C2AD0" w:rsidP="00CB5839">
            <w:pPr>
              <w:jc w:val="center"/>
            </w:pPr>
            <w:r w:rsidRPr="009C2AD0">
              <w:rPr>
                <w:rFonts w:ascii="Times New Roman" w:hAnsi="Times New Roman" w:cs="Times New Roman"/>
              </w:rPr>
              <w:t>у=50х-0,0</w:t>
            </w:r>
            <w:r>
              <w:rPr>
                <w:rFonts w:ascii="Times New Roman" w:hAnsi="Times New Roman" w:cs="Times New Roman"/>
              </w:rPr>
              <w:t>1</w:t>
            </w:r>
            <w:r w:rsidRPr="009C2AD0">
              <w:rPr>
                <w:rFonts w:ascii="Times New Roman" w:hAnsi="Times New Roman" w:cs="Times New Roman"/>
              </w:rPr>
              <w:t>х</w:t>
            </w:r>
            <w:r w:rsidRPr="009C2AD0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, объем продукции 10 ед.</w:t>
            </w:r>
          </w:p>
        </w:tc>
        <w:tc>
          <w:tcPr>
            <w:tcW w:w="7412" w:type="dxa"/>
            <w:gridSpan w:val="4"/>
            <w:vAlign w:val="center"/>
          </w:tcPr>
          <w:p w:rsidR="009C2AD0" w:rsidRPr="009C2AD0" w:rsidRDefault="009C2AD0" w:rsidP="00CB5839">
            <w:pPr>
              <w:jc w:val="center"/>
              <w:rPr>
                <w:rFonts w:ascii="Times New Roman" w:hAnsi="Times New Roman" w:cs="Times New Roman"/>
              </w:rPr>
            </w:pPr>
            <w:r w:rsidRPr="009C2AD0">
              <w:rPr>
                <w:rFonts w:ascii="Times New Roman" w:hAnsi="Times New Roman" w:cs="Times New Roman"/>
              </w:rPr>
              <w:t>у=50х-0,05х</w:t>
            </w:r>
            <w:r w:rsidRPr="009C2AD0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, объем продукции 100 ед.</w:t>
            </w:r>
          </w:p>
        </w:tc>
      </w:tr>
      <w:tr w:rsidR="009C2AD0" w:rsidRPr="000E7B38" w:rsidTr="00CB5839">
        <w:trPr>
          <w:trHeight w:val="703"/>
        </w:trPr>
        <w:tc>
          <w:tcPr>
            <w:tcW w:w="15600" w:type="dxa"/>
            <w:gridSpan w:val="7"/>
            <w:shd w:val="clear" w:color="auto" w:fill="D9D9D9" w:themeFill="background1" w:themeFillShade="D9"/>
            <w:vAlign w:val="center"/>
          </w:tcPr>
          <w:p w:rsidR="009C2AD0" w:rsidRPr="000E7B38" w:rsidRDefault="009C2AD0" w:rsidP="000E7B38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  <w:r w:rsidRPr="000E7B38">
              <w:rPr>
                <w:b/>
                <w:i/>
              </w:rPr>
              <w:t>Определить эластичность спроса, если соотношение цены товара и величины спроса задано функцией:</w:t>
            </w:r>
          </w:p>
        </w:tc>
      </w:tr>
      <w:tr w:rsidR="009C2AD0" w:rsidTr="00CB5839">
        <w:trPr>
          <w:trHeight w:val="721"/>
        </w:trPr>
        <w:tc>
          <w:tcPr>
            <w:tcW w:w="8188" w:type="dxa"/>
            <w:gridSpan w:val="3"/>
            <w:vAlign w:val="center"/>
          </w:tcPr>
          <w:p w:rsidR="009C2AD0" w:rsidRPr="00E1765A" w:rsidRDefault="00E1765A" w:rsidP="00CB5839">
            <w:pPr>
              <w:jc w:val="center"/>
            </w:pPr>
            <w:r>
              <w:rPr>
                <w:lang w:val="en-US"/>
              </w:rPr>
              <w:t xml:space="preserve">Q=38-3p, р=5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412" w:type="dxa"/>
            <w:gridSpan w:val="4"/>
            <w:vAlign w:val="center"/>
          </w:tcPr>
          <w:p w:rsidR="009C2AD0" w:rsidRPr="00E1765A" w:rsidRDefault="00E1765A" w:rsidP="00CB5839">
            <w:pPr>
              <w:jc w:val="center"/>
            </w:pPr>
            <w:r>
              <w:rPr>
                <w:lang w:val="en-US"/>
              </w:rPr>
              <w:t>Q=20-p</w:t>
            </w:r>
            <w:r>
              <w:t xml:space="preserve">, </w:t>
            </w:r>
            <w:r>
              <w:rPr>
                <w:lang w:val="en-US"/>
              </w:rPr>
              <w:t>р=</w:t>
            </w:r>
            <w:r>
              <w:t>7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151F54" w:rsidRDefault="00CB5839"/>
    <w:sectPr w:rsidR="00151F54" w:rsidSect="00790B1B">
      <w:pgSz w:w="16838" w:h="11906" w:orient="landscape"/>
      <w:pgMar w:top="284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04C2"/>
    <w:multiLevelType w:val="hybridMultilevel"/>
    <w:tmpl w:val="04D23D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16EB7"/>
    <w:multiLevelType w:val="hybridMultilevel"/>
    <w:tmpl w:val="8722A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25F50"/>
    <w:multiLevelType w:val="hybridMultilevel"/>
    <w:tmpl w:val="E2DA83AA"/>
    <w:lvl w:ilvl="0" w:tplc="9A6ED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C25CD"/>
    <w:multiLevelType w:val="hybridMultilevel"/>
    <w:tmpl w:val="B4A00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20E9F"/>
    <w:multiLevelType w:val="hybridMultilevel"/>
    <w:tmpl w:val="26C0D76C"/>
    <w:lvl w:ilvl="0" w:tplc="17D0D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92FFE"/>
    <w:multiLevelType w:val="hybridMultilevel"/>
    <w:tmpl w:val="9948F47E"/>
    <w:lvl w:ilvl="0" w:tplc="17D0D2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CB7BCE"/>
    <w:multiLevelType w:val="hybridMultilevel"/>
    <w:tmpl w:val="B7829042"/>
    <w:lvl w:ilvl="0" w:tplc="4FDABE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819"/>
    <w:rsid w:val="000E7B38"/>
    <w:rsid w:val="00167BCA"/>
    <w:rsid w:val="002538F2"/>
    <w:rsid w:val="00363945"/>
    <w:rsid w:val="00367281"/>
    <w:rsid w:val="003C0372"/>
    <w:rsid w:val="00790B1B"/>
    <w:rsid w:val="008B7B04"/>
    <w:rsid w:val="008C62CA"/>
    <w:rsid w:val="009C2AD0"/>
    <w:rsid w:val="00A60A82"/>
    <w:rsid w:val="00AB4492"/>
    <w:rsid w:val="00B31819"/>
    <w:rsid w:val="00CB5839"/>
    <w:rsid w:val="00E1765A"/>
    <w:rsid w:val="00F30968"/>
    <w:rsid w:val="00F6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8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2015-03-11T07:04:00Z</dcterms:created>
  <dcterms:modified xsi:type="dcterms:W3CDTF">2015-03-11T09:15:00Z</dcterms:modified>
</cp:coreProperties>
</file>