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4345">
        <w:rPr>
          <w:spacing w:val="-2"/>
          <w:sz w:val="28"/>
          <w:szCs w:val="28"/>
        </w:rPr>
        <w:t>Министерство образования и науки Российской Федерации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4345">
        <w:rPr>
          <w:sz w:val="28"/>
          <w:szCs w:val="28"/>
        </w:rPr>
        <w:t xml:space="preserve">ФИЛИАЛ </w:t>
      </w:r>
      <w:proofErr w:type="gramStart"/>
      <w:r w:rsidRPr="009D4345">
        <w:rPr>
          <w:sz w:val="28"/>
          <w:szCs w:val="28"/>
        </w:rPr>
        <w:t>ФЕДЕРАЛЬНОГО</w:t>
      </w:r>
      <w:proofErr w:type="gramEnd"/>
      <w:r w:rsidRPr="009D4345">
        <w:rPr>
          <w:sz w:val="28"/>
          <w:szCs w:val="28"/>
        </w:rPr>
        <w:t xml:space="preserve"> ГОСУДАРСТВЕННОГО БЮДЖЕТНОГО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4345">
        <w:rPr>
          <w:sz w:val="28"/>
          <w:szCs w:val="28"/>
        </w:rPr>
        <w:t xml:space="preserve">ОБРАЗОВАТЕЛЬНОГО УЧРЕЖДЕНИЯ ВЫСШЕГО 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pacing w:val="-2"/>
          <w:sz w:val="28"/>
          <w:szCs w:val="28"/>
        </w:rPr>
      </w:pPr>
      <w:r w:rsidRPr="009D4345">
        <w:rPr>
          <w:sz w:val="28"/>
          <w:szCs w:val="28"/>
        </w:rPr>
        <w:t xml:space="preserve">ПРОФЕССИОНАЛЬНОГО </w:t>
      </w:r>
      <w:r w:rsidRPr="009D4345">
        <w:rPr>
          <w:spacing w:val="-2"/>
          <w:sz w:val="28"/>
          <w:szCs w:val="28"/>
        </w:rPr>
        <w:t xml:space="preserve">ОБРАЗОВАНИЯ 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 w:rsidRPr="009D4345">
        <w:rPr>
          <w:spacing w:val="-2"/>
          <w:sz w:val="28"/>
          <w:szCs w:val="28"/>
        </w:rPr>
        <w:t xml:space="preserve">«БАЙКАЛЬСКИЙ ГОСУДАРСТВЕННЫЙ </w:t>
      </w:r>
      <w:r w:rsidRPr="009D4345">
        <w:rPr>
          <w:spacing w:val="-1"/>
          <w:sz w:val="28"/>
          <w:szCs w:val="28"/>
        </w:rPr>
        <w:t xml:space="preserve">УНИВЕРСИТЕТ 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4345">
        <w:rPr>
          <w:sz w:val="28"/>
          <w:szCs w:val="28"/>
        </w:rPr>
        <w:t>ЭКОНОМИКИ И ПРАВА» В Г. УСТЬ-ИЛИМСКЕ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4345">
        <w:rPr>
          <w:sz w:val="28"/>
          <w:szCs w:val="28"/>
        </w:rPr>
        <w:t>(Филиал ФГБОУ ВПО «БГУЭП» в г. Усть-Илимске)</w:t>
      </w: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Default="002262AF" w:rsidP="002262AF">
      <w:pPr>
        <w:spacing w:line="360" w:lineRule="auto"/>
        <w:rPr>
          <w:sz w:val="28"/>
          <w:szCs w:val="28"/>
        </w:rPr>
      </w:pPr>
    </w:p>
    <w:p w:rsidR="002262AF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Pr="002262AF" w:rsidRDefault="002262AF" w:rsidP="002262AF">
      <w:pPr>
        <w:spacing w:line="360" w:lineRule="auto"/>
        <w:rPr>
          <w:sz w:val="28"/>
          <w:szCs w:val="28"/>
        </w:rPr>
      </w:pPr>
    </w:p>
    <w:p w:rsidR="002262AF" w:rsidRPr="009D4345" w:rsidRDefault="002262AF" w:rsidP="002262AF">
      <w:pPr>
        <w:pStyle w:val="11"/>
        <w:widowControl/>
        <w:numPr>
          <w:ilvl w:val="12"/>
          <w:numId w:val="0"/>
        </w:numPr>
        <w:spacing w:after="0" w:line="360" w:lineRule="auto"/>
        <w:rPr>
          <w:b w:val="0"/>
          <w:caps/>
        </w:rPr>
      </w:pPr>
      <w:r w:rsidRPr="009D4345">
        <w:rPr>
          <w:b w:val="0"/>
          <w:caps/>
        </w:rPr>
        <w:t xml:space="preserve">Методические УКАЗАНИЯ </w:t>
      </w:r>
    </w:p>
    <w:p w:rsidR="002262AF" w:rsidRPr="009D4345" w:rsidRDefault="002262AF" w:rsidP="002262AF">
      <w:pPr>
        <w:spacing w:line="360" w:lineRule="auto"/>
        <w:rPr>
          <w:sz w:val="28"/>
          <w:szCs w:val="28"/>
        </w:rPr>
      </w:pPr>
    </w:p>
    <w:p w:rsidR="002262AF" w:rsidRPr="009D4345" w:rsidRDefault="002262AF" w:rsidP="002262AF">
      <w:pPr>
        <w:pStyle w:val="11"/>
        <w:widowControl/>
        <w:numPr>
          <w:ilvl w:val="12"/>
          <w:numId w:val="0"/>
        </w:numPr>
        <w:spacing w:after="0" w:line="360" w:lineRule="auto"/>
        <w:rPr>
          <w:b w:val="0"/>
          <w:caps/>
        </w:rPr>
      </w:pPr>
      <w:r w:rsidRPr="009D4345">
        <w:rPr>
          <w:b w:val="0"/>
          <w:caps/>
        </w:rPr>
        <w:t xml:space="preserve">по написанию КУРСОВОЙ РАБОТЫ </w:t>
      </w:r>
    </w:p>
    <w:p w:rsidR="002262AF" w:rsidRDefault="002262AF" w:rsidP="002262AF">
      <w:pPr>
        <w:pStyle w:val="11"/>
        <w:widowControl/>
        <w:numPr>
          <w:ilvl w:val="12"/>
          <w:numId w:val="0"/>
        </w:numPr>
        <w:spacing w:after="0" w:line="360" w:lineRule="auto"/>
        <w:rPr>
          <w:b w:val="0"/>
          <w:caps/>
        </w:rPr>
      </w:pPr>
      <w:r w:rsidRPr="009D4345">
        <w:rPr>
          <w:b w:val="0"/>
          <w:caps/>
        </w:rPr>
        <w:t>ПО ДИСЦИПЛИНЕ «</w:t>
      </w:r>
      <w:r>
        <w:rPr>
          <w:b w:val="0"/>
          <w:caps/>
        </w:rPr>
        <w:t>Организация производства»</w:t>
      </w:r>
    </w:p>
    <w:p w:rsidR="002262AF" w:rsidRDefault="002262AF" w:rsidP="002262AF">
      <w:pPr>
        <w:pStyle w:val="11"/>
        <w:widowControl/>
        <w:numPr>
          <w:ilvl w:val="12"/>
          <w:numId w:val="0"/>
        </w:numPr>
        <w:spacing w:after="0" w:line="360" w:lineRule="auto"/>
        <w:rPr>
          <w:b w:val="0"/>
          <w:caps/>
        </w:rPr>
      </w:pPr>
      <w:r w:rsidRPr="009D4345">
        <w:rPr>
          <w:b w:val="0"/>
          <w:caps/>
        </w:rPr>
        <w:t xml:space="preserve">ДЛЯ СТУДЕНТОВ </w:t>
      </w:r>
      <w:r w:rsidR="00EE022A">
        <w:rPr>
          <w:b w:val="0"/>
          <w:caps/>
        </w:rPr>
        <w:t>направления бакалавриата</w:t>
      </w:r>
    </w:p>
    <w:p w:rsidR="002262AF" w:rsidRPr="00A00E52" w:rsidRDefault="002262AF" w:rsidP="002262AF">
      <w:pPr>
        <w:pStyle w:val="11"/>
        <w:widowControl/>
        <w:numPr>
          <w:ilvl w:val="12"/>
          <w:numId w:val="0"/>
        </w:numPr>
        <w:spacing w:after="0" w:line="360" w:lineRule="auto"/>
        <w:rPr>
          <w:b w:val="0"/>
          <w:caps/>
        </w:rPr>
      </w:pPr>
      <w:r w:rsidRPr="00E17563">
        <w:rPr>
          <w:b w:val="0"/>
          <w:caps/>
        </w:rPr>
        <w:t>3</w:t>
      </w:r>
      <w:r>
        <w:rPr>
          <w:b w:val="0"/>
          <w:caps/>
        </w:rPr>
        <w:t>8</w:t>
      </w:r>
      <w:r w:rsidRPr="00E17563">
        <w:rPr>
          <w:b w:val="0"/>
          <w:caps/>
        </w:rPr>
        <w:t>.0</w:t>
      </w:r>
      <w:r>
        <w:rPr>
          <w:b w:val="0"/>
          <w:caps/>
        </w:rPr>
        <w:t>3</w:t>
      </w:r>
      <w:r w:rsidRPr="00E17563">
        <w:rPr>
          <w:b w:val="0"/>
          <w:caps/>
        </w:rPr>
        <w:t>.0</w:t>
      </w:r>
      <w:r>
        <w:rPr>
          <w:b w:val="0"/>
          <w:caps/>
        </w:rPr>
        <w:t>2</w:t>
      </w:r>
      <w:r w:rsidRPr="00E17563">
        <w:rPr>
          <w:b w:val="0"/>
          <w:caps/>
        </w:rPr>
        <w:t xml:space="preserve"> «</w:t>
      </w:r>
      <w:r>
        <w:rPr>
          <w:b w:val="0"/>
          <w:caps/>
        </w:rPr>
        <w:t>Менеджмент</w:t>
      </w:r>
      <w:r w:rsidRPr="00E17563">
        <w:rPr>
          <w:b w:val="0"/>
          <w:caps/>
        </w:rPr>
        <w:t>»</w:t>
      </w:r>
    </w:p>
    <w:p w:rsidR="002262AF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9D4345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62AF" w:rsidRPr="00B80CF8" w:rsidRDefault="002262AF" w:rsidP="002262A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</w:t>
      </w:r>
      <w:r w:rsidRPr="009D434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bookmarkStart w:id="0" w:name="_Toc24959369"/>
      <w:bookmarkStart w:id="1" w:name="_Toc262985203"/>
      <w:bookmarkStart w:id="2" w:name="_Toc272185619"/>
    </w:p>
    <w:bookmarkEnd w:id="0"/>
    <w:bookmarkEnd w:id="1"/>
    <w:bookmarkEnd w:id="2"/>
    <w:p w:rsidR="002262AF" w:rsidRPr="00FE3E95" w:rsidRDefault="002262AF" w:rsidP="002262AF">
      <w:pPr>
        <w:pStyle w:val="1"/>
        <w:widowControl/>
        <w:spacing w:before="0" w:after="24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3E95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</w:t>
      </w:r>
    </w:p>
    <w:p w:rsidR="003F15CB" w:rsidRPr="003F15CB" w:rsidRDefault="002262AF" w:rsidP="003F15CB">
      <w:pPr>
        <w:pStyle w:val="12"/>
        <w:spacing w:line="360" w:lineRule="auto"/>
        <w:rPr>
          <w:rFonts w:asciiTheme="minorHAnsi" w:eastAsiaTheme="minorEastAsia" w:hAnsiTheme="minorHAnsi" w:cstheme="minorBidi"/>
          <w:caps w:val="0"/>
        </w:rPr>
      </w:pPr>
      <w:r w:rsidRPr="003F15CB">
        <w:fldChar w:fldCharType="begin"/>
      </w:r>
      <w:r w:rsidRPr="003F15CB">
        <w:instrText xml:space="preserve"> TOC \t "Заголовок ВПО;1;Подзаголовок ВПО;2" </w:instrText>
      </w:r>
      <w:r w:rsidRPr="003F15CB">
        <w:fldChar w:fldCharType="separate"/>
      </w:r>
      <w:r w:rsidR="003F15CB" w:rsidRPr="003F15CB">
        <w:t>1. ПОЯСНИТЕЛЬНАЯ ЗАПИСКА</w:t>
      </w:r>
      <w:r w:rsidR="003F15CB" w:rsidRPr="003F15CB">
        <w:tab/>
      </w:r>
      <w:r w:rsidR="003F15CB" w:rsidRPr="003F15CB">
        <w:fldChar w:fldCharType="begin"/>
      </w:r>
      <w:r w:rsidR="003F15CB" w:rsidRPr="003F15CB">
        <w:instrText xml:space="preserve"> PAGEREF _Toc438248532 \h </w:instrText>
      </w:r>
      <w:r w:rsidR="003F15CB" w:rsidRPr="003F15CB">
        <w:fldChar w:fldCharType="separate"/>
      </w:r>
      <w:r w:rsidR="0066636A">
        <w:t>3</w:t>
      </w:r>
      <w:r w:rsidR="003F15CB" w:rsidRPr="003F15CB">
        <w:fldChar w:fldCharType="end"/>
      </w:r>
    </w:p>
    <w:p w:rsidR="003F15CB" w:rsidRPr="003F15CB" w:rsidRDefault="003F15CB" w:rsidP="003F15CB">
      <w:pPr>
        <w:pStyle w:val="12"/>
        <w:spacing w:line="360" w:lineRule="auto"/>
        <w:rPr>
          <w:rFonts w:asciiTheme="minorHAnsi" w:eastAsiaTheme="minorEastAsia" w:hAnsiTheme="minorHAnsi" w:cstheme="minorBidi"/>
          <w:caps w:val="0"/>
        </w:rPr>
      </w:pPr>
      <w:r w:rsidRPr="003F15CB">
        <w:t>2. ТРЕБОВАНИЯ К ПОСТРОЕНИЮ КУРСОВОЙ РАБОТЫ</w:t>
      </w:r>
      <w:r w:rsidRPr="003F15CB">
        <w:tab/>
      </w:r>
      <w:r w:rsidRPr="003F15CB">
        <w:fldChar w:fldCharType="begin"/>
      </w:r>
      <w:r w:rsidRPr="003F15CB">
        <w:instrText xml:space="preserve"> PAGEREF _Toc438248533 \h </w:instrText>
      </w:r>
      <w:r w:rsidRPr="003F15CB">
        <w:fldChar w:fldCharType="separate"/>
      </w:r>
      <w:r w:rsidR="0066636A">
        <w:t>4</w:t>
      </w:r>
      <w:r w:rsidRPr="003F15CB">
        <w:fldChar w:fldCharType="end"/>
      </w:r>
    </w:p>
    <w:p w:rsidR="003F15CB" w:rsidRPr="003F15CB" w:rsidRDefault="003F15CB" w:rsidP="003F15CB">
      <w:pPr>
        <w:pStyle w:val="2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2.1. Производственная программа по эксплуатации автомобилей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_Toc438248534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5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2.2. Программа материально-технического обеспечения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_Toc438248535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7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2.2.1. Дополнительный расход топлива в зимний период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_Toc438248536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9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2.2.2. Расход топлива на внутригаражные нужды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_Toc438248537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10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2.2.3. Расчет стоимости топлива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_Toc438248538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10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985" w:hanging="709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 xml:space="preserve">2.2.4. Расчет стоимости смазочных и прочих эксплуатационных </w:t>
      </w:r>
      <w:r>
        <w:rPr>
          <w:noProof/>
          <w:sz w:val="28"/>
          <w:szCs w:val="28"/>
        </w:rPr>
        <w:t xml:space="preserve">            </w:t>
      </w:r>
      <w:r w:rsidRPr="003F15CB">
        <w:rPr>
          <w:noProof/>
          <w:sz w:val="28"/>
          <w:szCs w:val="28"/>
        </w:rPr>
        <w:t>материалов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_Toc438248539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10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2.3. Программа по труду и заработной плате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_Toc438248540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12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bCs/>
          <w:noProof/>
          <w:sz w:val="28"/>
          <w:szCs w:val="28"/>
        </w:rPr>
        <w:t>2.3.1. Расчет численности водителей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_Toc438248541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12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2.3.2. Расчет численности ремонтных рабочих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_Toc438248542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13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firstLine="127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2.3.3. Расчет численности подсобно-вспомогательных рабочих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_Toc438248543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14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985" w:hanging="709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2.3.4. Расчет численности инженерно-технических работников и служащих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_Toc438248544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14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985" w:hanging="709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2.3.5. Расчет фонда оплаты труда работников автотранспортного предприятия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_Toc438248545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15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2.4. Расчет затрат предприятия автомобильного транспорта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_Toc438248546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16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276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bCs/>
          <w:noProof/>
          <w:sz w:val="28"/>
          <w:szCs w:val="28"/>
        </w:rPr>
        <w:t>2.4.1. Расчет затрат на запасные части и агрегаты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_Toc438248547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16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276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2.4.2. Расчет затрат на автомобильные шины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_Toc438248548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16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276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2.4.3. Амортизационные отчисления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_Toc438248549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17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3F15CB">
      <w:pPr>
        <w:pStyle w:val="23"/>
        <w:ind w:left="1276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2.4.4. Общехозяйственные расходы автотранспортных предприятий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_Toc438248550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19</w:t>
      </w:r>
      <w:r w:rsidRPr="003F15CB">
        <w:rPr>
          <w:noProof/>
          <w:sz w:val="28"/>
          <w:szCs w:val="28"/>
        </w:rPr>
        <w:fldChar w:fldCharType="end"/>
      </w:r>
    </w:p>
    <w:p w:rsidR="003F15CB" w:rsidRPr="003F15CB" w:rsidRDefault="003F15CB" w:rsidP="0066636A">
      <w:pPr>
        <w:pStyle w:val="2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F15CB">
        <w:rPr>
          <w:noProof/>
          <w:sz w:val="28"/>
          <w:szCs w:val="28"/>
        </w:rPr>
        <w:t>2.5. Расчет себестоимости перевозок</w:t>
      </w:r>
      <w:r w:rsidRPr="003F15CB">
        <w:rPr>
          <w:noProof/>
          <w:sz w:val="28"/>
          <w:szCs w:val="28"/>
        </w:rPr>
        <w:tab/>
      </w:r>
      <w:r w:rsidRPr="003F15CB">
        <w:rPr>
          <w:noProof/>
          <w:sz w:val="28"/>
          <w:szCs w:val="28"/>
        </w:rPr>
        <w:fldChar w:fldCharType="begin"/>
      </w:r>
      <w:r w:rsidRPr="003F15CB">
        <w:rPr>
          <w:noProof/>
          <w:sz w:val="28"/>
          <w:szCs w:val="28"/>
        </w:rPr>
        <w:instrText xml:space="preserve"> PAGEREF _Toc438248551 \h </w:instrText>
      </w:r>
      <w:r w:rsidRPr="003F15CB">
        <w:rPr>
          <w:noProof/>
          <w:sz w:val="28"/>
          <w:szCs w:val="28"/>
        </w:rPr>
      </w:r>
      <w:r w:rsidRPr="003F15CB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19</w:t>
      </w:r>
      <w:r w:rsidRPr="003F15CB">
        <w:rPr>
          <w:noProof/>
          <w:sz w:val="28"/>
          <w:szCs w:val="28"/>
        </w:rPr>
        <w:fldChar w:fldCharType="end"/>
      </w:r>
    </w:p>
    <w:p w:rsidR="003F15CB" w:rsidRPr="005E2DE2" w:rsidRDefault="003F15CB" w:rsidP="0066636A">
      <w:pPr>
        <w:pStyle w:val="23"/>
        <w:ind w:left="1276" w:hanging="567"/>
        <w:rPr>
          <w:noProof/>
          <w:sz w:val="28"/>
          <w:szCs w:val="28"/>
        </w:rPr>
      </w:pPr>
      <w:r w:rsidRPr="003F15CB">
        <w:rPr>
          <w:noProof/>
          <w:sz w:val="28"/>
          <w:szCs w:val="28"/>
        </w:rPr>
        <w:t xml:space="preserve">2.6. Расчет прибыли и других показателей автотранспортного </w:t>
      </w:r>
      <w:r w:rsidR="005E2DE2">
        <w:rPr>
          <w:noProof/>
          <w:sz w:val="28"/>
          <w:szCs w:val="28"/>
        </w:rPr>
        <w:t xml:space="preserve">         </w:t>
      </w:r>
      <w:r w:rsidRPr="005E2DE2">
        <w:rPr>
          <w:noProof/>
          <w:sz w:val="28"/>
          <w:szCs w:val="28"/>
        </w:rPr>
        <w:t>предприятия</w:t>
      </w:r>
      <w:r w:rsidRPr="005E2DE2">
        <w:rPr>
          <w:noProof/>
          <w:sz w:val="28"/>
          <w:szCs w:val="28"/>
        </w:rPr>
        <w:tab/>
      </w:r>
      <w:r w:rsidRPr="005E2DE2">
        <w:rPr>
          <w:noProof/>
          <w:sz w:val="28"/>
          <w:szCs w:val="28"/>
        </w:rPr>
        <w:fldChar w:fldCharType="begin"/>
      </w:r>
      <w:r w:rsidRPr="005E2DE2">
        <w:rPr>
          <w:noProof/>
          <w:sz w:val="28"/>
          <w:szCs w:val="28"/>
        </w:rPr>
        <w:instrText xml:space="preserve"> PAGEREF _Toc438248552 \h </w:instrText>
      </w:r>
      <w:r w:rsidRPr="005E2DE2">
        <w:rPr>
          <w:noProof/>
          <w:sz w:val="28"/>
          <w:szCs w:val="28"/>
        </w:rPr>
      </w:r>
      <w:r w:rsidRPr="005E2DE2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20</w:t>
      </w:r>
      <w:r w:rsidRPr="005E2DE2">
        <w:rPr>
          <w:noProof/>
          <w:sz w:val="28"/>
          <w:szCs w:val="28"/>
        </w:rPr>
        <w:fldChar w:fldCharType="end"/>
      </w:r>
    </w:p>
    <w:p w:rsidR="005E2DE2" w:rsidRPr="005E2DE2" w:rsidRDefault="005E2DE2" w:rsidP="0066636A">
      <w:pPr>
        <w:spacing w:line="360" w:lineRule="auto"/>
        <w:rPr>
          <w:rFonts w:eastAsiaTheme="minorEastAsia"/>
          <w:noProof/>
          <w:sz w:val="28"/>
          <w:szCs w:val="28"/>
        </w:rPr>
      </w:pPr>
      <w:r w:rsidRPr="005E2DE2">
        <w:rPr>
          <w:rFonts w:eastAsiaTheme="minorEastAsia"/>
          <w:noProof/>
          <w:sz w:val="28"/>
          <w:szCs w:val="28"/>
        </w:rPr>
        <w:t xml:space="preserve">3. </w:t>
      </w:r>
      <w:r>
        <w:rPr>
          <w:rFonts w:eastAsiaTheme="minorEastAsia"/>
          <w:noProof/>
          <w:sz w:val="28"/>
          <w:szCs w:val="28"/>
        </w:rPr>
        <w:t>ТЕМЫ КУРСОВЫХ РАБОТ………………………………………………………25</w:t>
      </w:r>
    </w:p>
    <w:p w:rsidR="003F15CB" w:rsidRPr="005E2DE2" w:rsidRDefault="005E2DE2" w:rsidP="0066636A">
      <w:pPr>
        <w:pStyle w:val="23"/>
        <w:ind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3F15CB" w:rsidRPr="005E2DE2">
        <w:rPr>
          <w:noProof/>
          <w:sz w:val="28"/>
          <w:szCs w:val="28"/>
        </w:rPr>
        <w:t>. ИСХОДНЫЕ ДАННЫЕ</w:t>
      </w:r>
      <w:r w:rsidR="003F15CB" w:rsidRPr="005E2DE2">
        <w:rPr>
          <w:noProof/>
          <w:sz w:val="28"/>
          <w:szCs w:val="28"/>
        </w:rPr>
        <w:tab/>
      </w:r>
      <w:r w:rsidR="003F15CB" w:rsidRPr="005E2DE2">
        <w:rPr>
          <w:noProof/>
          <w:sz w:val="28"/>
          <w:szCs w:val="28"/>
        </w:rPr>
        <w:fldChar w:fldCharType="begin"/>
      </w:r>
      <w:r w:rsidR="003F15CB" w:rsidRPr="005E2DE2">
        <w:rPr>
          <w:noProof/>
          <w:sz w:val="28"/>
          <w:szCs w:val="28"/>
        </w:rPr>
        <w:instrText xml:space="preserve"> PAGEREF _Toc438248553 \h </w:instrText>
      </w:r>
      <w:r w:rsidR="003F15CB" w:rsidRPr="005E2DE2">
        <w:rPr>
          <w:noProof/>
          <w:sz w:val="28"/>
          <w:szCs w:val="28"/>
        </w:rPr>
      </w:r>
      <w:r w:rsidR="003F15CB" w:rsidRPr="005E2DE2">
        <w:rPr>
          <w:noProof/>
          <w:sz w:val="28"/>
          <w:szCs w:val="28"/>
        </w:rPr>
        <w:fldChar w:fldCharType="separate"/>
      </w:r>
      <w:r w:rsidR="0066636A">
        <w:rPr>
          <w:noProof/>
          <w:sz w:val="28"/>
          <w:szCs w:val="28"/>
        </w:rPr>
        <w:t>27</w:t>
      </w:r>
      <w:r w:rsidR="003F15CB" w:rsidRPr="005E2DE2">
        <w:rPr>
          <w:noProof/>
          <w:sz w:val="28"/>
          <w:szCs w:val="28"/>
        </w:rPr>
        <w:fldChar w:fldCharType="end"/>
      </w:r>
    </w:p>
    <w:p w:rsidR="002262AF" w:rsidRPr="00C316DA" w:rsidRDefault="002262AF" w:rsidP="002262AF">
      <w:pPr>
        <w:spacing w:line="360" w:lineRule="auto"/>
        <w:rPr>
          <w:sz w:val="28"/>
          <w:szCs w:val="28"/>
        </w:rPr>
      </w:pPr>
      <w:r w:rsidRPr="003F15CB">
        <w:rPr>
          <w:noProof/>
          <w:sz w:val="28"/>
          <w:szCs w:val="28"/>
        </w:rPr>
        <w:fldChar w:fldCharType="end"/>
      </w:r>
      <w:bookmarkStart w:id="3" w:name="_GoBack"/>
      <w:bookmarkEnd w:id="3"/>
    </w:p>
    <w:p w:rsidR="002262AF" w:rsidRPr="009D4345" w:rsidRDefault="002262AF" w:rsidP="002262AF">
      <w:pPr>
        <w:pStyle w:val="af3"/>
        <w:widowControl/>
      </w:pPr>
      <w:r>
        <w:br w:type="page"/>
      </w:r>
      <w:bookmarkStart w:id="4" w:name="_Toc438248532"/>
      <w:r w:rsidRPr="009D4345">
        <w:lastRenderedPageBreak/>
        <w:t>1. ПОЯСНИТЕЛЬНАЯ ЗАПИСКА</w:t>
      </w:r>
      <w:bookmarkEnd w:id="4"/>
    </w:p>
    <w:p w:rsidR="002262AF" w:rsidRPr="00612984" w:rsidRDefault="002262AF" w:rsidP="002262AF">
      <w:pPr>
        <w:pStyle w:val="af1"/>
        <w:widowControl/>
        <w:jc w:val="both"/>
      </w:pPr>
      <w:r w:rsidRPr="00C316DA">
        <w:t>Методические указания по выполнению курсовой работы по дисциплине «</w:t>
      </w:r>
      <w:r>
        <w:t>Организация производства</w:t>
      </w:r>
      <w:r w:rsidRPr="00C316DA">
        <w:t>» предназначен</w:t>
      </w:r>
      <w:r>
        <w:t>ы</w:t>
      </w:r>
      <w:r w:rsidRPr="00C316DA">
        <w:t xml:space="preserve"> </w:t>
      </w:r>
      <w:r w:rsidRPr="00612984">
        <w:t xml:space="preserve">для </w:t>
      </w:r>
      <w:r w:rsidRPr="002262AF">
        <w:t>студентов бакалавров всех форм обучения направления подготовки «Менеджмент».</w:t>
      </w:r>
    </w:p>
    <w:p w:rsidR="002262AF" w:rsidRDefault="002262AF" w:rsidP="002262AF">
      <w:pPr>
        <w:spacing w:line="360" w:lineRule="auto"/>
        <w:ind w:firstLine="709"/>
        <w:jc w:val="both"/>
        <w:rPr>
          <w:sz w:val="28"/>
          <w:szCs w:val="28"/>
        </w:rPr>
      </w:pPr>
      <w:r w:rsidRPr="009D4345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9D4345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9D4345">
        <w:rPr>
          <w:sz w:val="28"/>
          <w:szCs w:val="28"/>
        </w:rPr>
        <w:t xml:space="preserve"> курса «</w:t>
      </w:r>
      <w:r>
        <w:rPr>
          <w:sz w:val="28"/>
          <w:szCs w:val="28"/>
        </w:rPr>
        <w:t>Организации производства</w:t>
      </w:r>
      <w:r w:rsidRPr="009D4345">
        <w:rPr>
          <w:sz w:val="28"/>
          <w:szCs w:val="28"/>
        </w:rPr>
        <w:t xml:space="preserve">» </w:t>
      </w:r>
      <w:r w:rsidRPr="00490D9B">
        <w:rPr>
          <w:sz w:val="28"/>
          <w:szCs w:val="28"/>
        </w:rPr>
        <w:t xml:space="preserve">является </w:t>
      </w:r>
      <w:r w:rsidR="00C80407">
        <w:rPr>
          <w:sz w:val="28"/>
          <w:szCs w:val="28"/>
        </w:rPr>
        <w:t>получение студентами знаний о процессах, происходящих в производстве</w:t>
      </w:r>
      <w:r>
        <w:rPr>
          <w:sz w:val="28"/>
          <w:szCs w:val="28"/>
        </w:rPr>
        <w:t xml:space="preserve">. </w:t>
      </w:r>
      <w:r w:rsidRPr="00490D9B">
        <w:rPr>
          <w:sz w:val="28"/>
          <w:szCs w:val="28"/>
        </w:rPr>
        <w:t>Предметом изучения курса «</w:t>
      </w:r>
      <w:r w:rsidR="00C80407">
        <w:rPr>
          <w:sz w:val="28"/>
          <w:szCs w:val="28"/>
        </w:rPr>
        <w:t>Организация производства»</w:t>
      </w:r>
      <w:r w:rsidR="00C80407" w:rsidRPr="00C80407">
        <w:rPr>
          <w:sz w:val="28"/>
          <w:szCs w:val="28"/>
        </w:rPr>
        <w:t xml:space="preserve"> является </w:t>
      </w:r>
      <w:r w:rsidR="00C80407">
        <w:rPr>
          <w:sz w:val="28"/>
          <w:szCs w:val="28"/>
        </w:rPr>
        <w:t>исследование</w:t>
      </w:r>
      <w:r w:rsidR="00C80407" w:rsidRPr="00C80407">
        <w:rPr>
          <w:sz w:val="28"/>
          <w:szCs w:val="28"/>
        </w:rPr>
        <w:t xml:space="preserve"> форм проявления объективных экономических законов на уровне производства, а также способов и методов сочетания во времени и в пространстве сре</w:t>
      </w:r>
      <w:proofErr w:type="gramStart"/>
      <w:r w:rsidR="00C80407" w:rsidRPr="00C80407">
        <w:rPr>
          <w:sz w:val="28"/>
          <w:szCs w:val="28"/>
        </w:rPr>
        <w:t>дств тр</w:t>
      </w:r>
      <w:proofErr w:type="gramEnd"/>
      <w:r w:rsidR="00C80407" w:rsidRPr="00C80407">
        <w:rPr>
          <w:sz w:val="28"/>
          <w:szCs w:val="28"/>
        </w:rPr>
        <w:t>уда, предметов труда с трудом работающих.</w:t>
      </w:r>
      <w:r w:rsidR="00C80407">
        <w:rPr>
          <w:sz w:val="28"/>
          <w:szCs w:val="28"/>
        </w:rPr>
        <w:t xml:space="preserve"> </w:t>
      </w:r>
      <w:r w:rsidRPr="00B840C9">
        <w:rPr>
          <w:sz w:val="28"/>
          <w:szCs w:val="28"/>
        </w:rPr>
        <w:t>Целью выполнения курсовой работы является</w:t>
      </w:r>
      <w:r>
        <w:rPr>
          <w:sz w:val="28"/>
          <w:szCs w:val="28"/>
        </w:rPr>
        <w:t>:</w:t>
      </w:r>
    </w:p>
    <w:p w:rsidR="002262AF" w:rsidRDefault="002262AF" w:rsidP="00226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0C9">
        <w:rPr>
          <w:sz w:val="28"/>
          <w:szCs w:val="28"/>
        </w:rPr>
        <w:t xml:space="preserve"> закрепление теоретиче</w:t>
      </w:r>
      <w:r>
        <w:rPr>
          <w:sz w:val="28"/>
          <w:szCs w:val="28"/>
        </w:rPr>
        <w:t>ских знаний по курсу «</w:t>
      </w:r>
      <w:r w:rsidR="00C80407">
        <w:rPr>
          <w:sz w:val="28"/>
          <w:szCs w:val="28"/>
        </w:rPr>
        <w:t>Организация производства</w:t>
      </w:r>
      <w:r>
        <w:rPr>
          <w:sz w:val="28"/>
          <w:szCs w:val="28"/>
        </w:rPr>
        <w:t>»;</w:t>
      </w:r>
    </w:p>
    <w:p w:rsidR="002262AF" w:rsidRDefault="002262AF" w:rsidP="00C80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0C9">
        <w:rPr>
          <w:sz w:val="28"/>
          <w:szCs w:val="28"/>
        </w:rPr>
        <w:t>приобрет</w:t>
      </w:r>
      <w:r>
        <w:rPr>
          <w:sz w:val="28"/>
          <w:szCs w:val="28"/>
        </w:rPr>
        <w:t>е</w:t>
      </w:r>
      <w:r w:rsidRPr="00B840C9">
        <w:rPr>
          <w:sz w:val="28"/>
          <w:szCs w:val="28"/>
        </w:rPr>
        <w:t>ние навыков практических расчетов по основным темам кур</w:t>
      </w:r>
      <w:r>
        <w:rPr>
          <w:sz w:val="28"/>
          <w:szCs w:val="28"/>
        </w:rPr>
        <w:t>са;</w:t>
      </w:r>
    </w:p>
    <w:p w:rsidR="00594346" w:rsidRDefault="002262AF" w:rsidP="0059434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25F5">
        <w:rPr>
          <w:sz w:val="28"/>
          <w:szCs w:val="28"/>
        </w:rPr>
        <w:t>подготов</w:t>
      </w:r>
      <w:r>
        <w:rPr>
          <w:sz w:val="28"/>
          <w:szCs w:val="28"/>
        </w:rPr>
        <w:t>ка</w:t>
      </w:r>
      <w:r w:rsidRPr="003A25F5">
        <w:rPr>
          <w:sz w:val="28"/>
          <w:szCs w:val="28"/>
        </w:rPr>
        <w:t xml:space="preserve"> к выполнению </w:t>
      </w:r>
      <w:r>
        <w:rPr>
          <w:sz w:val="28"/>
          <w:szCs w:val="28"/>
        </w:rPr>
        <w:t>выпускной квалификационной</w:t>
      </w:r>
      <w:r w:rsidRPr="003A25F5">
        <w:rPr>
          <w:sz w:val="28"/>
          <w:szCs w:val="28"/>
        </w:rPr>
        <w:t xml:space="preserve"> работы.</w:t>
      </w:r>
    </w:p>
    <w:p w:rsidR="002262AF" w:rsidRPr="009D4345" w:rsidRDefault="002262AF" w:rsidP="002262AF">
      <w:pPr>
        <w:spacing w:line="360" w:lineRule="auto"/>
        <w:ind w:firstLine="709"/>
        <w:jc w:val="both"/>
        <w:rPr>
          <w:sz w:val="28"/>
          <w:szCs w:val="28"/>
        </w:rPr>
      </w:pPr>
      <w:r w:rsidRPr="009D4345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9D4345">
        <w:rPr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 w:rsidRPr="009D4345">
        <w:rPr>
          <w:sz w:val="28"/>
          <w:szCs w:val="28"/>
        </w:rPr>
        <w:t>одержание (план)</w:t>
      </w:r>
      <w:r>
        <w:rPr>
          <w:sz w:val="28"/>
          <w:szCs w:val="28"/>
        </w:rPr>
        <w:t xml:space="preserve"> </w:t>
      </w:r>
      <w:r w:rsidRPr="009D4345">
        <w:rPr>
          <w:sz w:val="28"/>
          <w:szCs w:val="28"/>
        </w:rPr>
        <w:t>курсов</w:t>
      </w:r>
      <w:r>
        <w:rPr>
          <w:sz w:val="28"/>
          <w:szCs w:val="28"/>
        </w:rPr>
        <w:t>ых</w:t>
      </w:r>
      <w:r w:rsidRPr="009D4345">
        <w:rPr>
          <w:sz w:val="28"/>
          <w:szCs w:val="28"/>
        </w:rPr>
        <w:t xml:space="preserve"> работ выбира</w:t>
      </w:r>
      <w:r>
        <w:rPr>
          <w:sz w:val="28"/>
          <w:szCs w:val="28"/>
        </w:rPr>
        <w:t>е</w:t>
      </w:r>
      <w:r w:rsidRPr="009D4345">
        <w:rPr>
          <w:sz w:val="28"/>
          <w:szCs w:val="28"/>
        </w:rPr>
        <w:t xml:space="preserve">тся студентами самостоятельно, но </w:t>
      </w:r>
      <w:r>
        <w:rPr>
          <w:sz w:val="28"/>
          <w:szCs w:val="28"/>
        </w:rPr>
        <w:t xml:space="preserve">подлежат предварительному </w:t>
      </w:r>
      <w:r w:rsidRPr="009D4345">
        <w:rPr>
          <w:sz w:val="28"/>
          <w:szCs w:val="28"/>
        </w:rPr>
        <w:t>согласов</w:t>
      </w:r>
      <w:r>
        <w:rPr>
          <w:sz w:val="28"/>
          <w:szCs w:val="28"/>
        </w:rPr>
        <w:t>анию с научным руководителем.</w:t>
      </w:r>
    </w:p>
    <w:p w:rsidR="002262AF" w:rsidRPr="009D4345" w:rsidRDefault="002262AF" w:rsidP="002262AF">
      <w:pPr>
        <w:spacing w:line="360" w:lineRule="auto"/>
        <w:ind w:firstLine="709"/>
        <w:jc w:val="both"/>
        <w:rPr>
          <w:sz w:val="28"/>
          <w:szCs w:val="28"/>
        </w:rPr>
      </w:pPr>
      <w:r w:rsidRPr="009D4345">
        <w:rPr>
          <w:sz w:val="28"/>
          <w:szCs w:val="28"/>
        </w:rPr>
        <w:t xml:space="preserve">После выбора темы студенту рекомендуется </w:t>
      </w:r>
      <w:r>
        <w:rPr>
          <w:sz w:val="28"/>
          <w:szCs w:val="28"/>
        </w:rPr>
        <w:t xml:space="preserve">углубленно </w:t>
      </w:r>
      <w:r w:rsidRPr="009D4345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информацию по соответствующему направлению, используя</w:t>
      </w:r>
      <w:r w:rsidRPr="009D4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источники. После изучения </w:t>
      </w:r>
      <w:r w:rsidRPr="009D4345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 xml:space="preserve">самостоятельно </w:t>
      </w:r>
      <w:r w:rsidRPr="009D4345">
        <w:rPr>
          <w:sz w:val="28"/>
          <w:szCs w:val="28"/>
        </w:rPr>
        <w:t>составляет примерный план (основные разделы, параграфы, пункты) выполнения курсовой работы и согласовывает его с научным руководителем.</w:t>
      </w:r>
    </w:p>
    <w:p w:rsidR="002262AF" w:rsidRPr="009D4345" w:rsidRDefault="002262AF" w:rsidP="00C80407">
      <w:pPr>
        <w:spacing w:line="360" w:lineRule="auto"/>
        <w:ind w:firstLine="709"/>
        <w:jc w:val="both"/>
        <w:rPr>
          <w:sz w:val="28"/>
          <w:szCs w:val="28"/>
        </w:rPr>
      </w:pPr>
      <w:r w:rsidRPr="009D4345">
        <w:rPr>
          <w:sz w:val="28"/>
          <w:szCs w:val="28"/>
        </w:rPr>
        <w:t xml:space="preserve">Далее студент в соответствии с разделами подбирает необходимый материал, литературу и приступает к их </w:t>
      </w:r>
      <w:r>
        <w:rPr>
          <w:sz w:val="28"/>
          <w:szCs w:val="28"/>
        </w:rPr>
        <w:t xml:space="preserve">углубленному </w:t>
      </w:r>
      <w:r w:rsidRPr="009D4345">
        <w:rPr>
          <w:sz w:val="28"/>
          <w:szCs w:val="28"/>
        </w:rPr>
        <w:t>изучению.</w:t>
      </w:r>
    </w:p>
    <w:p w:rsidR="002262AF" w:rsidRDefault="002262AF" w:rsidP="002262AF">
      <w:pPr>
        <w:spacing w:line="360" w:lineRule="auto"/>
        <w:ind w:firstLine="709"/>
        <w:rPr>
          <w:sz w:val="28"/>
          <w:szCs w:val="28"/>
        </w:rPr>
      </w:pPr>
    </w:p>
    <w:p w:rsidR="002262AF" w:rsidRDefault="002262AF" w:rsidP="002262AF">
      <w:pPr>
        <w:spacing w:line="360" w:lineRule="auto"/>
        <w:ind w:firstLine="709"/>
        <w:rPr>
          <w:sz w:val="28"/>
          <w:szCs w:val="28"/>
        </w:rPr>
      </w:pPr>
    </w:p>
    <w:p w:rsidR="002262AF" w:rsidRDefault="002262AF" w:rsidP="002262AF">
      <w:pPr>
        <w:spacing w:line="360" w:lineRule="auto"/>
        <w:ind w:firstLine="709"/>
        <w:rPr>
          <w:sz w:val="28"/>
          <w:szCs w:val="28"/>
        </w:rPr>
      </w:pPr>
    </w:p>
    <w:p w:rsidR="002262AF" w:rsidRDefault="002262AF" w:rsidP="002262AF">
      <w:pPr>
        <w:pStyle w:val="af3"/>
      </w:pPr>
      <w:r>
        <w:br w:type="page"/>
      </w:r>
      <w:bookmarkStart w:id="5" w:name="_Toc438248533"/>
      <w:r w:rsidRPr="009D4345">
        <w:lastRenderedPageBreak/>
        <w:t xml:space="preserve">2. </w:t>
      </w:r>
      <w:r w:rsidRPr="00B80CF8">
        <w:t>ТРЕБОВАНИЯ</w:t>
      </w:r>
      <w:r w:rsidRPr="009D4345">
        <w:t xml:space="preserve"> К ПОСТРОЕНИЮ КУРСОВОЙ РАБОТЫ</w:t>
      </w:r>
      <w:bookmarkEnd w:id="5"/>
    </w:p>
    <w:p w:rsidR="002262AF" w:rsidRPr="00BE3266" w:rsidRDefault="002262AF" w:rsidP="002262AF">
      <w:pPr>
        <w:pStyle w:val="af"/>
        <w:widowControl/>
        <w:spacing w:after="0" w:line="360" w:lineRule="auto"/>
        <w:ind w:firstLine="709"/>
        <w:rPr>
          <w:sz w:val="28"/>
          <w:szCs w:val="28"/>
        </w:rPr>
      </w:pPr>
      <w:r w:rsidRPr="00BE3266">
        <w:rPr>
          <w:sz w:val="28"/>
          <w:szCs w:val="28"/>
        </w:rPr>
        <w:t>Курсовая работа должна содержать следующие структурные элементы: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титульный лист</w:t>
      </w:r>
      <w:r>
        <w:rPr>
          <w:sz w:val="28"/>
          <w:szCs w:val="28"/>
        </w:rPr>
        <w:t>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содержание;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введение;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BE3266">
        <w:rPr>
          <w:sz w:val="28"/>
          <w:szCs w:val="28"/>
        </w:rPr>
        <w:t xml:space="preserve"> часть;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заключение;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список использованных источников;</w:t>
      </w:r>
    </w:p>
    <w:p w:rsidR="00594346" w:rsidRPr="00BE3266" w:rsidRDefault="00594346" w:rsidP="00594346">
      <w:pPr>
        <w:pStyle w:val="af"/>
        <w:widowControl/>
        <w:numPr>
          <w:ilvl w:val="0"/>
          <w:numId w:val="10"/>
        </w:numPr>
        <w:tabs>
          <w:tab w:val="clear" w:pos="1800"/>
          <w:tab w:val="num" w:pos="993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BE3266">
        <w:rPr>
          <w:sz w:val="28"/>
          <w:szCs w:val="28"/>
        </w:rPr>
        <w:t>приложения.</w:t>
      </w:r>
    </w:p>
    <w:p w:rsidR="009D43AC" w:rsidRDefault="009D43AC" w:rsidP="009D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 работа выполняется в виде пояснительной записки, объемом – </w:t>
      </w:r>
      <w:r w:rsidR="00A73E3C">
        <w:rPr>
          <w:sz w:val="28"/>
          <w:szCs w:val="28"/>
        </w:rPr>
        <w:t>3</w:t>
      </w:r>
      <w:r>
        <w:rPr>
          <w:sz w:val="28"/>
          <w:szCs w:val="28"/>
        </w:rPr>
        <w:t>0-</w:t>
      </w:r>
      <w:r w:rsidR="00A73E3C">
        <w:rPr>
          <w:sz w:val="28"/>
          <w:szCs w:val="28"/>
        </w:rPr>
        <w:t>4</w:t>
      </w:r>
      <w:r>
        <w:rPr>
          <w:sz w:val="28"/>
          <w:szCs w:val="28"/>
        </w:rPr>
        <w:t>0 стр., напечатанной на компьютере, соблюдая требования к оформлению.</w:t>
      </w:r>
    </w:p>
    <w:p w:rsidR="000B53EC" w:rsidRDefault="000B53EC" w:rsidP="000B53EC">
      <w:pPr>
        <w:spacing w:line="360" w:lineRule="auto"/>
        <w:ind w:firstLine="709"/>
        <w:jc w:val="both"/>
        <w:rPr>
          <w:sz w:val="28"/>
          <w:szCs w:val="28"/>
        </w:rPr>
      </w:pPr>
      <w:r w:rsidRPr="009D4345">
        <w:rPr>
          <w:sz w:val="28"/>
          <w:szCs w:val="28"/>
        </w:rPr>
        <w:t>Каждую новую главу работы необходимо начинать с новой страницы, разделы следует четко выделять по тексту</w:t>
      </w:r>
      <w:r>
        <w:rPr>
          <w:sz w:val="28"/>
          <w:szCs w:val="28"/>
        </w:rPr>
        <w:t>.</w:t>
      </w:r>
    </w:p>
    <w:p w:rsidR="009D43AC" w:rsidRDefault="009D43AC" w:rsidP="009D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5351">
        <w:rPr>
          <w:sz w:val="28"/>
          <w:szCs w:val="28"/>
        </w:rPr>
        <w:t xml:space="preserve">В </w:t>
      </w:r>
      <w:r w:rsidR="00594346">
        <w:rPr>
          <w:sz w:val="28"/>
          <w:szCs w:val="28"/>
        </w:rPr>
        <w:t>основной части</w:t>
      </w:r>
      <w:r w:rsidRPr="008F5351">
        <w:rPr>
          <w:sz w:val="28"/>
          <w:szCs w:val="28"/>
        </w:rPr>
        <w:t xml:space="preserve"> необходимо выделить следующие разделы:</w:t>
      </w:r>
    </w:p>
    <w:p w:rsidR="00232282" w:rsidRDefault="009D43AC" w:rsidP="009D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2282" w:rsidRPr="004464B8">
        <w:rPr>
          <w:sz w:val="28"/>
          <w:szCs w:val="28"/>
        </w:rPr>
        <w:t>Производственная программа по эксплуатации автомобилей</w:t>
      </w:r>
    </w:p>
    <w:p w:rsidR="00232282" w:rsidRDefault="009D43AC" w:rsidP="002322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282" w:rsidRPr="004464B8">
        <w:rPr>
          <w:sz w:val="28"/>
          <w:szCs w:val="28"/>
        </w:rPr>
        <w:t>Программа материально-технического обеспечения</w:t>
      </w:r>
      <w:r w:rsidR="00B05DE5">
        <w:rPr>
          <w:sz w:val="28"/>
          <w:szCs w:val="28"/>
        </w:rPr>
        <w:t>:</w:t>
      </w:r>
    </w:p>
    <w:p w:rsidR="00B05DE5" w:rsidRDefault="00B05DE5" w:rsidP="002322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2.1. Дополнительный расход топлива в зимний период.</w:t>
      </w:r>
    </w:p>
    <w:p w:rsidR="00B05DE5" w:rsidRDefault="00B05DE5" w:rsidP="00B05DE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2.2. </w:t>
      </w:r>
      <w:r w:rsidRPr="00B05DE5">
        <w:rPr>
          <w:bCs/>
          <w:sz w:val="28"/>
          <w:szCs w:val="28"/>
        </w:rPr>
        <w:t xml:space="preserve">Расход топлива на </w:t>
      </w:r>
      <w:proofErr w:type="spellStart"/>
      <w:r w:rsidRPr="00B05DE5">
        <w:rPr>
          <w:bCs/>
          <w:sz w:val="28"/>
          <w:szCs w:val="28"/>
        </w:rPr>
        <w:t>внутригаражные</w:t>
      </w:r>
      <w:proofErr w:type="spellEnd"/>
      <w:r w:rsidRPr="00B05DE5">
        <w:rPr>
          <w:bCs/>
          <w:sz w:val="28"/>
          <w:szCs w:val="28"/>
        </w:rPr>
        <w:t xml:space="preserve"> нужды</w:t>
      </w:r>
      <w:r>
        <w:rPr>
          <w:bCs/>
          <w:sz w:val="28"/>
          <w:szCs w:val="28"/>
        </w:rPr>
        <w:t>.</w:t>
      </w:r>
    </w:p>
    <w:p w:rsidR="00B05DE5" w:rsidRDefault="00B05DE5" w:rsidP="00B05DE5">
      <w:pPr>
        <w:spacing w:line="360" w:lineRule="auto"/>
        <w:ind w:left="707" w:firstLine="709"/>
        <w:jc w:val="both"/>
        <w:rPr>
          <w:bCs/>
          <w:sz w:val="28"/>
          <w:szCs w:val="28"/>
        </w:rPr>
      </w:pPr>
      <w:r w:rsidRPr="00B05DE5">
        <w:rPr>
          <w:bCs/>
          <w:sz w:val="28"/>
          <w:szCs w:val="28"/>
        </w:rPr>
        <w:t>2.3. Расчет стоимости топлива</w:t>
      </w:r>
      <w:r>
        <w:rPr>
          <w:bCs/>
          <w:sz w:val="28"/>
          <w:szCs w:val="28"/>
        </w:rPr>
        <w:t>.</w:t>
      </w:r>
    </w:p>
    <w:p w:rsidR="00B05DE5" w:rsidRPr="00B05DE5" w:rsidRDefault="00B05DE5" w:rsidP="00B05DE5">
      <w:pPr>
        <w:spacing w:line="360" w:lineRule="auto"/>
        <w:ind w:left="707" w:firstLine="709"/>
        <w:jc w:val="both"/>
        <w:rPr>
          <w:bCs/>
          <w:sz w:val="28"/>
          <w:szCs w:val="28"/>
          <w:lang w:val="uk-UA"/>
        </w:rPr>
      </w:pPr>
      <w:r w:rsidRPr="00B05DE5">
        <w:rPr>
          <w:bCs/>
          <w:sz w:val="28"/>
          <w:szCs w:val="28"/>
        </w:rPr>
        <w:t>2.4. Расчет стоимости смазочных и прочих эксплуатационных материалов</w:t>
      </w:r>
      <w:r w:rsidRPr="00B05DE5">
        <w:rPr>
          <w:bCs/>
          <w:sz w:val="28"/>
          <w:szCs w:val="28"/>
          <w:lang w:val="uk-UA"/>
        </w:rPr>
        <w:t>.</w:t>
      </w:r>
    </w:p>
    <w:p w:rsidR="00232282" w:rsidRDefault="00232282" w:rsidP="00232282">
      <w:pPr>
        <w:spacing w:line="360" w:lineRule="auto"/>
        <w:ind w:firstLine="708"/>
        <w:rPr>
          <w:sz w:val="28"/>
          <w:szCs w:val="28"/>
        </w:rPr>
      </w:pPr>
      <w:r w:rsidRPr="004464B8">
        <w:rPr>
          <w:sz w:val="28"/>
          <w:szCs w:val="28"/>
        </w:rPr>
        <w:t xml:space="preserve">3. Программа по труду </w:t>
      </w:r>
      <w:r>
        <w:rPr>
          <w:sz w:val="28"/>
          <w:szCs w:val="28"/>
        </w:rPr>
        <w:t>и заработной плате</w:t>
      </w:r>
      <w:r w:rsidR="004D0B8D">
        <w:rPr>
          <w:sz w:val="28"/>
          <w:szCs w:val="28"/>
        </w:rPr>
        <w:t>:</w:t>
      </w:r>
    </w:p>
    <w:p w:rsidR="004D0B8D" w:rsidRDefault="004D0B8D" w:rsidP="004D0B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D0B8D">
        <w:rPr>
          <w:bCs/>
          <w:sz w:val="28"/>
          <w:szCs w:val="28"/>
        </w:rPr>
        <w:t>3.1. Расчет численности водителей.</w:t>
      </w:r>
    </w:p>
    <w:p w:rsidR="00430B3F" w:rsidRDefault="009537F1" w:rsidP="00430B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537F1">
        <w:rPr>
          <w:bCs/>
          <w:sz w:val="28"/>
          <w:szCs w:val="28"/>
        </w:rPr>
        <w:t>3.2. Расчет численности ремонтных рабочих.</w:t>
      </w:r>
    </w:p>
    <w:p w:rsidR="00430B3F" w:rsidRDefault="00430B3F" w:rsidP="00430B3F">
      <w:pPr>
        <w:spacing w:line="360" w:lineRule="auto"/>
        <w:ind w:left="707" w:firstLine="709"/>
        <w:jc w:val="both"/>
        <w:rPr>
          <w:bCs/>
          <w:sz w:val="28"/>
          <w:szCs w:val="28"/>
        </w:rPr>
      </w:pPr>
      <w:r w:rsidRPr="00430B3F">
        <w:rPr>
          <w:bCs/>
          <w:sz w:val="28"/>
          <w:szCs w:val="28"/>
        </w:rPr>
        <w:t>3.3. Расчет численности подсобно-вспомогательных рабочих</w:t>
      </w:r>
      <w:r>
        <w:rPr>
          <w:bCs/>
          <w:sz w:val="28"/>
          <w:szCs w:val="28"/>
        </w:rPr>
        <w:t>.</w:t>
      </w:r>
    </w:p>
    <w:p w:rsidR="00CB0396" w:rsidRDefault="00CB0396" w:rsidP="00CB0396">
      <w:pPr>
        <w:spacing w:line="360" w:lineRule="auto"/>
        <w:ind w:left="707" w:firstLine="709"/>
        <w:jc w:val="both"/>
        <w:rPr>
          <w:bCs/>
          <w:sz w:val="28"/>
          <w:szCs w:val="28"/>
        </w:rPr>
      </w:pPr>
      <w:r w:rsidRPr="00CB0396">
        <w:rPr>
          <w:bCs/>
          <w:sz w:val="28"/>
          <w:szCs w:val="28"/>
        </w:rPr>
        <w:t>3.4. Расчет численности инженерно-технических работников и служащих</w:t>
      </w:r>
      <w:r>
        <w:rPr>
          <w:bCs/>
          <w:sz w:val="28"/>
          <w:szCs w:val="28"/>
        </w:rPr>
        <w:t>.</w:t>
      </w:r>
    </w:p>
    <w:p w:rsidR="00CB0396" w:rsidRPr="00CB0396" w:rsidRDefault="00CB0396" w:rsidP="00CB0396">
      <w:pPr>
        <w:spacing w:line="360" w:lineRule="auto"/>
        <w:ind w:left="707" w:firstLine="709"/>
        <w:jc w:val="both"/>
        <w:rPr>
          <w:bCs/>
          <w:sz w:val="28"/>
          <w:szCs w:val="28"/>
        </w:rPr>
      </w:pPr>
      <w:r w:rsidRPr="00CB0396">
        <w:rPr>
          <w:bCs/>
          <w:sz w:val="28"/>
          <w:szCs w:val="28"/>
        </w:rPr>
        <w:t xml:space="preserve">3.5. Расчет </w:t>
      </w:r>
      <w:proofErr w:type="gramStart"/>
      <w:r w:rsidRPr="00CB0396">
        <w:rPr>
          <w:bCs/>
          <w:sz w:val="28"/>
          <w:szCs w:val="28"/>
        </w:rPr>
        <w:t xml:space="preserve">фонда оплаты труда работников </w:t>
      </w:r>
      <w:r>
        <w:rPr>
          <w:bCs/>
          <w:sz w:val="28"/>
          <w:szCs w:val="28"/>
        </w:rPr>
        <w:t>автотранспортного предприятия</w:t>
      </w:r>
      <w:proofErr w:type="gramEnd"/>
      <w:r w:rsidRPr="00CB0396">
        <w:rPr>
          <w:bCs/>
          <w:sz w:val="28"/>
          <w:szCs w:val="28"/>
        </w:rPr>
        <w:t>.</w:t>
      </w:r>
    </w:p>
    <w:p w:rsidR="00232282" w:rsidRDefault="00232282" w:rsidP="00430B3F">
      <w:pPr>
        <w:spacing w:line="360" w:lineRule="auto"/>
        <w:ind w:firstLine="709"/>
        <w:jc w:val="both"/>
        <w:rPr>
          <w:sz w:val="28"/>
          <w:szCs w:val="28"/>
        </w:rPr>
      </w:pPr>
      <w:r w:rsidRPr="004464B8">
        <w:rPr>
          <w:sz w:val="28"/>
          <w:szCs w:val="28"/>
        </w:rPr>
        <w:t>4. Расчет затрат предприятий автомобильного транспорта</w:t>
      </w:r>
      <w:r w:rsidR="004A3B91">
        <w:rPr>
          <w:sz w:val="28"/>
          <w:szCs w:val="28"/>
        </w:rPr>
        <w:t>:</w:t>
      </w:r>
    </w:p>
    <w:p w:rsidR="004A3B91" w:rsidRDefault="004A3B91" w:rsidP="004A3B91">
      <w:pPr>
        <w:spacing w:line="360" w:lineRule="auto"/>
        <w:ind w:left="707" w:firstLine="709"/>
        <w:jc w:val="both"/>
        <w:rPr>
          <w:bCs/>
          <w:sz w:val="28"/>
          <w:szCs w:val="28"/>
          <w:lang w:val="uk-UA"/>
        </w:rPr>
      </w:pPr>
      <w:r w:rsidRPr="004A3B91">
        <w:rPr>
          <w:bCs/>
          <w:sz w:val="28"/>
          <w:szCs w:val="28"/>
        </w:rPr>
        <w:lastRenderedPageBreak/>
        <w:t>4.1. Расчет затрат на запасные части и агрегаты</w:t>
      </w:r>
      <w:r w:rsidRPr="004A3B91">
        <w:rPr>
          <w:bCs/>
          <w:sz w:val="28"/>
          <w:szCs w:val="28"/>
          <w:lang w:val="uk-UA"/>
        </w:rPr>
        <w:t>.</w:t>
      </w:r>
    </w:p>
    <w:p w:rsidR="004A3B91" w:rsidRPr="004A3B91" w:rsidRDefault="004A3B91" w:rsidP="004A3B91">
      <w:pPr>
        <w:spacing w:line="360" w:lineRule="auto"/>
        <w:ind w:left="707" w:firstLine="709"/>
        <w:jc w:val="both"/>
        <w:rPr>
          <w:bCs/>
          <w:sz w:val="28"/>
          <w:szCs w:val="28"/>
          <w:lang w:val="uk-UA"/>
        </w:rPr>
      </w:pPr>
      <w:r w:rsidRPr="004A3B91">
        <w:rPr>
          <w:bCs/>
          <w:sz w:val="28"/>
          <w:szCs w:val="28"/>
        </w:rPr>
        <w:t>4.2. Расчет затрат на автомобильные шины</w:t>
      </w:r>
      <w:r>
        <w:rPr>
          <w:bCs/>
          <w:sz w:val="28"/>
          <w:szCs w:val="28"/>
        </w:rPr>
        <w:t>.</w:t>
      </w:r>
    </w:p>
    <w:p w:rsidR="004A3B91" w:rsidRPr="004A3B91" w:rsidRDefault="004A3B91" w:rsidP="004A3B91">
      <w:pPr>
        <w:spacing w:line="360" w:lineRule="auto"/>
        <w:ind w:left="707" w:firstLine="709"/>
        <w:jc w:val="both"/>
        <w:rPr>
          <w:bCs/>
          <w:sz w:val="28"/>
          <w:szCs w:val="28"/>
          <w:lang w:val="uk-UA"/>
        </w:rPr>
      </w:pPr>
      <w:r w:rsidRPr="004A3B91">
        <w:rPr>
          <w:bCs/>
          <w:sz w:val="28"/>
          <w:szCs w:val="28"/>
        </w:rPr>
        <w:t>4.3. Амортизационные отчисления</w:t>
      </w:r>
    </w:p>
    <w:p w:rsidR="004A3B91" w:rsidRPr="00351751" w:rsidRDefault="00351751" w:rsidP="00351751">
      <w:pPr>
        <w:spacing w:line="360" w:lineRule="auto"/>
        <w:ind w:left="707" w:firstLine="709"/>
        <w:jc w:val="both"/>
        <w:rPr>
          <w:bCs/>
          <w:sz w:val="28"/>
          <w:szCs w:val="28"/>
        </w:rPr>
      </w:pPr>
      <w:r w:rsidRPr="00351751">
        <w:rPr>
          <w:bCs/>
          <w:sz w:val="28"/>
          <w:szCs w:val="28"/>
        </w:rPr>
        <w:t>4.4. Общехозяйственные расходы автотранспортных предприятий</w:t>
      </w:r>
      <w:r>
        <w:rPr>
          <w:bCs/>
          <w:sz w:val="28"/>
          <w:szCs w:val="28"/>
        </w:rPr>
        <w:t>.</w:t>
      </w:r>
    </w:p>
    <w:p w:rsidR="00232282" w:rsidRDefault="00232282" w:rsidP="00232282">
      <w:pPr>
        <w:spacing w:line="360" w:lineRule="auto"/>
        <w:ind w:firstLine="709"/>
        <w:rPr>
          <w:sz w:val="28"/>
          <w:szCs w:val="28"/>
          <w:lang w:val="uk-UA"/>
        </w:rPr>
      </w:pPr>
      <w:r w:rsidRPr="004464B8">
        <w:rPr>
          <w:sz w:val="28"/>
          <w:szCs w:val="28"/>
        </w:rPr>
        <w:t>5. Расчет себестоимости перевозок</w:t>
      </w:r>
      <w:r>
        <w:rPr>
          <w:sz w:val="28"/>
          <w:szCs w:val="28"/>
        </w:rPr>
        <w:t>.</w:t>
      </w:r>
    </w:p>
    <w:p w:rsidR="00561A2A" w:rsidRPr="00A73E3C" w:rsidRDefault="00232282" w:rsidP="00A73E3C">
      <w:pPr>
        <w:pStyle w:val="2"/>
        <w:spacing w:line="360" w:lineRule="auto"/>
        <w:ind w:left="709"/>
        <w:rPr>
          <w:bCs/>
        </w:rPr>
      </w:pPr>
      <w:r w:rsidRPr="004464B8">
        <w:t xml:space="preserve">6. Расчет прибыли и других показателей </w:t>
      </w:r>
      <w:r w:rsidR="00CB0396">
        <w:t>автотранспортного предприятия</w:t>
      </w:r>
      <w:r w:rsidR="00A73E3C">
        <w:t>.</w:t>
      </w:r>
    </w:p>
    <w:p w:rsidR="009D43AC" w:rsidRPr="00594346" w:rsidRDefault="00594346" w:rsidP="00737EA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введении н</w:t>
      </w:r>
      <w:r w:rsidRPr="00116C3D">
        <w:rPr>
          <w:sz w:val="28"/>
          <w:szCs w:val="28"/>
        </w:rPr>
        <w:t xml:space="preserve">еобходимо показать актуальность темы, </w:t>
      </w:r>
      <w:r>
        <w:rPr>
          <w:color w:val="000000"/>
          <w:sz w:val="28"/>
          <w:szCs w:val="28"/>
        </w:rPr>
        <w:t>цель и задачи курсовой работы</w:t>
      </w:r>
      <w:r w:rsidRPr="00116C3D">
        <w:rPr>
          <w:sz w:val="28"/>
          <w:szCs w:val="28"/>
        </w:rPr>
        <w:t>, а также основные подходы к ее рассмотрению</w:t>
      </w:r>
      <w:r>
        <w:rPr>
          <w:sz w:val="28"/>
          <w:szCs w:val="28"/>
        </w:rPr>
        <w:t xml:space="preserve">, описать </w:t>
      </w:r>
      <w:r>
        <w:rPr>
          <w:iCs/>
          <w:sz w:val="28"/>
          <w:szCs w:val="28"/>
        </w:rPr>
        <w:t>о</w:t>
      </w:r>
      <w:r w:rsidRPr="00232282">
        <w:rPr>
          <w:iCs/>
          <w:sz w:val="28"/>
          <w:szCs w:val="28"/>
        </w:rPr>
        <w:t xml:space="preserve">бъект </w:t>
      </w:r>
      <w:r>
        <w:rPr>
          <w:iCs/>
          <w:sz w:val="28"/>
          <w:szCs w:val="28"/>
        </w:rPr>
        <w:t xml:space="preserve">и предмет </w:t>
      </w:r>
      <w:r w:rsidRPr="00232282">
        <w:rPr>
          <w:iCs/>
          <w:sz w:val="28"/>
          <w:szCs w:val="28"/>
        </w:rPr>
        <w:t>исследования</w:t>
      </w:r>
      <w:r>
        <w:rPr>
          <w:sz w:val="28"/>
          <w:szCs w:val="28"/>
        </w:rPr>
        <w:t>.</w:t>
      </w:r>
    </w:p>
    <w:p w:rsidR="006C37C1" w:rsidRPr="000B53EC" w:rsidRDefault="000B53EC" w:rsidP="000B53EC">
      <w:pPr>
        <w:pStyle w:val="af5"/>
        <w:jc w:val="both"/>
      </w:pPr>
      <w:bookmarkStart w:id="6" w:name="_Toc438248534"/>
      <w:r w:rsidRPr="000B53EC">
        <w:t>2.</w:t>
      </w:r>
      <w:r w:rsidR="00232282" w:rsidRPr="000B53EC">
        <w:t xml:space="preserve">1. </w:t>
      </w:r>
      <w:r w:rsidRPr="000B53EC">
        <w:t>Производственная программа по эксплуатации автомобилей</w:t>
      </w:r>
      <w:bookmarkEnd w:id="6"/>
      <w:r w:rsidR="00232282" w:rsidRPr="000B53EC">
        <w:t xml:space="preserve"> </w:t>
      </w:r>
    </w:p>
    <w:p w:rsidR="006C37C1" w:rsidRPr="00E21918" w:rsidRDefault="000B53EC" w:rsidP="00E21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FF4C5D" w:rsidRPr="004F6D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FF4C5D" w:rsidRPr="004F6D92">
        <w:rPr>
          <w:sz w:val="28"/>
          <w:szCs w:val="28"/>
        </w:rPr>
        <w:t>реднеходовое</w:t>
      </w:r>
      <w:proofErr w:type="spellEnd"/>
      <w:r w:rsidR="00FF4C5D" w:rsidRPr="004F6D92">
        <w:rPr>
          <w:sz w:val="28"/>
          <w:szCs w:val="28"/>
        </w:rPr>
        <w:t xml:space="preserve"> количество автомобилей</w:t>
      </w:r>
      <w:r w:rsidR="009B1BC6">
        <w:rPr>
          <w:sz w:val="28"/>
          <w:szCs w:val="28"/>
        </w:rPr>
        <w:t>:</w:t>
      </w:r>
    </w:p>
    <w:p w:rsidR="00561A2A" w:rsidRDefault="00561A2A" w:rsidP="00737EA4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FF4C5D" w:rsidP="00561A2A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A</w:t>
      </w:r>
      <w:r w:rsidRPr="004F6D92">
        <w:rPr>
          <w:sz w:val="28"/>
          <w:szCs w:val="28"/>
          <w:vertAlign w:val="subscript"/>
        </w:rPr>
        <w:t>х</w:t>
      </w:r>
      <w:r w:rsidRPr="004F6D92">
        <w:rPr>
          <w:sz w:val="28"/>
          <w:szCs w:val="28"/>
        </w:rPr>
        <w:t xml:space="preserve">= </w:t>
      </w:r>
      <w:r w:rsidRPr="004F6D92">
        <w:rPr>
          <w:sz w:val="28"/>
          <w:szCs w:val="28"/>
          <w:lang w:val="en-US"/>
        </w:rPr>
        <w:t>A</w:t>
      </w:r>
      <w:proofErr w:type="spellStart"/>
      <w:r w:rsidRPr="004F6D92">
        <w:rPr>
          <w:sz w:val="28"/>
          <w:szCs w:val="28"/>
          <w:vertAlign w:val="subscript"/>
        </w:rPr>
        <w:t>сп</w:t>
      </w:r>
      <w:proofErr w:type="spellEnd"/>
      <w:r w:rsidRPr="004F6D92">
        <w:rPr>
          <w:sz w:val="28"/>
          <w:szCs w:val="28"/>
        </w:rPr>
        <w:t xml:space="preserve"> *</w:t>
      </w:r>
      <w:r w:rsidR="00E21918">
        <w:rPr>
          <w:sz w:val="28"/>
          <w:szCs w:val="28"/>
        </w:rPr>
        <w:t xml:space="preserve"> α</w:t>
      </w:r>
      <w:r w:rsidR="00E21918" w:rsidRPr="00E21918">
        <w:rPr>
          <w:sz w:val="28"/>
          <w:szCs w:val="28"/>
          <w:vertAlign w:val="subscript"/>
        </w:rPr>
        <w:t>в</w:t>
      </w:r>
      <w:r w:rsidR="000B53EC" w:rsidRPr="000B53EC">
        <w:rPr>
          <w:sz w:val="28"/>
          <w:szCs w:val="28"/>
        </w:rPr>
        <w:t>,</w:t>
      </w:r>
      <w:r w:rsidR="00E21918">
        <w:rPr>
          <w:sz w:val="28"/>
          <w:szCs w:val="28"/>
        </w:rPr>
        <w:t xml:space="preserve"> </w:t>
      </w:r>
      <w:r w:rsidR="00561A2A">
        <w:rPr>
          <w:sz w:val="28"/>
          <w:szCs w:val="28"/>
        </w:rPr>
        <w:t xml:space="preserve">                                                     </w:t>
      </w:r>
      <w:r w:rsidR="000B53EC">
        <w:rPr>
          <w:sz w:val="28"/>
          <w:szCs w:val="28"/>
        </w:rPr>
        <w:t>(1</w:t>
      </w:r>
      <w:r w:rsidR="00673766" w:rsidRPr="004F6D92">
        <w:rPr>
          <w:sz w:val="28"/>
          <w:szCs w:val="28"/>
        </w:rPr>
        <w:t>)</w:t>
      </w:r>
    </w:p>
    <w:p w:rsidR="00561A2A" w:rsidRDefault="00561A2A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FF4C5D" w:rsidRPr="004F6D92" w:rsidRDefault="000B53EC" w:rsidP="000B5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gramStart"/>
      <w:r w:rsidR="00FF4C5D" w:rsidRPr="004F6D92">
        <w:rPr>
          <w:sz w:val="28"/>
          <w:szCs w:val="28"/>
          <w:lang w:val="en-US"/>
        </w:rPr>
        <w:t>A</w:t>
      </w:r>
      <w:proofErr w:type="spellStart"/>
      <w:proofErr w:type="gramEnd"/>
      <w:r w:rsidR="00FF4C5D" w:rsidRPr="004F6D92"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–</w:t>
      </w:r>
      <w:r w:rsidR="00FF4C5D" w:rsidRPr="004F6D92">
        <w:rPr>
          <w:sz w:val="28"/>
          <w:szCs w:val="28"/>
        </w:rPr>
        <w:t xml:space="preserve"> списочное количество автомобилей, ед.;</w:t>
      </w:r>
    </w:p>
    <w:p w:rsidR="00272CA9" w:rsidRPr="004F6D92" w:rsidRDefault="00737EA4" w:rsidP="00B05DE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Pr="00E21918">
        <w:rPr>
          <w:sz w:val="28"/>
          <w:szCs w:val="28"/>
          <w:vertAlign w:val="subscript"/>
        </w:rPr>
        <w:t>в</w:t>
      </w:r>
      <w:r w:rsidRPr="004F6D92">
        <w:rPr>
          <w:sz w:val="28"/>
          <w:szCs w:val="28"/>
        </w:rPr>
        <w:t xml:space="preserve"> </w:t>
      </w:r>
      <w:r w:rsidR="00FF4C5D" w:rsidRPr="004F6D92">
        <w:rPr>
          <w:sz w:val="28"/>
          <w:szCs w:val="28"/>
        </w:rPr>
        <w:t>- коэффициент выпуска автомобилей на линию.</w:t>
      </w:r>
    </w:p>
    <w:p w:rsidR="006C37C1" w:rsidRDefault="000B53EC" w:rsidP="00737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FF4C5D" w:rsidRPr="004F6D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FF4C5D" w:rsidRPr="004F6D92">
        <w:rPr>
          <w:sz w:val="28"/>
          <w:szCs w:val="28"/>
        </w:rPr>
        <w:t>втомобиле-дни</w:t>
      </w:r>
      <w:proofErr w:type="gramEnd"/>
      <w:r w:rsidR="00FF4C5D" w:rsidRPr="004F6D92">
        <w:rPr>
          <w:sz w:val="28"/>
          <w:szCs w:val="28"/>
        </w:rPr>
        <w:t xml:space="preserve"> пребывания на предприятии</w:t>
      </w:r>
      <w:r w:rsidR="009B1BC6">
        <w:rPr>
          <w:sz w:val="28"/>
          <w:szCs w:val="28"/>
        </w:rPr>
        <w:t>:</w:t>
      </w:r>
    </w:p>
    <w:p w:rsidR="00561A2A" w:rsidRDefault="00561A2A" w:rsidP="00737EA4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Pr="00737EA4" w:rsidRDefault="00FF4C5D" w:rsidP="00561A2A">
      <w:pPr>
        <w:spacing w:line="360" w:lineRule="auto"/>
        <w:ind w:firstLine="709"/>
        <w:jc w:val="right"/>
        <w:rPr>
          <w:sz w:val="28"/>
          <w:szCs w:val="28"/>
          <w:vertAlign w:val="subscript"/>
        </w:rPr>
      </w:pPr>
      <w:proofErr w:type="spellStart"/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х</w:t>
      </w:r>
      <w:proofErr w:type="spellEnd"/>
      <w:r w:rsidRPr="004F6D92">
        <w:rPr>
          <w:sz w:val="28"/>
          <w:szCs w:val="28"/>
        </w:rPr>
        <w:t xml:space="preserve"> =</w:t>
      </w:r>
      <w:proofErr w:type="spellStart"/>
      <w:r w:rsidRPr="004F6D92">
        <w:rPr>
          <w:sz w:val="28"/>
          <w:szCs w:val="28"/>
        </w:rPr>
        <w:t>А</w:t>
      </w:r>
      <w:r w:rsidRPr="004F6D92">
        <w:rPr>
          <w:sz w:val="28"/>
          <w:szCs w:val="28"/>
          <w:vertAlign w:val="subscript"/>
        </w:rPr>
        <w:t>сп</w:t>
      </w:r>
      <w:proofErr w:type="spellEnd"/>
      <w:r w:rsidRPr="004F6D92">
        <w:rPr>
          <w:sz w:val="28"/>
          <w:szCs w:val="28"/>
        </w:rPr>
        <w:t>*</w:t>
      </w:r>
      <w:proofErr w:type="spellStart"/>
      <w:r w:rsidRPr="004F6D92">
        <w:rPr>
          <w:sz w:val="28"/>
          <w:szCs w:val="28"/>
        </w:rPr>
        <w:t>Д</w:t>
      </w:r>
      <w:r w:rsidRPr="004F6D92">
        <w:rPr>
          <w:sz w:val="28"/>
          <w:szCs w:val="28"/>
          <w:vertAlign w:val="subscript"/>
        </w:rPr>
        <w:t>к</w:t>
      </w:r>
      <w:proofErr w:type="spellEnd"/>
      <w:r w:rsidR="000B53EC" w:rsidRPr="000B53EC">
        <w:rPr>
          <w:sz w:val="28"/>
          <w:szCs w:val="28"/>
        </w:rPr>
        <w:t>,</w:t>
      </w:r>
      <w:r w:rsidR="00561A2A">
        <w:rPr>
          <w:sz w:val="28"/>
          <w:szCs w:val="28"/>
          <w:vertAlign w:val="subscript"/>
        </w:rPr>
        <w:t xml:space="preserve">                                                                                  </w:t>
      </w:r>
      <w:r w:rsidR="000B53EC">
        <w:rPr>
          <w:sz w:val="28"/>
          <w:szCs w:val="28"/>
        </w:rPr>
        <w:t>(</w:t>
      </w:r>
      <w:r w:rsidR="00673766" w:rsidRPr="004F6D92">
        <w:rPr>
          <w:sz w:val="28"/>
          <w:szCs w:val="28"/>
        </w:rPr>
        <w:t>2)</w:t>
      </w:r>
    </w:p>
    <w:p w:rsidR="00561A2A" w:rsidRDefault="00561A2A" w:rsidP="00B05DE5">
      <w:pPr>
        <w:spacing w:line="360" w:lineRule="auto"/>
        <w:ind w:firstLine="709"/>
        <w:jc w:val="both"/>
        <w:rPr>
          <w:sz w:val="28"/>
          <w:szCs w:val="28"/>
        </w:rPr>
      </w:pPr>
    </w:p>
    <w:p w:rsidR="00737EA4" w:rsidRPr="004F6D92" w:rsidRDefault="000B53EC" w:rsidP="000B5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spellStart"/>
      <w:r w:rsidR="00673766" w:rsidRPr="004F6D92">
        <w:rPr>
          <w:sz w:val="28"/>
          <w:szCs w:val="28"/>
        </w:rPr>
        <w:t>Д</w:t>
      </w:r>
      <w:proofErr w:type="gramStart"/>
      <w:r w:rsidR="00673766" w:rsidRPr="004F6D92">
        <w:rPr>
          <w:sz w:val="28"/>
          <w:szCs w:val="28"/>
          <w:vertAlign w:val="subscript"/>
        </w:rPr>
        <w:t>к</w:t>
      </w:r>
      <w:proofErr w:type="spellEnd"/>
      <w:r w:rsidR="00673766" w:rsidRPr="004F6D92">
        <w:rPr>
          <w:sz w:val="28"/>
          <w:szCs w:val="28"/>
        </w:rPr>
        <w:t>-</w:t>
      </w:r>
      <w:proofErr w:type="gramEnd"/>
      <w:r w:rsidR="00673766" w:rsidRPr="004F6D92">
        <w:rPr>
          <w:sz w:val="28"/>
          <w:szCs w:val="28"/>
        </w:rPr>
        <w:t xml:space="preserve"> количество календарных дней в году, </w:t>
      </w:r>
      <w:proofErr w:type="spellStart"/>
      <w:r w:rsidR="00673766" w:rsidRPr="004F6D92">
        <w:rPr>
          <w:sz w:val="28"/>
          <w:szCs w:val="28"/>
        </w:rPr>
        <w:t>дн</w:t>
      </w:r>
      <w:proofErr w:type="spellEnd"/>
      <w:r w:rsidR="00673766" w:rsidRPr="004F6D92">
        <w:rPr>
          <w:sz w:val="28"/>
          <w:szCs w:val="28"/>
        </w:rPr>
        <w:t>.</w:t>
      </w:r>
    </w:p>
    <w:p w:rsidR="006C37C1" w:rsidRDefault="000B53EC" w:rsidP="00737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3446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3446E1">
        <w:rPr>
          <w:sz w:val="28"/>
          <w:szCs w:val="28"/>
        </w:rPr>
        <w:t>втомобиле-дни</w:t>
      </w:r>
      <w:proofErr w:type="gramEnd"/>
      <w:r w:rsidR="003446E1">
        <w:rPr>
          <w:sz w:val="28"/>
          <w:szCs w:val="28"/>
        </w:rPr>
        <w:t xml:space="preserve"> эксплуатации</w:t>
      </w:r>
      <w:r>
        <w:rPr>
          <w:sz w:val="28"/>
          <w:szCs w:val="28"/>
        </w:rPr>
        <w:t>:</w:t>
      </w:r>
      <w:r w:rsidR="003446E1">
        <w:rPr>
          <w:sz w:val="28"/>
          <w:szCs w:val="28"/>
        </w:rPr>
        <w:t xml:space="preserve"> </w:t>
      </w:r>
    </w:p>
    <w:p w:rsidR="00561A2A" w:rsidRDefault="00561A2A" w:rsidP="00B05DE5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673766" w:rsidP="000B53EC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Pr="004F6D92">
        <w:rPr>
          <w:sz w:val="28"/>
          <w:szCs w:val="28"/>
        </w:rPr>
        <w:t xml:space="preserve">= </w:t>
      </w:r>
      <w:proofErr w:type="spellStart"/>
      <w:r w:rsidRPr="004F6D92">
        <w:rPr>
          <w:sz w:val="28"/>
          <w:szCs w:val="28"/>
        </w:rPr>
        <w:t>Д</w:t>
      </w:r>
      <w:r w:rsidRPr="004F6D92">
        <w:rPr>
          <w:sz w:val="28"/>
          <w:szCs w:val="28"/>
          <w:vertAlign w:val="subscript"/>
        </w:rPr>
        <w:t>к</w:t>
      </w:r>
      <w:proofErr w:type="spellEnd"/>
      <w:r w:rsidRPr="004F6D92">
        <w:rPr>
          <w:sz w:val="28"/>
          <w:szCs w:val="28"/>
        </w:rPr>
        <w:t>* (</w:t>
      </w:r>
      <w:proofErr w:type="gramStart"/>
      <w:r w:rsidRPr="004F6D92">
        <w:rPr>
          <w:sz w:val="28"/>
          <w:szCs w:val="28"/>
          <w:lang w:val="en-US"/>
        </w:rPr>
        <w:t>A</w:t>
      </w:r>
      <w:proofErr w:type="gramEnd"/>
      <w:r w:rsidRPr="004F6D92">
        <w:rPr>
          <w:sz w:val="28"/>
          <w:szCs w:val="28"/>
          <w:vertAlign w:val="subscript"/>
        </w:rPr>
        <w:t>сп.</w:t>
      </w:r>
      <w:r w:rsidRPr="004F6D92">
        <w:rPr>
          <w:sz w:val="28"/>
          <w:szCs w:val="28"/>
        </w:rPr>
        <w:t>*</w:t>
      </w:r>
      <w:r w:rsidR="00737EA4" w:rsidRPr="00737EA4">
        <w:rPr>
          <w:sz w:val="28"/>
          <w:szCs w:val="28"/>
        </w:rPr>
        <w:t xml:space="preserve"> </w:t>
      </w:r>
      <w:r w:rsidR="00737EA4">
        <w:rPr>
          <w:sz w:val="28"/>
          <w:szCs w:val="28"/>
        </w:rPr>
        <w:t>α</w:t>
      </w:r>
      <w:r w:rsidR="00737EA4" w:rsidRPr="00E21918">
        <w:rPr>
          <w:sz w:val="28"/>
          <w:szCs w:val="28"/>
          <w:vertAlign w:val="subscript"/>
        </w:rPr>
        <w:t>в</w:t>
      </w:r>
      <w:r w:rsidR="000B53EC">
        <w:rPr>
          <w:sz w:val="28"/>
          <w:szCs w:val="28"/>
        </w:rPr>
        <w:t>).                                              (</w:t>
      </w:r>
      <w:r w:rsidRPr="004F6D92">
        <w:rPr>
          <w:sz w:val="28"/>
          <w:szCs w:val="28"/>
        </w:rPr>
        <w:t>3)</w:t>
      </w:r>
    </w:p>
    <w:p w:rsidR="00561A2A" w:rsidRDefault="00561A2A" w:rsidP="00737EA4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0B53EC" w:rsidP="00737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673766" w:rsidRPr="004F6D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автомобиле-часы</w:t>
      </w:r>
      <w:proofErr w:type="gramEnd"/>
      <w:r>
        <w:rPr>
          <w:sz w:val="28"/>
          <w:szCs w:val="28"/>
        </w:rPr>
        <w:t xml:space="preserve"> работы:</w:t>
      </w:r>
    </w:p>
    <w:p w:rsidR="000B53EC" w:rsidRDefault="000B53EC" w:rsidP="00737EA4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673766" w:rsidP="000B53EC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="000B53EC">
        <w:rPr>
          <w:sz w:val="28"/>
          <w:szCs w:val="28"/>
        </w:rPr>
        <w:t xml:space="preserve">* </w:t>
      </w:r>
      <w:proofErr w:type="spellStart"/>
      <w:r w:rsidR="000B53EC">
        <w:rPr>
          <w:sz w:val="28"/>
          <w:szCs w:val="28"/>
        </w:rPr>
        <w:t>Тн</w:t>
      </w:r>
      <w:proofErr w:type="spellEnd"/>
      <w:r w:rsidR="000B53EC">
        <w:rPr>
          <w:sz w:val="28"/>
          <w:szCs w:val="28"/>
        </w:rPr>
        <w:t>,                                                    (</w:t>
      </w:r>
      <w:r w:rsidRPr="004F6D92">
        <w:rPr>
          <w:sz w:val="28"/>
          <w:szCs w:val="28"/>
        </w:rPr>
        <w:t xml:space="preserve">4) </w:t>
      </w:r>
    </w:p>
    <w:p w:rsidR="00737EA4" w:rsidRDefault="000B53EC" w:rsidP="000B5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ab/>
      </w:r>
      <w:proofErr w:type="spellStart"/>
      <w:r w:rsidR="00673766" w:rsidRPr="004F6D92">
        <w:rPr>
          <w:sz w:val="28"/>
          <w:szCs w:val="28"/>
        </w:rPr>
        <w:t>Тн</w:t>
      </w:r>
      <w:proofErr w:type="spellEnd"/>
      <w:r w:rsidR="00673766" w:rsidRPr="004F6D92">
        <w:rPr>
          <w:sz w:val="28"/>
          <w:szCs w:val="28"/>
        </w:rPr>
        <w:t xml:space="preserve"> – время в наряде, </w:t>
      </w:r>
      <w:proofErr w:type="gramStart"/>
      <w:r w:rsidR="00673766" w:rsidRPr="004F6D92">
        <w:rPr>
          <w:sz w:val="28"/>
          <w:szCs w:val="28"/>
        </w:rPr>
        <w:t>ч</w:t>
      </w:r>
      <w:proofErr w:type="gramEnd"/>
      <w:r w:rsidR="00673766" w:rsidRPr="004F6D92">
        <w:rPr>
          <w:sz w:val="28"/>
          <w:szCs w:val="28"/>
        </w:rPr>
        <w:t>.</w:t>
      </w:r>
    </w:p>
    <w:p w:rsidR="006C37C1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673766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пробег автомобилей:</w:t>
      </w:r>
    </w:p>
    <w:p w:rsidR="00311E86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</w:p>
    <w:p w:rsidR="00673766" w:rsidRPr="004F6D92" w:rsidRDefault="00673766" w:rsidP="00311E86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L</w:t>
      </w:r>
      <w:proofErr w:type="spellStart"/>
      <w:r w:rsidRPr="004F6D92">
        <w:rPr>
          <w:sz w:val="28"/>
          <w:szCs w:val="28"/>
          <w:vertAlign w:val="subscript"/>
        </w:rPr>
        <w:t>сс</w:t>
      </w:r>
      <w:proofErr w:type="spellEnd"/>
      <w:r w:rsidRPr="004F6D92">
        <w:rPr>
          <w:sz w:val="28"/>
          <w:szCs w:val="28"/>
        </w:rPr>
        <w:t xml:space="preserve"> * </w:t>
      </w:r>
      <w:proofErr w:type="spellStart"/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="00311E86" w:rsidRPr="00311E86">
        <w:rPr>
          <w:sz w:val="28"/>
          <w:szCs w:val="28"/>
        </w:rPr>
        <w:t>,</w:t>
      </w:r>
      <w:r w:rsidRPr="004F6D92">
        <w:rPr>
          <w:sz w:val="28"/>
          <w:szCs w:val="28"/>
          <w:vertAlign w:val="subscript"/>
        </w:rPr>
        <w:t xml:space="preserve"> </w:t>
      </w:r>
      <w:r w:rsidR="00311E86">
        <w:rPr>
          <w:sz w:val="28"/>
          <w:szCs w:val="28"/>
          <w:vertAlign w:val="subscript"/>
        </w:rPr>
        <w:t xml:space="preserve">                                                                                  </w:t>
      </w:r>
      <w:r w:rsidR="00311E86">
        <w:rPr>
          <w:sz w:val="28"/>
          <w:szCs w:val="28"/>
        </w:rPr>
        <w:t>(</w:t>
      </w:r>
      <w:r w:rsidRPr="004F6D92">
        <w:rPr>
          <w:sz w:val="28"/>
          <w:szCs w:val="28"/>
        </w:rPr>
        <w:t>5)</w:t>
      </w:r>
    </w:p>
    <w:p w:rsidR="006C37C1" w:rsidRDefault="00F928D5" w:rsidP="00F928D5">
      <w:pPr>
        <w:spacing w:line="360" w:lineRule="auto"/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сс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е.г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е.г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β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пр</m:t>
                </m:r>
              </m:sub>
            </m:sSub>
          </m:den>
        </m:f>
      </m:oMath>
      <w:r>
        <w:rPr>
          <w:sz w:val="28"/>
          <w:szCs w:val="28"/>
        </w:rPr>
        <w:t xml:space="preserve">,                                                   </w:t>
      </w:r>
      <w:r w:rsidR="00311E86">
        <w:rPr>
          <w:sz w:val="28"/>
          <w:szCs w:val="28"/>
          <w:vertAlign w:val="subscript"/>
        </w:rPr>
        <w:t xml:space="preserve"> </w:t>
      </w:r>
      <w:r w:rsidR="00311E86">
        <w:rPr>
          <w:sz w:val="28"/>
          <w:szCs w:val="28"/>
        </w:rPr>
        <w:t>(</w:t>
      </w:r>
      <w:r w:rsidR="006B19F5" w:rsidRPr="004F6D92">
        <w:rPr>
          <w:sz w:val="28"/>
          <w:szCs w:val="28"/>
        </w:rPr>
        <w:t>6)</w:t>
      </w:r>
    </w:p>
    <w:p w:rsidR="00311E86" w:rsidRDefault="00311E86" w:rsidP="00311E86">
      <w:pPr>
        <w:spacing w:line="360" w:lineRule="auto"/>
        <w:ind w:firstLine="709"/>
        <w:jc w:val="right"/>
        <w:rPr>
          <w:sz w:val="28"/>
          <w:szCs w:val="28"/>
        </w:rPr>
      </w:pPr>
    </w:p>
    <w:p w:rsidR="009F6E23" w:rsidRPr="009F6E23" w:rsidRDefault="00311E86" w:rsidP="00311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9F6E23">
        <w:rPr>
          <w:sz w:val="28"/>
          <w:szCs w:val="28"/>
          <w:lang w:val="en-US"/>
        </w:rPr>
        <w:t>L</w:t>
      </w:r>
      <w:proofErr w:type="spellStart"/>
      <w:r w:rsidR="009F6E23" w:rsidRPr="009F6E23">
        <w:rPr>
          <w:sz w:val="28"/>
          <w:szCs w:val="28"/>
          <w:vertAlign w:val="subscript"/>
        </w:rPr>
        <w:t>сс</w:t>
      </w:r>
      <w:proofErr w:type="spellEnd"/>
      <w:r w:rsidR="009F6E23">
        <w:rPr>
          <w:sz w:val="28"/>
          <w:szCs w:val="28"/>
        </w:rPr>
        <w:t xml:space="preserve"> – среднесуточный пробег автомобиля, </w:t>
      </w:r>
      <w:proofErr w:type="gramStart"/>
      <w:r w:rsidR="009F6E23">
        <w:rPr>
          <w:sz w:val="28"/>
          <w:szCs w:val="28"/>
        </w:rPr>
        <w:t>км</w:t>
      </w:r>
      <w:proofErr w:type="gramEnd"/>
      <w:r w:rsidR="009F6E23">
        <w:rPr>
          <w:sz w:val="28"/>
          <w:szCs w:val="28"/>
        </w:rPr>
        <w:t>;</w:t>
      </w:r>
    </w:p>
    <w:p w:rsidR="006B19F5" w:rsidRPr="004F6D92" w:rsidRDefault="00BB0F53" w:rsidP="009F6E23">
      <w:pPr>
        <w:spacing w:line="360" w:lineRule="auto"/>
        <w:ind w:firstLine="708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V</w:t>
      </w:r>
      <w:r w:rsidRPr="004F6D92">
        <w:rPr>
          <w:sz w:val="28"/>
          <w:szCs w:val="28"/>
          <w:vertAlign w:val="subscript"/>
          <w:lang w:val="en-US"/>
        </w:rPr>
        <w:t>t</w:t>
      </w:r>
      <w:r w:rsidR="00311E86">
        <w:rPr>
          <w:sz w:val="28"/>
          <w:szCs w:val="28"/>
          <w:vertAlign w:val="subscript"/>
        </w:rPr>
        <w:t xml:space="preserve"> </w:t>
      </w:r>
      <w:r w:rsidR="00311E86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техническая скорость движения, </w:t>
      </w:r>
      <w:proofErr w:type="gramStart"/>
      <w:r w:rsidRPr="004F6D92">
        <w:rPr>
          <w:sz w:val="28"/>
          <w:szCs w:val="28"/>
        </w:rPr>
        <w:t>км</w:t>
      </w:r>
      <w:proofErr w:type="gramEnd"/>
      <w:r w:rsidRPr="004F6D92">
        <w:rPr>
          <w:sz w:val="28"/>
          <w:szCs w:val="28"/>
        </w:rPr>
        <w:t>/ч.;</w:t>
      </w:r>
    </w:p>
    <w:p w:rsidR="00BB0F53" w:rsidRPr="004F6D92" w:rsidRDefault="00BB0F53" w:rsidP="009F6E23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proofErr w:type="spellStart"/>
      <w:r w:rsidRPr="004F6D92">
        <w:rPr>
          <w:sz w:val="28"/>
          <w:szCs w:val="28"/>
          <w:vertAlign w:val="subscript"/>
        </w:rPr>
        <w:t>е.г</w:t>
      </w:r>
      <w:proofErr w:type="spellEnd"/>
      <w:r w:rsidR="00311E86">
        <w:rPr>
          <w:sz w:val="28"/>
          <w:szCs w:val="28"/>
          <w:vertAlign w:val="subscript"/>
        </w:rPr>
        <w:t xml:space="preserve"> </w:t>
      </w:r>
      <w:r w:rsidR="00311E86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длина ездки с грузом, </w:t>
      </w:r>
      <w:proofErr w:type="gramStart"/>
      <w:r w:rsidRPr="004F6D92">
        <w:rPr>
          <w:sz w:val="28"/>
          <w:szCs w:val="28"/>
        </w:rPr>
        <w:t>км.;</w:t>
      </w:r>
      <w:proofErr w:type="gramEnd"/>
    </w:p>
    <w:p w:rsidR="00BB0F53" w:rsidRPr="004F6D92" w:rsidRDefault="00BB0F53" w:rsidP="009F6E23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β</w:t>
      </w:r>
      <w:r w:rsidR="00311E86">
        <w:rPr>
          <w:sz w:val="28"/>
          <w:szCs w:val="28"/>
        </w:rPr>
        <w:t xml:space="preserve"> –</w:t>
      </w:r>
      <w:r w:rsidRPr="004F6D92">
        <w:rPr>
          <w:sz w:val="28"/>
          <w:szCs w:val="28"/>
        </w:rPr>
        <w:t xml:space="preserve"> коэффициент использования пробега;</w:t>
      </w:r>
    </w:p>
    <w:p w:rsidR="00F8369F" w:rsidRPr="004F6D92" w:rsidRDefault="00BB0F53" w:rsidP="00B05D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6D92">
        <w:rPr>
          <w:sz w:val="28"/>
          <w:szCs w:val="28"/>
          <w:lang w:val="en-US"/>
        </w:rPr>
        <w:t>t</w:t>
      </w:r>
      <w:proofErr w:type="spellStart"/>
      <w:r w:rsidRPr="004F6D92">
        <w:rPr>
          <w:sz w:val="28"/>
          <w:szCs w:val="28"/>
          <w:vertAlign w:val="subscript"/>
        </w:rPr>
        <w:t>пр</w:t>
      </w:r>
      <w:proofErr w:type="spellEnd"/>
      <w:proofErr w:type="gramEnd"/>
      <w:r w:rsidR="00311E86">
        <w:rPr>
          <w:sz w:val="28"/>
          <w:szCs w:val="28"/>
        </w:rPr>
        <w:t xml:space="preserve"> –</w:t>
      </w:r>
      <w:r w:rsidRPr="004F6D92">
        <w:rPr>
          <w:sz w:val="28"/>
          <w:szCs w:val="28"/>
        </w:rPr>
        <w:t xml:space="preserve"> время простоя под погрузкой-разгрузкой за ездку, ч.</w:t>
      </w:r>
    </w:p>
    <w:p w:rsidR="006C37C1" w:rsidRDefault="00311E86" w:rsidP="00F83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</w:t>
      </w:r>
      <w:r w:rsidR="00C5134B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5134B" w:rsidRPr="004F6D92">
        <w:rPr>
          <w:sz w:val="28"/>
          <w:szCs w:val="28"/>
        </w:rPr>
        <w:t>роиз</w:t>
      </w:r>
      <w:r w:rsidR="00F8369F">
        <w:rPr>
          <w:sz w:val="28"/>
          <w:szCs w:val="28"/>
        </w:rPr>
        <w:t>водительный пробег (</w:t>
      </w:r>
      <w:r w:rsidR="00C5134B" w:rsidRPr="004F6D92">
        <w:rPr>
          <w:sz w:val="28"/>
          <w:szCs w:val="28"/>
        </w:rPr>
        <w:t>с грузом)</w:t>
      </w:r>
      <w:r>
        <w:rPr>
          <w:sz w:val="28"/>
          <w:szCs w:val="28"/>
        </w:rPr>
        <w:t>:</w:t>
      </w:r>
    </w:p>
    <w:p w:rsidR="00311E86" w:rsidRDefault="00311E86" w:rsidP="00F8369F">
      <w:pPr>
        <w:spacing w:line="360" w:lineRule="auto"/>
        <w:ind w:firstLine="709"/>
        <w:jc w:val="both"/>
        <w:rPr>
          <w:sz w:val="28"/>
          <w:szCs w:val="28"/>
        </w:rPr>
      </w:pPr>
    </w:p>
    <w:p w:rsidR="001352B2" w:rsidRDefault="00C5134B" w:rsidP="00311E86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L</w:t>
      </w:r>
      <w:proofErr w:type="spellStart"/>
      <w:r w:rsidRPr="004F6D92">
        <w:rPr>
          <w:sz w:val="28"/>
          <w:szCs w:val="28"/>
          <w:vertAlign w:val="subscript"/>
        </w:rPr>
        <w:t>гр</w:t>
      </w:r>
      <w:proofErr w:type="spellEnd"/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 xml:space="preserve"> * </w:t>
      </w:r>
      <w:r w:rsidR="00F8369F">
        <w:rPr>
          <w:sz w:val="28"/>
          <w:szCs w:val="28"/>
        </w:rPr>
        <w:t>β</w:t>
      </w:r>
      <w:r w:rsidR="00311E86">
        <w:rPr>
          <w:sz w:val="28"/>
          <w:szCs w:val="28"/>
        </w:rPr>
        <w:t>.</w:t>
      </w:r>
      <w:r w:rsidR="00F8369F">
        <w:rPr>
          <w:sz w:val="28"/>
          <w:szCs w:val="28"/>
        </w:rPr>
        <w:t xml:space="preserve"> </w:t>
      </w:r>
      <w:r w:rsidR="00311E86">
        <w:rPr>
          <w:sz w:val="28"/>
          <w:szCs w:val="28"/>
        </w:rPr>
        <w:t xml:space="preserve">                                                      (7)</w:t>
      </w:r>
    </w:p>
    <w:p w:rsidR="00311E86" w:rsidRPr="004F6D92" w:rsidRDefault="00311E86" w:rsidP="00311E86">
      <w:pPr>
        <w:spacing w:line="360" w:lineRule="auto"/>
        <w:ind w:firstLine="709"/>
        <w:jc w:val="right"/>
        <w:rPr>
          <w:sz w:val="28"/>
          <w:szCs w:val="28"/>
        </w:rPr>
      </w:pPr>
    </w:p>
    <w:p w:rsidR="006C37C1" w:rsidRDefault="00311E86" w:rsidP="00F83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C5134B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грузооборот в тонно-километрах:</w:t>
      </w:r>
    </w:p>
    <w:p w:rsidR="00311E86" w:rsidRDefault="00311E86" w:rsidP="00F8369F">
      <w:pPr>
        <w:spacing w:line="360" w:lineRule="auto"/>
        <w:ind w:firstLine="709"/>
        <w:jc w:val="both"/>
        <w:rPr>
          <w:sz w:val="28"/>
          <w:szCs w:val="28"/>
        </w:rPr>
      </w:pPr>
    </w:p>
    <w:p w:rsidR="00C5134B" w:rsidRPr="004F6D92" w:rsidRDefault="00C5134B" w:rsidP="00311E86">
      <w:pPr>
        <w:spacing w:line="360" w:lineRule="auto"/>
        <w:ind w:firstLine="709"/>
        <w:jc w:val="right"/>
        <w:rPr>
          <w:sz w:val="28"/>
          <w:szCs w:val="28"/>
        </w:rPr>
      </w:pPr>
      <w:proofErr w:type="gramStart"/>
      <w:r w:rsidRPr="004F6D92">
        <w:rPr>
          <w:sz w:val="28"/>
          <w:szCs w:val="28"/>
        </w:rPr>
        <w:t>Р</w:t>
      </w:r>
      <w:proofErr w:type="gramEnd"/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W</w:t>
      </w:r>
      <w:proofErr w:type="spellStart"/>
      <w:r w:rsidRPr="004F6D92">
        <w:rPr>
          <w:sz w:val="28"/>
          <w:szCs w:val="28"/>
          <w:vertAlign w:val="subscript"/>
        </w:rPr>
        <w:t>дн</w:t>
      </w:r>
      <w:proofErr w:type="spellEnd"/>
      <w:r w:rsidRPr="004F6D92">
        <w:rPr>
          <w:sz w:val="28"/>
          <w:szCs w:val="28"/>
        </w:rPr>
        <w:t xml:space="preserve"> * </w:t>
      </w:r>
      <w:proofErr w:type="spellStart"/>
      <w:r w:rsidRPr="004F6D92">
        <w:rPr>
          <w:sz w:val="28"/>
          <w:szCs w:val="28"/>
        </w:rPr>
        <w:t>АД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="00311E86" w:rsidRPr="00311E86">
        <w:rPr>
          <w:sz w:val="28"/>
          <w:szCs w:val="28"/>
        </w:rPr>
        <w:t xml:space="preserve">, </w:t>
      </w:r>
      <w:r w:rsidR="00311E86">
        <w:rPr>
          <w:sz w:val="28"/>
          <w:szCs w:val="28"/>
        </w:rPr>
        <w:t xml:space="preserve">                                                    (8)</w:t>
      </w:r>
    </w:p>
    <w:p w:rsidR="00C5134B" w:rsidRDefault="00C5134B" w:rsidP="00311E86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W</w:t>
      </w:r>
      <w:proofErr w:type="spellStart"/>
      <w:r w:rsidRPr="004F6D92">
        <w:rPr>
          <w:sz w:val="28"/>
          <w:szCs w:val="28"/>
          <w:vertAlign w:val="subscript"/>
        </w:rPr>
        <w:t>дн</w:t>
      </w:r>
      <w:proofErr w:type="spellEnd"/>
      <w:r w:rsidRPr="004F6D92">
        <w:rPr>
          <w:sz w:val="28"/>
          <w:szCs w:val="28"/>
        </w:rPr>
        <w:t xml:space="preserve"> = </w:t>
      </w:r>
      <w:r w:rsidR="00F8369F">
        <w:rPr>
          <w:sz w:val="28"/>
          <w:szCs w:val="28"/>
        </w:rPr>
        <w:t>(</w:t>
      </w:r>
      <w:proofErr w:type="spellStart"/>
      <w:r w:rsidR="00AC004B" w:rsidRPr="004F6D92">
        <w:rPr>
          <w:sz w:val="28"/>
          <w:szCs w:val="28"/>
        </w:rPr>
        <w:t>Тн</w:t>
      </w:r>
      <w:proofErr w:type="spellEnd"/>
      <w:r w:rsidR="00AC004B" w:rsidRPr="004F6D92">
        <w:rPr>
          <w:sz w:val="28"/>
          <w:szCs w:val="28"/>
        </w:rPr>
        <w:t xml:space="preserve"> * q * </w:t>
      </w:r>
      <w:r w:rsidR="00AC004B" w:rsidRPr="004F6D92">
        <w:rPr>
          <w:sz w:val="28"/>
          <w:szCs w:val="28"/>
          <w:lang w:val="en-US"/>
        </w:rPr>
        <w:t>j</w:t>
      </w:r>
      <w:r w:rsidR="00AC004B" w:rsidRPr="004F6D92">
        <w:rPr>
          <w:sz w:val="28"/>
          <w:szCs w:val="28"/>
        </w:rPr>
        <w:t xml:space="preserve"> * β * V</w:t>
      </w:r>
      <w:r w:rsidR="00AC004B" w:rsidRPr="004F6D92">
        <w:rPr>
          <w:sz w:val="28"/>
          <w:szCs w:val="28"/>
          <w:vertAlign w:val="subscript"/>
          <w:lang w:val="en-US"/>
        </w:rPr>
        <w:t>t</w:t>
      </w:r>
      <w:r w:rsidR="00AC004B" w:rsidRPr="004F6D92">
        <w:rPr>
          <w:sz w:val="28"/>
          <w:szCs w:val="28"/>
        </w:rPr>
        <w:t xml:space="preserve"> * </w:t>
      </w:r>
      <w:r w:rsidR="00AC004B" w:rsidRPr="004F6D92">
        <w:rPr>
          <w:sz w:val="28"/>
          <w:szCs w:val="28"/>
          <w:lang w:val="en-US"/>
        </w:rPr>
        <w:t>l</w:t>
      </w:r>
      <w:proofErr w:type="spellStart"/>
      <w:r w:rsidR="00AC004B" w:rsidRPr="004F6D92">
        <w:rPr>
          <w:sz w:val="28"/>
          <w:szCs w:val="28"/>
          <w:vertAlign w:val="subscript"/>
        </w:rPr>
        <w:t>е.г</w:t>
      </w:r>
      <w:proofErr w:type="spellEnd"/>
      <w:r w:rsidR="00F8369F" w:rsidRPr="00F8369F">
        <w:rPr>
          <w:sz w:val="28"/>
          <w:szCs w:val="28"/>
        </w:rPr>
        <w:t>)</w:t>
      </w:r>
      <w:proofErr w:type="gramStart"/>
      <w:r w:rsidR="00AC004B" w:rsidRPr="004F6D92">
        <w:rPr>
          <w:sz w:val="28"/>
          <w:szCs w:val="28"/>
        </w:rPr>
        <w:t>/</w:t>
      </w:r>
      <w:r w:rsidR="00F8369F">
        <w:rPr>
          <w:sz w:val="28"/>
          <w:szCs w:val="28"/>
        </w:rPr>
        <w:t>(</w:t>
      </w:r>
      <w:proofErr w:type="gramEnd"/>
      <w:r w:rsidR="00AC004B" w:rsidRPr="004F6D92">
        <w:rPr>
          <w:sz w:val="28"/>
          <w:szCs w:val="28"/>
          <w:lang w:val="en-US"/>
        </w:rPr>
        <w:t>l</w:t>
      </w:r>
      <w:proofErr w:type="spellStart"/>
      <w:r w:rsidR="00AC004B" w:rsidRPr="004F6D92">
        <w:rPr>
          <w:sz w:val="28"/>
          <w:szCs w:val="28"/>
          <w:vertAlign w:val="subscript"/>
        </w:rPr>
        <w:t>е.г</w:t>
      </w:r>
      <w:proofErr w:type="spellEnd"/>
      <w:r w:rsidR="00AC004B" w:rsidRPr="004F6D92">
        <w:rPr>
          <w:sz w:val="28"/>
          <w:szCs w:val="28"/>
          <w:vertAlign w:val="subscript"/>
        </w:rPr>
        <w:t xml:space="preserve"> </w:t>
      </w:r>
      <w:r w:rsidR="00AC004B" w:rsidRPr="004F6D92">
        <w:rPr>
          <w:sz w:val="28"/>
          <w:szCs w:val="28"/>
        </w:rPr>
        <w:t>+ β *V</w:t>
      </w:r>
      <w:r w:rsidR="00AC004B" w:rsidRPr="004F6D92">
        <w:rPr>
          <w:sz w:val="28"/>
          <w:szCs w:val="28"/>
          <w:vertAlign w:val="subscript"/>
          <w:lang w:val="en-US"/>
        </w:rPr>
        <w:t>t</w:t>
      </w:r>
      <w:r w:rsidR="00AC004B" w:rsidRPr="004F6D92">
        <w:rPr>
          <w:sz w:val="28"/>
          <w:szCs w:val="28"/>
        </w:rPr>
        <w:t>*</w:t>
      </w:r>
      <w:r w:rsidR="00AC004B" w:rsidRPr="004F6D92">
        <w:rPr>
          <w:sz w:val="28"/>
          <w:szCs w:val="28"/>
          <w:lang w:val="en-US"/>
        </w:rPr>
        <w:t>t</w:t>
      </w:r>
      <w:proofErr w:type="spellStart"/>
      <w:r w:rsidR="00AC004B" w:rsidRPr="004F6D92">
        <w:rPr>
          <w:sz w:val="28"/>
          <w:szCs w:val="28"/>
          <w:vertAlign w:val="subscript"/>
        </w:rPr>
        <w:t>пр</w:t>
      </w:r>
      <w:proofErr w:type="spellEnd"/>
      <w:r w:rsidR="00F8369F" w:rsidRPr="00F8369F">
        <w:rPr>
          <w:sz w:val="28"/>
          <w:szCs w:val="28"/>
        </w:rPr>
        <w:t>)</w:t>
      </w:r>
      <w:r w:rsidR="00311E86">
        <w:rPr>
          <w:sz w:val="28"/>
          <w:szCs w:val="28"/>
        </w:rPr>
        <w:t>,                          (</w:t>
      </w:r>
      <w:r w:rsidR="00AC004B" w:rsidRPr="004F6D92">
        <w:rPr>
          <w:sz w:val="28"/>
          <w:szCs w:val="28"/>
        </w:rPr>
        <w:t>9)</w:t>
      </w:r>
    </w:p>
    <w:p w:rsidR="00311E86" w:rsidRPr="004F6D92" w:rsidRDefault="00311E86" w:rsidP="00311E86">
      <w:pPr>
        <w:spacing w:line="360" w:lineRule="auto"/>
        <w:ind w:firstLine="709"/>
        <w:jc w:val="right"/>
        <w:rPr>
          <w:sz w:val="28"/>
          <w:szCs w:val="28"/>
        </w:rPr>
      </w:pPr>
    </w:p>
    <w:p w:rsidR="00707784" w:rsidRPr="00707784" w:rsidRDefault="00311E86" w:rsidP="00311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gramStart"/>
      <w:r w:rsidR="00707784">
        <w:rPr>
          <w:sz w:val="28"/>
          <w:szCs w:val="28"/>
          <w:lang w:val="en-US"/>
        </w:rPr>
        <w:t>W</w:t>
      </w:r>
      <w:proofErr w:type="spellStart"/>
      <w:proofErr w:type="gramEnd"/>
      <w:r w:rsidR="00707784" w:rsidRPr="00707784">
        <w:rPr>
          <w:sz w:val="28"/>
          <w:szCs w:val="28"/>
          <w:vertAlign w:val="subscript"/>
        </w:rPr>
        <w:t>дн</w:t>
      </w:r>
      <w:proofErr w:type="spellEnd"/>
      <w:r w:rsidR="00707784">
        <w:rPr>
          <w:sz w:val="28"/>
          <w:szCs w:val="28"/>
        </w:rPr>
        <w:t xml:space="preserve"> – дневная производительность, т-км;</w:t>
      </w:r>
    </w:p>
    <w:p w:rsidR="00C5134B" w:rsidRPr="004F6D92" w:rsidRDefault="00AC004B" w:rsidP="00707784">
      <w:pPr>
        <w:spacing w:line="360" w:lineRule="auto"/>
        <w:ind w:firstLine="708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q</w:t>
      </w:r>
      <w:r w:rsidR="00311E86">
        <w:rPr>
          <w:sz w:val="28"/>
          <w:szCs w:val="28"/>
        </w:rPr>
        <w:t xml:space="preserve"> –</w:t>
      </w:r>
      <w:r w:rsidR="00311E86" w:rsidRPr="004F6D92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грузоподъемность, </w:t>
      </w:r>
      <w:proofErr w:type="gramStart"/>
      <w:r w:rsidRPr="004F6D92">
        <w:rPr>
          <w:sz w:val="28"/>
          <w:szCs w:val="28"/>
        </w:rPr>
        <w:t>т</w:t>
      </w:r>
      <w:proofErr w:type="gramEnd"/>
      <w:r w:rsidRPr="004F6D92">
        <w:rPr>
          <w:sz w:val="28"/>
          <w:szCs w:val="28"/>
        </w:rPr>
        <w:t>.;</w:t>
      </w:r>
    </w:p>
    <w:p w:rsidR="001352B2" w:rsidRDefault="00AC004B" w:rsidP="00B05DE5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j</w:t>
      </w:r>
      <w:r w:rsidR="00311E86">
        <w:rPr>
          <w:sz w:val="28"/>
          <w:szCs w:val="28"/>
        </w:rPr>
        <w:t xml:space="preserve"> –</w:t>
      </w:r>
      <w:r w:rsidRPr="004F6D92">
        <w:rPr>
          <w:sz w:val="28"/>
          <w:szCs w:val="28"/>
        </w:rPr>
        <w:t xml:space="preserve"> </w:t>
      </w:r>
      <w:proofErr w:type="gramStart"/>
      <w:r w:rsidRPr="004F6D92">
        <w:rPr>
          <w:sz w:val="28"/>
          <w:szCs w:val="28"/>
        </w:rPr>
        <w:t>коэффициент</w:t>
      </w:r>
      <w:proofErr w:type="gramEnd"/>
      <w:r w:rsidRPr="004F6D92">
        <w:rPr>
          <w:sz w:val="28"/>
          <w:szCs w:val="28"/>
        </w:rPr>
        <w:t xml:space="preserve"> использования грузоподъемности.</w:t>
      </w:r>
    </w:p>
    <w:p w:rsidR="006C37C1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AC004B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C004B" w:rsidRPr="004F6D92">
        <w:rPr>
          <w:sz w:val="28"/>
          <w:szCs w:val="28"/>
        </w:rPr>
        <w:t>бщий объем перевозок в тоннах</w:t>
      </w:r>
      <w:r>
        <w:rPr>
          <w:sz w:val="28"/>
          <w:szCs w:val="28"/>
        </w:rPr>
        <w:t>:</w:t>
      </w:r>
      <w:r w:rsidR="00AC004B" w:rsidRPr="004F6D92">
        <w:rPr>
          <w:sz w:val="28"/>
          <w:szCs w:val="28"/>
        </w:rPr>
        <w:t xml:space="preserve"> </w:t>
      </w:r>
    </w:p>
    <w:p w:rsidR="00311E86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AC004B" w:rsidP="00311E86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Q</w:t>
      </w:r>
      <w:r w:rsidRPr="004F6D92">
        <w:rPr>
          <w:sz w:val="28"/>
          <w:szCs w:val="28"/>
        </w:rPr>
        <w:t xml:space="preserve"> = </w:t>
      </w:r>
      <w:r w:rsidRPr="004F6D92">
        <w:rPr>
          <w:sz w:val="28"/>
          <w:szCs w:val="28"/>
          <w:lang w:val="en-US"/>
        </w:rPr>
        <w:t>P</w:t>
      </w:r>
      <w:r w:rsidRPr="004F6D92">
        <w:rPr>
          <w:sz w:val="28"/>
          <w:szCs w:val="28"/>
        </w:rPr>
        <w:t xml:space="preserve">/ 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ср</w:t>
      </w:r>
      <w:r w:rsidR="00311E86" w:rsidRPr="00311E86">
        <w:rPr>
          <w:sz w:val="28"/>
          <w:szCs w:val="28"/>
        </w:rPr>
        <w:t>,</w:t>
      </w:r>
      <w:r w:rsidR="00311E86">
        <w:rPr>
          <w:sz w:val="28"/>
          <w:szCs w:val="28"/>
          <w:vertAlign w:val="subscript"/>
        </w:rPr>
        <w:t xml:space="preserve">                                                                                    </w:t>
      </w:r>
      <w:r w:rsidR="00311E86">
        <w:rPr>
          <w:sz w:val="28"/>
          <w:szCs w:val="28"/>
        </w:rPr>
        <w:t>(</w:t>
      </w:r>
      <w:r w:rsidRPr="004F6D92">
        <w:rPr>
          <w:sz w:val="28"/>
          <w:szCs w:val="28"/>
        </w:rPr>
        <w:t xml:space="preserve">10) </w:t>
      </w:r>
    </w:p>
    <w:p w:rsidR="00311E86" w:rsidRDefault="00311E86" w:rsidP="00311E86">
      <w:pPr>
        <w:spacing w:line="360" w:lineRule="auto"/>
        <w:jc w:val="both"/>
        <w:rPr>
          <w:sz w:val="28"/>
          <w:szCs w:val="28"/>
        </w:rPr>
      </w:pPr>
    </w:p>
    <w:p w:rsidR="001352B2" w:rsidRPr="004F6D92" w:rsidRDefault="00311E86" w:rsidP="00311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AC004B" w:rsidRPr="004F6D92">
        <w:rPr>
          <w:sz w:val="28"/>
          <w:szCs w:val="28"/>
          <w:lang w:val="en-US"/>
        </w:rPr>
        <w:t>l</w:t>
      </w:r>
      <w:r w:rsidR="00AC004B" w:rsidRPr="004F6D92">
        <w:rPr>
          <w:sz w:val="28"/>
          <w:szCs w:val="28"/>
          <w:vertAlign w:val="subscript"/>
        </w:rPr>
        <w:t>ср</w:t>
      </w:r>
      <w:r w:rsidR="00AC004B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C004B" w:rsidRPr="004F6D92">
        <w:rPr>
          <w:sz w:val="28"/>
          <w:szCs w:val="28"/>
        </w:rPr>
        <w:t xml:space="preserve"> среднее расстояние перевозки одной тонны груза, </w:t>
      </w:r>
      <w:proofErr w:type="gramStart"/>
      <w:r w:rsidR="00AC004B" w:rsidRPr="004F6D92">
        <w:rPr>
          <w:sz w:val="28"/>
          <w:szCs w:val="28"/>
        </w:rPr>
        <w:t>км</w:t>
      </w:r>
      <w:proofErr w:type="gramEnd"/>
      <w:r w:rsidR="00AC004B" w:rsidRPr="004F6D92">
        <w:rPr>
          <w:sz w:val="28"/>
          <w:szCs w:val="28"/>
        </w:rPr>
        <w:t>.</w:t>
      </w:r>
    </w:p>
    <w:p w:rsidR="006C37C1" w:rsidRDefault="00587394" w:rsidP="001352B2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>Общее количество ездок с грузом (</w:t>
      </w:r>
      <w:r w:rsidRPr="004F6D92">
        <w:rPr>
          <w:sz w:val="28"/>
          <w:szCs w:val="28"/>
          <w:lang w:val="en-US"/>
        </w:rPr>
        <w:t>n</w:t>
      </w:r>
      <w:proofErr w:type="spellStart"/>
      <w:r w:rsidRPr="004F6D92">
        <w:rPr>
          <w:sz w:val="28"/>
          <w:szCs w:val="28"/>
          <w:vertAlign w:val="subscript"/>
        </w:rPr>
        <w:t>е</w:t>
      </w:r>
      <w:proofErr w:type="gramStart"/>
      <w:r w:rsidRPr="004F6D92">
        <w:rPr>
          <w:sz w:val="28"/>
          <w:szCs w:val="28"/>
          <w:vertAlign w:val="subscript"/>
        </w:rPr>
        <w:t>.г</w:t>
      </w:r>
      <w:proofErr w:type="spellEnd"/>
      <w:proofErr w:type="gramEnd"/>
      <w:r w:rsidRPr="004F6D92">
        <w:rPr>
          <w:sz w:val="28"/>
          <w:szCs w:val="28"/>
        </w:rPr>
        <w:t>) определяется только для автомобилей, работа которых измеряется в тоннах и тонно-километрах</w:t>
      </w:r>
      <w:r w:rsidR="00311E86">
        <w:rPr>
          <w:sz w:val="28"/>
          <w:szCs w:val="28"/>
        </w:rPr>
        <w:t>:</w:t>
      </w:r>
    </w:p>
    <w:p w:rsidR="00311E86" w:rsidRDefault="00311E86" w:rsidP="009E3394">
      <w:pPr>
        <w:spacing w:line="360" w:lineRule="auto"/>
        <w:jc w:val="both"/>
        <w:rPr>
          <w:sz w:val="28"/>
          <w:szCs w:val="28"/>
        </w:rPr>
      </w:pPr>
    </w:p>
    <w:p w:rsidR="006C37C1" w:rsidRPr="009E3394" w:rsidRDefault="009E3394" w:rsidP="009E3394">
      <w:pPr>
        <w:spacing w:line="360" w:lineRule="auto"/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е.г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</m:t>
            </m:r>
          </m:den>
        </m:f>
      </m:oMath>
      <w:r>
        <w:rPr>
          <w:sz w:val="28"/>
          <w:szCs w:val="28"/>
        </w:rPr>
        <w:t xml:space="preserve">.                                                         </w:t>
      </w:r>
      <w:r w:rsidR="00311E86">
        <w:rPr>
          <w:sz w:val="28"/>
          <w:szCs w:val="28"/>
        </w:rPr>
        <w:t xml:space="preserve"> (</w:t>
      </w:r>
      <w:r w:rsidR="00587394" w:rsidRPr="004F6D92">
        <w:rPr>
          <w:sz w:val="28"/>
          <w:szCs w:val="28"/>
        </w:rPr>
        <w:t xml:space="preserve">11) </w:t>
      </w:r>
    </w:p>
    <w:p w:rsidR="009E3394" w:rsidRDefault="009E3394" w:rsidP="001352B2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="00587394" w:rsidRPr="004F6D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587394" w:rsidRPr="004F6D92">
        <w:rPr>
          <w:sz w:val="28"/>
          <w:szCs w:val="28"/>
        </w:rPr>
        <w:t>втомобиле-часы</w:t>
      </w:r>
      <w:proofErr w:type="gramEnd"/>
      <w:r w:rsidR="00587394" w:rsidRPr="004F6D92">
        <w:rPr>
          <w:sz w:val="28"/>
          <w:szCs w:val="28"/>
        </w:rPr>
        <w:t xml:space="preserve"> простоя под погр</w:t>
      </w:r>
      <w:r>
        <w:rPr>
          <w:sz w:val="28"/>
          <w:szCs w:val="28"/>
        </w:rPr>
        <w:t>узочно-разгрузочными операциями:</w:t>
      </w:r>
    </w:p>
    <w:p w:rsidR="00311E86" w:rsidRDefault="00311E86" w:rsidP="001352B2">
      <w:pPr>
        <w:spacing w:line="360" w:lineRule="auto"/>
        <w:ind w:firstLine="709"/>
        <w:jc w:val="both"/>
        <w:rPr>
          <w:sz w:val="28"/>
          <w:szCs w:val="28"/>
        </w:rPr>
      </w:pPr>
    </w:p>
    <w:p w:rsidR="006C37C1" w:rsidRDefault="00587394" w:rsidP="00311E86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пр</w:t>
      </w:r>
      <w:proofErr w:type="spellEnd"/>
      <w:r w:rsidRPr="004F6D92">
        <w:rPr>
          <w:sz w:val="28"/>
          <w:szCs w:val="28"/>
        </w:rPr>
        <w:t xml:space="preserve"> =</w:t>
      </w:r>
      <w:r w:rsidRPr="004F6D92">
        <w:rPr>
          <w:sz w:val="28"/>
          <w:szCs w:val="28"/>
          <w:lang w:val="en-US"/>
        </w:rPr>
        <w:t>n</w:t>
      </w:r>
      <w:proofErr w:type="spellStart"/>
      <w:r w:rsidRPr="004F6D92">
        <w:rPr>
          <w:sz w:val="28"/>
          <w:szCs w:val="28"/>
          <w:vertAlign w:val="subscript"/>
        </w:rPr>
        <w:t>е</w:t>
      </w:r>
      <w:proofErr w:type="gramStart"/>
      <w:r w:rsidRPr="004F6D92">
        <w:rPr>
          <w:sz w:val="28"/>
          <w:szCs w:val="28"/>
          <w:vertAlign w:val="subscript"/>
        </w:rPr>
        <w:t>.г</w:t>
      </w:r>
      <w:proofErr w:type="spellEnd"/>
      <w:proofErr w:type="gramEnd"/>
      <w:r w:rsidRPr="004F6D92">
        <w:rPr>
          <w:sz w:val="28"/>
          <w:szCs w:val="28"/>
        </w:rPr>
        <w:t xml:space="preserve"> * </w:t>
      </w:r>
      <w:r w:rsidRPr="004F6D92">
        <w:rPr>
          <w:sz w:val="28"/>
          <w:szCs w:val="28"/>
          <w:lang w:val="en-US"/>
        </w:rPr>
        <w:t>t</w:t>
      </w:r>
      <w:r w:rsidRPr="004F6D92">
        <w:rPr>
          <w:sz w:val="28"/>
          <w:szCs w:val="28"/>
          <w:vertAlign w:val="subscript"/>
        </w:rPr>
        <w:t>пр</w:t>
      </w:r>
      <w:r w:rsidR="00311E86" w:rsidRPr="00311E86">
        <w:rPr>
          <w:sz w:val="28"/>
          <w:szCs w:val="28"/>
        </w:rPr>
        <w:t>.</w:t>
      </w:r>
      <w:r w:rsidR="00311E86">
        <w:rPr>
          <w:sz w:val="28"/>
          <w:szCs w:val="28"/>
        </w:rPr>
        <w:t xml:space="preserve">                                                          (12)</w:t>
      </w:r>
    </w:p>
    <w:p w:rsidR="00311E86" w:rsidRDefault="00311E86" w:rsidP="00311E86">
      <w:pPr>
        <w:spacing w:line="360" w:lineRule="auto"/>
        <w:ind w:firstLine="709"/>
        <w:jc w:val="right"/>
        <w:rPr>
          <w:sz w:val="28"/>
          <w:szCs w:val="28"/>
        </w:rPr>
      </w:pPr>
    </w:p>
    <w:p w:rsidR="006C37C1" w:rsidRDefault="00587394" w:rsidP="00B378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6D92">
        <w:rPr>
          <w:sz w:val="28"/>
          <w:szCs w:val="28"/>
        </w:rPr>
        <w:t>Автомобиле-часы</w:t>
      </w:r>
      <w:proofErr w:type="gramEnd"/>
      <w:r w:rsidRPr="004F6D92">
        <w:rPr>
          <w:sz w:val="28"/>
          <w:szCs w:val="28"/>
        </w:rPr>
        <w:t xml:space="preserve"> движения определяются как разность между отработанными часами на линии и автомобиле-часами простоя под погрузкой-разгрузкой</w:t>
      </w:r>
      <w:r w:rsidR="00311E86">
        <w:rPr>
          <w:sz w:val="28"/>
          <w:szCs w:val="28"/>
        </w:rPr>
        <w:t>:</w:t>
      </w:r>
    </w:p>
    <w:p w:rsidR="00311E86" w:rsidRDefault="00311E86" w:rsidP="00B378B2">
      <w:pPr>
        <w:spacing w:line="360" w:lineRule="auto"/>
        <w:ind w:firstLine="709"/>
        <w:jc w:val="both"/>
        <w:rPr>
          <w:sz w:val="28"/>
          <w:szCs w:val="28"/>
        </w:rPr>
      </w:pPr>
    </w:p>
    <w:p w:rsidR="00B05DE5" w:rsidRDefault="00587394" w:rsidP="00311E86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дв</w:t>
      </w:r>
      <w:proofErr w:type="spellEnd"/>
      <w:r w:rsidRPr="004F6D92">
        <w:rPr>
          <w:sz w:val="28"/>
          <w:szCs w:val="28"/>
        </w:rPr>
        <w:t xml:space="preserve"> =</w:t>
      </w: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Pr="004F6D92">
        <w:rPr>
          <w:sz w:val="28"/>
          <w:szCs w:val="28"/>
        </w:rPr>
        <w:t xml:space="preserve"> - </w:t>
      </w: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пр</w:t>
      </w:r>
      <w:proofErr w:type="spellEnd"/>
      <w:r w:rsidR="00311E86" w:rsidRPr="00311E86">
        <w:rPr>
          <w:sz w:val="28"/>
          <w:szCs w:val="28"/>
        </w:rPr>
        <w:t>.</w:t>
      </w:r>
      <w:r w:rsidR="00311E86">
        <w:rPr>
          <w:sz w:val="28"/>
          <w:szCs w:val="28"/>
        </w:rPr>
        <w:t xml:space="preserve">                                                      (</w:t>
      </w:r>
      <w:r w:rsidRPr="004F6D92">
        <w:rPr>
          <w:sz w:val="28"/>
          <w:szCs w:val="28"/>
        </w:rPr>
        <w:t xml:space="preserve">13) </w:t>
      </w:r>
    </w:p>
    <w:p w:rsidR="00ED04AB" w:rsidRPr="004F6D92" w:rsidRDefault="009B1BC6" w:rsidP="0080387B">
      <w:pPr>
        <w:pStyle w:val="af5"/>
        <w:jc w:val="both"/>
        <w:rPr>
          <w:b/>
        </w:rPr>
      </w:pPr>
      <w:bookmarkStart w:id="7" w:name="_Toc438248535"/>
      <w:r>
        <w:t>2</w:t>
      </w:r>
      <w:r w:rsidRPr="005370C6">
        <w:t>.</w:t>
      </w:r>
      <w:r w:rsidR="0080387B">
        <w:t>2.</w:t>
      </w:r>
      <w:r w:rsidRPr="005370C6">
        <w:t xml:space="preserve"> </w:t>
      </w:r>
      <w:r w:rsidR="0080387B">
        <w:t>Программа материально-технического обеспечения</w:t>
      </w:r>
      <w:bookmarkEnd w:id="7"/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Расчет расхода топлива для работы автомобилей и его стоимости производится по каждому виду перевозок и марке автомобиля. Используются три вида линейных норм расхода топлива, кроме этого </w:t>
      </w:r>
      <w:proofErr w:type="gramStart"/>
      <w:r w:rsidRPr="004F6D92">
        <w:rPr>
          <w:sz w:val="28"/>
          <w:szCs w:val="28"/>
        </w:rPr>
        <w:t>учитываются ряд</w:t>
      </w:r>
      <w:proofErr w:type="gramEnd"/>
      <w:r w:rsidRPr="004F6D92">
        <w:rPr>
          <w:sz w:val="28"/>
          <w:szCs w:val="28"/>
        </w:rPr>
        <w:t xml:space="preserve"> эксплуатационных факторов, путем установления поправочных коэффициентов, регламентированных в форме процентов повышения или понижения исходного значения нормы.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Линейные нормы расхода топлива повышаются при следующих условиях: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зимнее время;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горных местностях при высоте над уровнем моря: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500 до </w:t>
      </w:r>
      <w:smartTag w:uri="urn:schemas-microsoft-com:office:smarttags" w:element="metricconverter">
        <w:smartTagPr>
          <w:attr w:name="ProductID" w:val="1500 метров"/>
        </w:smartTagPr>
        <w:r w:rsidRPr="004F6D92">
          <w:rPr>
            <w:sz w:val="28"/>
            <w:szCs w:val="28"/>
          </w:rPr>
          <w:t>1500 метров</w:t>
        </w:r>
      </w:smartTag>
      <w:r w:rsidRPr="004F6D92">
        <w:rPr>
          <w:sz w:val="28"/>
          <w:szCs w:val="28"/>
        </w:rPr>
        <w:t xml:space="preserve"> – на 5 процентов;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1501 до </w:t>
      </w:r>
      <w:smartTag w:uri="urn:schemas-microsoft-com:office:smarttags" w:element="metricconverter">
        <w:smartTagPr>
          <w:attr w:name="ProductID" w:val="2000 метров"/>
        </w:smartTagPr>
        <w:r w:rsidRPr="004F6D92">
          <w:rPr>
            <w:sz w:val="28"/>
            <w:szCs w:val="28"/>
          </w:rPr>
          <w:t>2000 метров</w:t>
        </w:r>
      </w:smartTag>
      <w:r w:rsidRPr="004F6D92">
        <w:rPr>
          <w:sz w:val="28"/>
          <w:szCs w:val="28"/>
        </w:rPr>
        <w:t xml:space="preserve"> – на 10 процентов;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от 2001 до </w:t>
      </w:r>
      <w:smartTag w:uri="urn:schemas-microsoft-com:office:smarttags" w:element="metricconverter">
        <w:smartTagPr>
          <w:attr w:name="ProductID" w:val="3000 метров"/>
        </w:smartTagPr>
        <w:r w:rsidRPr="004F6D92">
          <w:rPr>
            <w:sz w:val="28"/>
            <w:szCs w:val="28"/>
          </w:rPr>
          <w:t>3000 метров</w:t>
        </w:r>
      </w:smartTag>
      <w:r w:rsidRPr="004F6D92">
        <w:rPr>
          <w:sz w:val="28"/>
          <w:szCs w:val="28"/>
        </w:rPr>
        <w:t xml:space="preserve"> – на 15 процентов;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и выше </w:t>
      </w:r>
      <w:smartTag w:uri="urn:schemas-microsoft-com:office:smarttags" w:element="metricconverter">
        <w:smartTagPr>
          <w:attr w:name="ProductID" w:val="3000 метров"/>
        </w:smartTagPr>
        <w:r w:rsidRPr="004F6D92">
          <w:rPr>
            <w:sz w:val="28"/>
            <w:szCs w:val="28"/>
          </w:rPr>
          <w:t>3000 метров</w:t>
        </w:r>
      </w:smartTag>
      <w:r w:rsidRPr="004F6D92">
        <w:rPr>
          <w:sz w:val="28"/>
          <w:szCs w:val="28"/>
        </w:rPr>
        <w:t xml:space="preserve"> – на 20 процентов;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 xml:space="preserve">работа автотранспорта на дорогах со сложным планом (наличие в среднем на </w:t>
      </w:r>
      <w:smartTag w:uri="urn:schemas-microsoft-com:office:smarttags" w:element="metricconverter">
        <w:smartTagPr>
          <w:attr w:name="ProductID" w:val="1 км"/>
        </w:smartTagPr>
        <w:r w:rsidRPr="004F6D92">
          <w:rPr>
            <w:sz w:val="28"/>
            <w:szCs w:val="28"/>
          </w:rPr>
          <w:t>1 км</w:t>
        </w:r>
      </w:smartTag>
      <w:r w:rsidRPr="004F6D92">
        <w:rPr>
          <w:sz w:val="28"/>
          <w:szCs w:val="28"/>
        </w:rPr>
        <w:t xml:space="preserve"> пути более пяти закруглений радиусом менее </w:t>
      </w:r>
      <w:smartTag w:uri="urn:schemas-microsoft-com:office:smarttags" w:element="metricconverter">
        <w:smartTagPr>
          <w:attr w:name="ProductID" w:val="40 м"/>
        </w:smartTagPr>
        <w:r w:rsidRPr="004F6D92">
          <w:rPr>
            <w:sz w:val="28"/>
            <w:szCs w:val="28"/>
          </w:rPr>
          <w:t>40 м</w:t>
        </w:r>
      </w:smartTag>
      <w:r w:rsidRPr="004F6D92">
        <w:rPr>
          <w:sz w:val="28"/>
          <w:szCs w:val="28"/>
        </w:rPr>
        <w:t xml:space="preserve">, т.е.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пути не менее 501 поворота) - до 10%;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свыше 2,5 миллионов человек - до 20%;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от 0,5 до 2,5 миллионов человек - до 15%;</w:t>
      </w:r>
    </w:p>
    <w:p w:rsidR="00ED04AB" w:rsidRPr="007B48CD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городах с населением до 0,5 миллиона человек - до 10%;</w:t>
      </w:r>
    </w:p>
    <w:p w:rsidR="00ED04AB" w:rsidRPr="004F6D92" w:rsidRDefault="00ED04AB" w:rsidP="006C37C1">
      <w:pPr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работа, требующая частых технологических остановок, связанных с погрузкой и выгрузкой (в среднем более, чем одна остановка на один километр пробега – маршрутные автобусы, автомобили по очистке почтовых ящиков, инкассация денег и т.п.) –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перевозка крупногабаритных, взрывоопасных и т.п. грузов, требующих пониженных скоростей движения автомобилей (до 20 км/час), -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пробеге первой тысячи километров автомобилями</w:t>
      </w:r>
      <w:r w:rsidR="009B1BC6">
        <w:rPr>
          <w:sz w:val="28"/>
          <w:szCs w:val="28"/>
        </w:rPr>
        <w:t>,</w:t>
      </w:r>
      <w:r w:rsidRPr="004F6D92">
        <w:rPr>
          <w:sz w:val="28"/>
          <w:szCs w:val="28"/>
        </w:rPr>
        <w:t xml:space="preserve"> вышедшими из капитального ремонта</w:t>
      </w:r>
      <w:r w:rsidR="009B1BC6">
        <w:rPr>
          <w:sz w:val="28"/>
          <w:szCs w:val="28"/>
        </w:rPr>
        <w:t>,</w:t>
      </w:r>
      <w:r w:rsidRPr="004F6D92">
        <w:rPr>
          <w:sz w:val="28"/>
          <w:szCs w:val="28"/>
        </w:rPr>
        <w:t xml:space="preserve"> и новыми, а также при централизованном перегоне таких автомобилей своим ходом в одиночном состоянии – до 10 процентов; при перегоне в спаренном состоянии или строенном – до 20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почасовая работа грузовых бортовых автомобилей или их постоянная работа в качестве технологического транспорта, или в качестве грузовых таксомоторов – до 10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карьерах (с тяжелыми дорожными условиями), движение по полю (при проведении сельскохозяйственных работ),а также при вывозке леса (на лесных участках вне основной магистрали) до 20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работа в тяжелых дорожных условиях в период сезонной распутицы, снежных или песчаных заносов – до 35 процентов на срок не более одного месяца;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учебной езде – до 20 процентов.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Нормы расхода топлива снижаются в следующих случаях: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работе на загородных дорогах с усовершенствованным покрытием, находящимся в удовлетворительном состоянии, - до 15 процентов;</w:t>
      </w:r>
    </w:p>
    <w:p w:rsidR="00ED04AB" w:rsidRPr="004F6D92" w:rsidRDefault="00ED04AB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при эксплуатации заказных и ведомственных автобусов, не работающих на постоянных маршрутах – до 10 процентов.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>При необходимости применения нескольких надбавок, линейная норма расхода топлива устанавливается с учетом суммы или разности этих надбавок.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Для грузовых бортовых автомобилей норма расхода жидкого топлива слагается из основной нормы на пробег и дополнительной нормы на транспортную работу. Основная норма установлена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пробега в зависимости от марки автомобиля. Дополнительная норма на транспортную работу установлена на каждые 100 т-км в зависимости от типа двигателя. 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D04AB" w:rsidRPr="004F6D92" w:rsidRDefault="00ED04AB" w:rsidP="0080387B">
      <w:pPr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</w:rPr>
        <w:t>Тэ =</w:t>
      </w:r>
      <w:r w:rsidRPr="004F6D92">
        <w:rPr>
          <w:sz w:val="28"/>
          <w:szCs w:val="28"/>
          <w:lang w:val="en-US"/>
        </w:rPr>
        <w:t>L</w:t>
      </w:r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>* Н</w:t>
      </w:r>
      <w:r w:rsidRPr="004F6D92">
        <w:rPr>
          <w:sz w:val="28"/>
          <w:szCs w:val="28"/>
          <w:vertAlign w:val="subscript"/>
          <w:lang w:val="en-US"/>
        </w:rPr>
        <w:t>l</w:t>
      </w:r>
      <w:r w:rsidRPr="004F6D92">
        <w:rPr>
          <w:sz w:val="28"/>
          <w:szCs w:val="28"/>
        </w:rPr>
        <w:t xml:space="preserve"> / 100 + </w:t>
      </w:r>
      <w:proofErr w:type="gramStart"/>
      <w:r w:rsidRPr="004F6D92">
        <w:rPr>
          <w:sz w:val="28"/>
          <w:szCs w:val="28"/>
        </w:rPr>
        <w:t>Р</w:t>
      </w:r>
      <w:proofErr w:type="gramEnd"/>
      <w:r w:rsidRPr="004F6D92">
        <w:rPr>
          <w:sz w:val="28"/>
          <w:szCs w:val="28"/>
        </w:rPr>
        <w:t xml:space="preserve"> * 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р</w:t>
      </w:r>
      <w:proofErr w:type="spellEnd"/>
      <w:r w:rsidRPr="004F6D92">
        <w:rPr>
          <w:sz w:val="28"/>
          <w:szCs w:val="28"/>
        </w:rPr>
        <w:t xml:space="preserve"> / 100 ,</w:t>
      </w:r>
      <w:r w:rsidR="0080387B">
        <w:rPr>
          <w:sz w:val="28"/>
          <w:szCs w:val="28"/>
        </w:rPr>
        <w:t xml:space="preserve">                                            </w:t>
      </w:r>
      <w:r w:rsidRPr="004F6D92">
        <w:rPr>
          <w:sz w:val="28"/>
          <w:szCs w:val="28"/>
        </w:rPr>
        <w:t>(</w:t>
      </w:r>
      <w:r w:rsidR="0080387B">
        <w:rPr>
          <w:sz w:val="28"/>
          <w:szCs w:val="28"/>
        </w:rPr>
        <w:t>14</w:t>
      </w:r>
      <w:r w:rsidRPr="004F6D92">
        <w:rPr>
          <w:sz w:val="28"/>
          <w:szCs w:val="28"/>
        </w:rPr>
        <w:t>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ED04AB" w:rsidRPr="004F6D92" w:rsidRDefault="0080387B" w:rsidP="008038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ED04AB" w:rsidRPr="004F6D92">
        <w:rPr>
          <w:sz w:val="28"/>
          <w:szCs w:val="28"/>
        </w:rPr>
        <w:t xml:space="preserve">Тэ </w:t>
      </w:r>
      <w:r>
        <w:rPr>
          <w:sz w:val="28"/>
          <w:szCs w:val="28"/>
        </w:rPr>
        <w:t>–</w:t>
      </w:r>
      <w:r w:rsidR="00ED04AB" w:rsidRPr="004F6D92">
        <w:rPr>
          <w:sz w:val="28"/>
          <w:szCs w:val="28"/>
        </w:rPr>
        <w:t xml:space="preserve"> расход топлива на пробег и транспортную работу, </w:t>
      </w:r>
      <w:proofErr w:type="gramStart"/>
      <w:r w:rsidR="00ED04AB" w:rsidRPr="004F6D92">
        <w:rPr>
          <w:sz w:val="28"/>
          <w:szCs w:val="28"/>
        </w:rPr>
        <w:t>л</w:t>
      </w:r>
      <w:proofErr w:type="gramEnd"/>
      <w:r w:rsidR="00ED04AB" w:rsidRPr="004F6D92">
        <w:rPr>
          <w:sz w:val="28"/>
          <w:szCs w:val="28"/>
        </w:rPr>
        <w:t xml:space="preserve"> или куб. м; 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</w:t>
      </w:r>
      <w:proofErr w:type="gramStart"/>
      <w:r w:rsidRPr="004F6D92">
        <w:rPr>
          <w:sz w:val="28"/>
          <w:szCs w:val="28"/>
          <w:vertAlign w:val="subscript"/>
          <w:lang w:val="en-US"/>
        </w:rPr>
        <w:t>l</w:t>
      </w:r>
      <w:proofErr w:type="gramEnd"/>
      <w:r w:rsidRPr="004F6D92">
        <w:rPr>
          <w:sz w:val="28"/>
          <w:szCs w:val="28"/>
        </w:rPr>
        <w:t xml:space="preserve"> </w:t>
      </w:r>
      <w:r w:rsidR="0080387B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линейная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4F6D92">
          <w:rPr>
            <w:sz w:val="28"/>
            <w:szCs w:val="28"/>
          </w:rPr>
          <w:t>100 км</w:t>
        </w:r>
      </w:smartTag>
      <w:r w:rsidRPr="004F6D92">
        <w:rPr>
          <w:sz w:val="28"/>
          <w:szCs w:val="28"/>
        </w:rPr>
        <w:t xml:space="preserve"> пробега;</w:t>
      </w:r>
    </w:p>
    <w:p w:rsidR="00ED04AB" w:rsidRPr="004F6D92" w:rsidRDefault="00ED04AB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р</w:t>
      </w:r>
      <w:proofErr w:type="spellEnd"/>
      <w:r w:rsidRPr="004F6D92">
        <w:rPr>
          <w:sz w:val="28"/>
          <w:szCs w:val="28"/>
        </w:rPr>
        <w:t xml:space="preserve"> </w:t>
      </w:r>
      <w:r w:rsidR="0080387B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дополнительная линейная норма расхода топлива на транспортную работу, л/100 </w:t>
      </w:r>
      <w:proofErr w:type="spellStart"/>
      <w:r w:rsidRPr="004F6D92">
        <w:rPr>
          <w:sz w:val="28"/>
          <w:szCs w:val="28"/>
        </w:rPr>
        <w:t>т</w:t>
      </w:r>
      <w:proofErr w:type="gramStart"/>
      <w:r w:rsidRPr="004F6D92">
        <w:rPr>
          <w:sz w:val="28"/>
          <w:szCs w:val="28"/>
        </w:rPr>
        <w:t>.к</w:t>
      </w:r>
      <w:proofErr w:type="gramEnd"/>
      <w:r w:rsidRPr="004F6D92">
        <w:rPr>
          <w:sz w:val="28"/>
          <w:szCs w:val="28"/>
        </w:rPr>
        <w:t>м</w:t>
      </w:r>
      <w:proofErr w:type="spellEnd"/>
      <w:r w:rsidRPr="004F6D92">
        <w:rPr>
          <w:sz w:val="28"/>
          <w:szCs w:val="28"/>
        </w:rPr>
        <w:t xml:space="preserve"> или </w:t>
      </w:r>
      <w:proofErr w:type="spellStart"/>
      <w:r w:rsidRPr="004F6D92">
        <w:rPr>
          <w:sz w:val="28"/>
          <w:szCs w:val="28"/>
        </w:rPr>
        <w:t>куб.м</w:t>
      </w:r>
      <w:proofErr w:type="spellEnd"/>
      <w:r w:rsidRPr="004F6D92">
        <w:rPr>
          <w:sz w:val="28"/>
          <w:szCs w:val="28"/>
        </w:rPr>
        <w:t xml:space="preserve">/100 </w:t>
      </w:r>
      <w:proofErr w:type="spellStart"/>
      <w:r w:rsidRPr="004F6D92">
        <w:rPr>
          <w:sz w:val="28"/>
          <w:szCs w:val="28"/>
        </w:rPr>
        <w:t>т.км</w:t>
      </w:r>
      <w:proofErr w:type="spellEnd"/>
      <w:r w:rsidRPr="004F6D92">
        <w:rPr>
          <w:sz w:val="28"/>
          <w:szCs w:val="28"/>
        </w:rPr>
        <w:t>.</w:t>
      </w:r>
    </w:p>
    <w:p w:rsidR="009B1BC6" w:rsidRPr="009B1BC6" w:rsidRDefault="00ED04AB" w:rsidP="009B1BC6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Для грузовых бортовых автомобилей и автопоездов, выполняющих работу, учитываемую в </w:t>
      </w:r>
      <w:proofErr w:type="spellStart"/>
      <w:r w:rsidRPr="004F6D92">
        <w:rPr>
          <w:sz w:val="28"/>
          <w:szCs w:val="28"/>
        </w:rPr>
        <w:t>т.км</w:t>
      </w:r>
      <w:proofErr w:type="spellEnd"/>
      <w:r w:rsidRPr="004F6D92">
        <w:rPr>
          <w:sz w:val="28"/>
          <w:szCs w:val="28"/>
        </w:rPr>
        <w:t xml:space="preserve">, дополнительные нормы на 100 </w:t>
      </w:r>
      <w:proofErr w:type="spellStart"/>
      <w:r w:rsidRPr="004F6D92">
        <w:rPr>
          <w:sz w:val="28"/>
          <w:szCs w:val="28"/>
        </w:rPr>
        <w:t>т.км</w:t>
      </w:r>
      <w:proofErr w:type="spellEnd"/>
      <w:r w:rsidRPr="004F6D92">
        <w:rPr>
          <w:sz w:val="28"/>
          <w:szCs w:val="28"/>
        </w:rPr>
        <w:t xml:space="preserve"> установлены в зависимости от вида используемого топлива в следующих размерах:</w:t>
      </w:r>
      <w:r w:rsidR="00B378B2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бензин – </w:t>
      </w:r>
      <w:smartTag w:uri="urn:schemas-microsoft-com:office:smarttags" w:element="metricconverter">
        <w:smartTagPr>
          <w:attr w:name="ProductID" w:val="2 л"/>
        </w:smartTagPr>
        <w:r w:rsidRPr="004F6D92">
          <w:rPr>
            <w:sz w:val="28"/>
            <w:szCs w:val="28"/>
          </w:rPr>
          <w:t>2 л</w:t>
        </w:r>
      </w:smartTag>
      <w:r w:rsidRPr="004F6D92">
        <w:rPr>
          <w:sz w:val="28"/>
          <w:szCs w:val="28"/>
        </w:rPr>
        <w:t xml:space="preserve">; дизельное топливо – </w:t>
      </w:r>
      <w:smartTag w:uri="urn:schemas-microsoft-com:office:smarttags" w:element="metricconverter">
        <w:smartTagPr>
          <w:attr w:name="ProductID" w:val="1,3 л"/>
        </w:smartTagPr>
        <w:r w:rsidRPr="004F6D92">
          <w:rPr>
            <w:sz w:val="28"/>
            <w:szCs w:val="28"/>
          </w:rPr>
          <w:t>1,3 л</w:t>
        </w:r>
      </w:smartTag>
      <w:r w:rsidRPr="004F6D92">
        <w:rPr>
          <w:sz w:val="28"/>
          <w:szCs w:val="28"/>
        </w:rPr>
        <w:t xml:space="preserve">; сжиженный нефтяной газ (ГСН) – </w:t>
      </w:r>
      <w:smartTag w:uri="urn:schemas-microsoft-com:office:smarttags" w:element="metricconverter">
        <w:smartTagPr>
          <w:attr w:name="ProductID" w:val="2,5 л"/>
        </w:smartTagPr>
        <w:r w:rsidRPr="004F6D92">
          <w:rPr>
            <w:sz w:val="28"/>
            <w:szCs w:val="28"/>
          </w:rPr>
          <w:t>2,5 л</w:t>
        </w:r>
      </w:smartTag>
      <w:r w:rsidRPr="004F6D92">
        <w:rPr>
          <w:sz w:val="28"/>
          <w:szCs w:val="28"/>
        </w:rPr>
        <w:t xml:space="preserve">; сжатый природный газ (СПГ) – </w:t>
      </w:r>
      <w:smartTag w:uri="urn:schemas-microsoft-com:office:smarttags" w:element="metricconverter">
        <w:smartTagPr>
          <w:attr w:name="ProductID" w:val="2 куб. м"/>
        </w:smartTagPr>
        <w:r w:rsidRPr="004F6D92">
          <w:rPr>
            <w:sz w:val="28"/>
            <w:szCs w:val="28"/>
          </w:rPr>
          <w:t>2 куб. м</w:t>
        </w:r>
      </w:smartTag>
      <w:r w:rsidRPr="004F6D92">
        <w:rPr>
          <w:sz w:val="28"/>
          <w:szCs w:val="28"/>
        </w:rPr>
        <w:t xml:space="preserve">; при газодизельном питании – </w:t>
      </w:r>
      <w:smartTag w:uri="urn:schemas-microsoft-com:office:smarttags" w:element="metricconverter">
        <w:smartTagPr>
          <w:attr w:name="ProductID" w:val="1,2 куб. м"/>
        </w:smartTagPr>
        <w:r w:rsidRPr="004F6D92">
          <w:rPr>
            <w:sz w:val="28"/>
            <w:szCs w:val="28"/>
          </w:rPr>
          <w:t>1,2 куб. м</w:t>
        </w:r>
      </w:smartTag>
      <w:r w:rsidRPr="004F6D92">
        <w:rPr>
          <w:sz w:val="28"/>
          <w:szCs w:val="28"/>
        </w:rPr>
        <w:t xml:space="preserve"> природного газа и </w:t>
      </w:r>
      <w:smartTag w:uri="urn:schemas-microsoft-com:office:smarttags" w:element="metricconverter">
        <w:smartTagPr>
          <w:attr w:name="ProductID" w:val="0,25 л"/>
        </w:smartTagPr>
        <w:r w:rsidRPr="004F6D92">
          <w:rPr>
            <w:sz w:val="28"/>
            <w:szCs w:val="28"/>
          </w:rPr>
          <w:t>0,25 л</w:t>
        </w:r>
      </w:smartTag>
      <w:r w:rsidRPr="004F6D92">
        <w:rPr>
          <w:sz w:val="28"/>
          <w:szCs w:val="28"/>
        </w:rPr>
        <w:t xml:space="preserve"> дизельного топлива.</w:t>
      </w:r>
    </w:p>
    <w:p w:rsidR="008C56AE" w:rsidRPr="009B1BC6" w:rsidRDefault="00CD34C3" w:rsidP="00FE3E95">
      <w:pPr>
        <w:pStyle w:val="af5"/>
        <w:jc w:val="both"/>
      </w:pPr>
      <w:bookmarkStart w:id="8" w:name="_Toc438248536"/>
      <w:r>
        <w:t>2.</w:t>
      </w:r>
      <w:r w:rsidR="009B1BC6">
        <w:t>2</w:t>
      </w:r>
      <w:r w:rsidR="009B1BC6" w:rsidRPr="005370C6">
        <w:t xml:space="preserve">.1. </w:t>
      </w:r>
      <w:r w:rsidR="009B1BC6">
        <w:t>Дополнительный расход топлива в зимний период</w:t>
      </w:r>
      <w:bookmarkEnd w:id="8"/>
    </w:p>
    <w:p w:rsidR="008C56AE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Кроме указанных норм расход топлива может быть повышен при работе автомобилей в зимнее время в зависимости от района, где расположено предприятие, а также при работе на дорогах в горных местн</w:t>
      </w:r>
      <w:r w:rsidR="007B48CD">
        <w:rPr>
          <w:sz w:val="28"/>
          <w:szCs w:val="28"/>
        </w:rPr>
        <w:t>остях, со сложным планом и т.д.</w:t>
      </w:r>
    </w:p>
    <w:p w:rsidR="006C37C1" w:rsidRPr="007B48CD" w:rsidRDefault="006C37C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56AE" w:rsidRPr="004F6D92" w:rsidRDefault="00B96E83" w:rsidP="00B96E83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з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э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12*100</m:t>
            </m:r>
          </m:den>
        </m:f>
      </m:oMath>
      <w:r>
        <w:rPr>
          <w:sz w:val="28"/>
          <w:szCs w:val="28"/>
        </w:rPr>
        <w:t xml:space="preserve"> ,                           </w:t>
      </w:r>
      <w:r w:rsidR="00EB09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4F5813" w:rsidRPr="004F6D92">
        <w:rPr>
          <w:sz w:val="28"/>
          <w:szCs w:val="28"/>
        </w:rPr>
        <w:t>(</w:t>
      </w:r>
      <w:r w:rsidR="00CD34C3">
        <w:rPr>
          <w:sz w:val="28"/>
          <w:szCs w:val="28"/>
        </w:rPr>
        <w:t>15</w:t>
      </w:r>
      <w:r w:rsidR="008C56AE" w:rsidRPr="004F6D92">
        <w:rPr>
          <w:sz w:val="28"/>
          <w:szCs w:val="28"/>
        </w:rPr>
        <w:t>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C56AE" w:rsidRPr="004F6D92" w:rsidRDefault="00CD34C3" w:rsidP="00CD34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8C56AE" w:rsidRPr="004F6D92">
        <w:rPr>
          <w:sz w:val="28"/>
          <w:szCs w:val="28"/>
        </w:rPr>
        <w:t>де</w:t>
      </w:r>
      <w:r>
        <w:rPr>
          <w:sz w:val="28"/>
          <w:szCs w:val="28"/>
        </w:rPr>
        <w:tab/>
      </w:r>
      <w:proofErr w:type="spellStart"/>
      <w:r w:rsidR="008C56AE" w:rsidRPr="004F6D92">
        <w:rPr>
          <w:sz w:val="28"/>
          <w:szCs w:val="28"/>
        </w:rPr>
        <w:t>Тз</w:t>
      </w:r>
      <w:proofErr w:type="spellEnd"/>
      <w:r>
        <w:rPr>
          <w:sz w:val="28"/>
          <w:szCs w:val="28"/>
        </w:rPr>
        <w:t xml:space="preserve"> –</w:t>
      </w:r>
      <w:r w:rsidR="008C56AE" w:rsidRPr="004F6D92">
        <w:rPr>
          <w:sz w:val="28"/>
          <w:szCs w:val="28"/>
        </w:rPr>
        <w:t xml:space="preserve"> расход топлива в зимний период, </w:t>
      </w:r>
      <w:proofErr w:type="gramStart"/>
      <w:r w:rsidR="008C56AE" w:rsidRPr="004F6D92">
        <w:rPr>
          <w:sz w:val="28"/>
          <w:szCs w:val="28"/>
        </w:rPr>
        <w:t>л</w:t>
      </w:r>
      <w:proofErr w:type="gramEnd"/>
      <w:r w:rsidR="008C56AE" w:rsidRPr="004F6D92">
        <w:rPr>
          <w:sz w:val="28"/>
          <w:szCs w:val="28"/>
        </w:rPr>
        <w:t>;</w:t>
      </w:r>
    </w:p>
    <w:p w:rsidR="008C56AE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K</w:t>
      </w:r>
      <w:r w:rsidRPr="004F6D92">
        <w:rPr>
          <w:sz w:val="28"/>
          <w:szCs w:val="28"/>
          <w:vertAlign w:val="subscript"/>
        </w:rPr>
        <w:t>з</w:t>
      </w:r>
      <w:r w:rsidRPr="004F6D92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 xml:space="preserve">– </w:t>
      </w:r>
      <w:r w:rsidRPr="004F6D92">
        <w:rPr>
          <w:sz w:val="28"/>
          <w:szCs w:val="28"/>
        </w:rPr>
        <w:t>количество зимних месяцев в году,</w:t>
      </w:r>
      <w:r w:rsidR="00B378B2">
        <w:rPr>
          <w:sz w:val="28"/>
          <w:szCs w:val="28"/>
        </w:rPr>
        <w:t xml:space="preserve"> </w:t>
      </w:r>
      <w:proofErr w:type="gramStart"/>
      <w:r w:rsidRPr="004F6D92">
        <w:rPr>
          <w:sz w:val="28"/>
          <w:szCs w:val="28"/>
        </w:rPr>
        <w:t>мес.;</w:t>
      </w:r>
      <w:proofErr w:type="gramEnd"/>
      <w:r w:rsidRPr="004F6D92">
        <w:rPr>
          <w:sz w:val="28"/>
          <w:szCs w:val="28"/>
        </w:rPr>
        <w:t xml:space="preserve"> </w:t>
      </w:r>
    </w:p>
    <w:p w:rsidR="008C56AE" w:rsidRPr="004F6D92" w:rsidRDefault="008C56AE" w:rsidP="00DC57D9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с </w:t>
      </w:r>
      <w:r w:rsidR="00CD34C3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процент дополнительного расхода топлива в зимнее время.</w:t>
      </w:r>
    </w:p>
    <w:p w:rsidR="008C56AE" w:rsidRPr="00B05DE5" w:rsidRDefault="00CD34C3" w:rsidP="00FE3E95">
      <w:pPr>
        <w:pStyle w:val="af5"/>
        <w:jc w:val="left"/>
        <w:rPr>
          <w:lang w:val="uk-UA"/>
        </w:rPr>
      </w:pPr>
      <w:bookmarkStart w:id="9" w:name="_Toc438248537"/>
      <w:r>
        <w:t>2.</w:t>
      </w:r>
      <w:r w:rsidR="00B05DE5" w:rsidRPr="00B05DE5">
        <w:t xml:space="preserve">2.2. </w:t>
      </w:r>
      <w:r w:rsidR="008C56AE" w:rsidRPr="00B05DE5">
        <w:t xml:space="preserve">Расход топлива на </w:t>
      </w:r>
      <w:proofErr w:type="spellStart"/>
      <w:r w:rsidR="008C56AE" w:rsidRPr="00B05DE5">
        <w:t>внутригаражные</w:t>
      </w:r>
      <w:proofErr w:type="spellEnd"/>
      <w:r w:rsidR="008C56AE" w:rsidRPr="00B05DE5">
        <w:t xml:space="preserve"> нужды</w:t>
      </w:r>
      <w:bookmarkEnd w:id="9"/>
    </w:p>
    <w:p w:rsidR="00A45A43" w:rsidRPr="004F6D92" w:rsidRDefault="008C56AE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Расход топлива на </w:t>
      </w:r>
      <w:proofErr w:type="spellStart"/>
      <w:r w:rsidRPr="004F6D92">
        <w:rPr>
          <w:sz w:val="28"/>
          <w:szCs w:val="28"/>
        </w:rPr>
        <w:t>внутригаражные</w:t>
      </w:r>
      <w:proofErr w:type="spellEnd"/>
      <w:r w:rsidRPr="004F6D92">
        <w:rPr>
          <w:sz w:val="28"/>
          <w:szCs w:val="28"/>
        </w:rPr>
        <w:t xml:space="preserve"> нужды </w:t>
      </w:r>
      <w:r w:rsidR="004A3B91">
        <w:rPr>
          <w:sz w:val="28"/>
          <w:szCs w:val="28"/>
        </w:rPr>
        <w:t>автотранспортного предприятия</w:t>
      </w:r>
      <w:r w:rsidRPr="004F6D92">
        <w:rPr>
          <w:sz w:val="28"/>
          <w:szCs w:val="28"/>
        </w:rPr>
        <w:t xml:space="preserve"> (техосмотр, регулировочные работы, приработка деталей двигателя и автомобиля после ремонта и др.) принимается в процентах к суммарному расходу топлива и не должен превышать 0,5 процента от общего его количества, потребляемого автотранспортным предприятием.</w:t>
      </w:r>
    </w:p>
    <w:p w:rsidR="007B48CD" w:rsidRDefault="008C56AE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Тг</w:t>
      </w:r>
      <w:proofErr w:type="spellEnd"/>
      <w:r w:rsidRPr="004F6D92">
        <w:rPr>
          <w:sz w:val="28"/>
          <w:szCs w:val="28"/>
        </w:rPr>
        <w:t xml:space="preserve"> = </w:t>
      </w:r>
    </w:p>
    <w:p w:rsidR="006C37C1" w:rsidRDefault="008C56AE" w:rsidP="00DC57D9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Общий р</w:t>
      </w:r>
      <w:r w:rsidR="00ED04AB" w:rsidRPr="004F6D92">
        <w:rPr>
          <w:sz w:val="28"/>
          <w:szCs w:val="28"/>
        </w:rPr>
        <w:t xml:space="preserve">асход топлива </w:t>
      </w:r>
      <w:r w:rsidR="00CD34C3">
        <w:rPr>
          <w:sz w:val="28"/>
          <w:szCs w:val="28"/>
        </w:rPr>
        <w:t>определяется по следующей формуле:</w:t>
      </w:r>
    </w:p>
    <w:p w:rsidR="00CD34C3" w:rsidRDefault="00CD34C3" w:rsidP="00DC57D9">
      <w:pPr>
        <w:spacing w:line="360" w:lineRule="auto"/>
        <w:ind w:firstLine="709"/>
        <w:jc w:val="both"/>
        <w:rPr>
          <w:sz w:val="28"/>
          <w:szCs w:val="28"/>
        </w:rPr>
      </w:pPr>
    </w:p>
    <w:p w:rsidR="00DC57D9" w:rsidRPr="00B05DE5" w:rsidRDefault="00ED04AB" w:rsidP="00CD34C3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Т = Тэ + </w:t>
      </w:r>
      <w:proofErr w:type="spellStart"/>
      <w:r w:rsidRPr="004F6D92">
        <w:rPr>
          <w:sz w:val="28"/>
          <w:szCs w:val="28"/>
        </w:rPr>
        <w:t>Тз</w:t>
      </w:r>
      <w:proofErr w:type="spellEnd"/>
      <w:r w:rsidRPr="004F6D92">
        <w:rPr>
          <w:sz w:val="28"/>
          <w:szCs w:val="28"/>
        </w:rPr>
        <w:t xml:space="preserve"> + </w:t>
      </w:r>
      <w:proofErr w:type="spellStart"/>
      <w:r w:rsidRPr="004F6D92">
        <w:rPr>
          <w:sz w:val="28"/>
          <w:szCs w:val="28"/>
        </w:rPr>
        <w:t>Тг</w:t>
      </w:r>
      <w:proofErr w:type="spellEnd"/>
      <w:r w:rsidR="00CD34C3">
        <w:rPr>
          <w:sz w:val="28"/>
          <w:szCs w:val="28"/>
        </w:rPr>
        <w:t>.                                                                 (16</w:t>
      </w:r>
      <w:r w:rsidR="004F5813" w:rsidRPr="004F6D92">
        <w:rPr>
          <w:sz w:val="28"/>
          <w:szCs w:val="28"/>
        </w:rPr>
        <w:t>)</w:t>
      </w:r>
    </w:p>
    <w:p w:rsidR="007C0E87" w:rsidRPr="00B05DE5" w:rsidRDefault="00CD34C3" w:rsidP="00FE3E95">
      <w:pPr>
        <w:pStyle w:val="af5"/>
        <w:jc w:val="both"/>
        <w:rPr>
          <w:lang w:val="uk-UA"/>
        </w:rPr>
      </w:pPr>
      <w:bookmarkStart w:id="10" w:name="_Toc438248538"/>
      <w:r>
        <w:t>2.</w:t>
      </w:r>
      <w:r w:rsidR="00B05DE5" w:rsidRPr="00B05DE5">
        <w:t xml:space="preserve">2.3. </w:t>
      </w:r>
      <w:r w:rsidR="007C0E87" w:rsidRPr="00B05DE5">
        <w:t>Расчет стоимости топлива</w:t>
      </w:r>
      <w:bookmarkEnd w:id="10"/>
    </w:p>
    <w:p w:rsidR="007C0E87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Стоимость топлива по каждой марке автомобилей определяется на основании рассчитанного расхода топлива по каждому виду и оптовых цен на автомобильное топливо.</w:t>
      </w:r>
      <w:r w:rsidR="00DC57D9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Цены на топливо в курсовой работе могут быть установлены также по данным </w:t>
      </w:r>
      <w:proofErr w:type="gramStart"/>
      <w:r w:rsidRPr="004F6D92">
        <w:rPr>
          <w:sz w:val="28"/>
          <w:szCs w:val="28"/>
        </w:rPr>
        <w:t>действующих</w:t>
      </w:r>
      <w:proofErr w:type="gramEnd"/>
      <w:r w:rsidRPr="004F6D92">
        <w:rPr>
          <w:sz w:val="28"/>
          <w:szCs w:val="28"/>
        </w:rPr>
        <w:t xml:space="preserve"> АЗС на момент выполнения</w:t>
      </w:r>
      <w:r w:rsidR="00DC57D9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работы.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C0E87" w:rsidRPr="004F6D92" w:rsidRDefault="007C0E87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т</w:t>
      </w:r>
      <w:proofErr w:type="spellEnd"/>
      <w:proofErr w:type="gramStart"/>
      <w:r w:rsidR="00211755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= Т</w:t>
      </w:r>
      <w:proofErr w:type="gramEnd"/>
      <w:r w:rsidRPr="004F6D92">
        <w:rPr>
          <w:sz w:val="28"/>
          <w:szCs w:val="28"/>
        </w:rPr>
        <w:t xml:space="preserve"> * </w:t>
      </w:r>
      <w:r w:rsidR="004C304B" w:rsidRPr="004F6D92">
        <w:rPr>
          <w:sz w:val="28"/>
          <w:szCs w:val="28"/>
        </w:rPr>
        <w:t xml:space="preserve"> </w:t>
      </w:r>
      <w:r w:rsidR="00DC57D9">
        <w:rPr>
          <w:sz w:val="28"/>
          <w:szCs w:val="28"/>
        </w:rPr>
        <w:t xml:space="preserve">Стоимость топлива, </w:t>
      </w:r>
      <w:proofErr w:type="spellStart"/>
      <w:r w:rsidR="004C304B" w:rsidRPr="004F6D92">
        <w:rPr>
          <w:sz w:val="28"/>
          <w:szCs w:val="28"/>
        </w:rPr>
        <w:t>руб</w:t>
      </w:r>
      <w:proofErr w:type="spellEnd"/>
      <w:r w:rsidR="004C304B" w:rsidRPr="004F6D92">
        <w:rPr>
          <w:sz w:val="28"/>
          <w:szCs w:val="28"/>
        </w:rPr>
        <w:t>/л</w:t>
      </w:r>
      <w:r w:rsidR="00CD34C3">
        <w:rPr>
          <w:sz w:val="28"/>
          <w:szCs w:val="28"/>
        </w:rPr>
        <w:t xml:space="preserve"> .                                </w:t>
      </w:r>
      <w:r w:rsidRPr="004F6D92">
        <w:rPr>
          <w:sz w:val="28"/>
          <w:szCs w:val="28"/>
        </w:rPr>
        <w:t xml:space="preserve"> </w:t>
      </w:r>
      <w:r w:rsidR="004F5813" w:rsidRPr="004F6D92">
        <w:rPr>
          <w:sz w:val="28"/>
          <w:szCs w:val="28"/>
        </w:rPr>
        <w:t>(</w:t>
      </w:r>
      <w:r w:rsidR="00CD34C3">
        <w:rPr>
          <w:sz w:val="28"/>
          <w:szCs w:val="28"/>
        </w:rPr>
        <w:t>17</w:t>
      </w:r>
      <w:r w:rsidR="004F5813" w:rsidRPr="004F6D92">
        <w:rPr>
          <w:sz w:val="28"/>
          <w:szCs w:val="28"/>
        </w:rPr>
        <w:t>)</w:t>
      </w:r>
    </w:p>
    <w:p w:rsidR="007C0E87" w:rsidRPr="004D0B8D" w:rsidRDefault="00CD34C3" w:rsidP="00FE3E95">
      <w:pPr>
        <w:pStyle w:val="af5"/>
        <w:jc w:val="both"/>
        <w:rPr>
          <w:lang w:val="uk-UA"/>
        </w:rPr>
      </w:pPr>
      <w:bookmarkStart w:id="11" w:name="_Toc438248539"/>
      <w:r>
        <w:t>2.</w:t>
      </w:r>
      <w:r w:rsidR="00B05DE5" w:rsidRPr="004D0B8D">
        <w:t xml:space="preserve">2.4. </w:t>
      </w:r>
      <w:r w:rsidR="007C0E87" w:rsidRPr="004D0B8D">
        <w:t>Расчет стоимости смазочных и прочих эксплуатационных материалов</w:t>
      </w:r>
      <w:bookmarkEnd w:id="11"/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Расчет потребности в смазочных материалах производится на основании установленных норм, которые определены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общего расхода топлива. Нормы расхода масел установлены в литрах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расхода топлива, нормы расхода смазок соответственно в килограммах на </w:t>
      </w:r>
      <w:smartTag w:uri="urn:schemas-microsoft-com:office:smarttags" w:element="metricconverter">
        <w:smartTagPr>
          <w:attr w:name="ProductID" w:val="100 литров"/>
        </w:smartTagPr>
        <w:r w:rsidRPr="004F6D92">
          <w:rPr>
            <w:sz w:val="28"/>
            <w:szCs w:val="28"/>
          </w:rPr>
          <w:t>100 литров</w:t>
        </w:r>
      </w:smartTag>
      <w:r w:rsidRPr="004F6D92">
        <w:rPr>
          <w:sz w:val="28"/>
          <w:szCs w:val="28"/>
        </w:rPr>
        <w:t xml:space="preserve"> (куб. м СПГ) расхода топлива.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>Нормы расхода масел и смазок снижаются на 50 % для всех автомобилей, находящихся в эксплуатации до трех лет (кроме ВАЗ и легковых автомобилей иностранных марок). Нормы увеличиваются до 20 процентов для автомобилей находящихся в эксплуатации более восьми лет.</w:t>
      </w:r>
    </w:p>
    <w:p w:rsidR="007C0E87" w:rsidRPr="007B48CD" w:rsidRDefault="007C0E87" w:rsidP="00DC57D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Расход смазочных материалов при капитальном ремонте агрегатов автомобилей устанавливается в количестве, равном одной заправочной емкости с</w:t>
      </w:r>
      <w:r w:rsidR="007B48CD">
        <w:rPr>
          <w:sz w:val="28"/>
          <w:szCs w:val="28"/>
        </w:rPr>
        <w:t>истемы смазки данного агрегата.</w:t>
      </w:r>
    </w:p>
    <w:p w:rsidR="007C0E87" w:rsidRPr="004F6D92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Расход керосина устанавливается в размере 0,5% от нормального расхода жидкого топлива по массе. Расход обтирочных материалов планируется в размере 25-</w:t>
      </w:r>
      <w:smartTag w:uri="urn:schemas-microsoft-com:office:smarttags" w:element="metricconverter">
        <w:smartTagPr>
          <w:attr w:name="ProductID" w:val="36 кг"/>
        </w:smartTagPr>
        <w:r w:rsidRPr="004F6D92">
          <w:rPr>
            <w:sz w:val="28"/>
            <w:szCs w:val="28"/>
          </w:rPr>
          <w:t>36 кг</w:t>
        </w:r>
      </w:smartTag>
      <w:r w:rsidRPr="004F6D92">
        <w:rPr>
          <w:sz w:val="28"/>
          <w:szCs w:val="28"/>
        </w:rPr>
        <w:t xml:space="preserve"> на один списочный автомобиль в год. </w:t>
      </w:r>
    </w:p>
    <w:p w:rsidR="00CD34C3" w:rsidRDefault="007C0E8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Моторное масло</w:t>
      </w:r>
      <w:r w:rsidR="00CD34C3">
        <w:rPr>
          <w:sz w:val="28"/>
          <w:szCs w:val="28"/>
        </w:rPr>
        <w:t>: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C0E87" w:rsidRDefault="007C0E87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м</w:t>
      </w:r>
      <w:r w:rsidR="004C304B" w:rsidRPr="004F6D92">
        <w:rPr>
          <w:sz w:val="28"/>
          <w:szCs w:val="28"/>
          <w:vertAlign w:val="subscript"/>
        </w:rPr>
        <w:t>м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мм</w:t>
      </w:r>
      <w:proofErr w:type="spellEnd"/>
      <w:proofErr w:type="gramStart"/>
      <w:r w:rsidR="00F3452A">
        <w:rPr>
          <w:sz w:val="28"/>
          <w:szCs w:val="28"/>
        </w:rPr>
        <w:t xml:space="preserve"> * Т</w:t>
      </w:r>
      <w:proofErr w:type="gramEnd"/>
      <w:r w:rsidR="00F3452A">
        <w:rPr>
          <w:sz w:val="28"/>
          <w:szCs w:val="28"/>
        </w:rPr>
        <w:t xml:space="preserve"> / 100 =2,8 * Т / 100</w:t>
      </w:r>
      <w:r w:rsidR="00CD34C3">
        <w:rPr>
          <w:sz w:val="28"/>
          <w:szCs w:val="28"/>
        </w:rPr>
        <w:t>.                                           (18)</w:t>
      </w:r>
    </w:p>
    <w:p w:rsidR="00CD34C3" w:rsidRPr="004F6D92" w:rsidRDefault="00CD34C3" w:rsidP="00CD34C3">
      <w:pPr>
        <w:spacing w:line="360" w:lineRule="auto"/>
        <w:ind w:firstLine="709"/>
        <w:jc w:val="right"/>
        <w:rPr>
          <w:sz w:val="28"/>
          <w:szCs w:val="28"/>
        </w:rPr>
      </w:pPr>
    </w:p>
    <w:p w:rsidR="00CD34C3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Трансмиссион</w:t>
      </w:r>
      <w:r w:rsidR="00CD34C3">
        <w:rPr>
          <w:sz w:val="28"/>
          <w:szCs w:val="28"/>
        </w:rPr>
        <w:t>ные</w:t>
      </w:r>
      <w:r w:rsidRPr="004F6D92">
        <w:rPr>
          <w:sz w:val="28"/>
          <w:szCs w:val="28"/>
        </w:rPr>
        <w:t xml:space="preserve"> масла</w:t>
      </w:r>
      <w:r w:rsidR="00CD34C3">
        <w:rPr>
          <w:sz w:val="28"/>
          <w:szCs w:val="28"/>
        </w:rPr>
        <w:t>: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7C0E87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тм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тм</w:t>
      </w:r>
      <w:proofErr w:type="spellEnd"/>
      <w:proofErr w:type="gramStart"/>
      <w:r w:rsidRPr="004F6D92">
        <w:rPr>
          <w:sz w:val="28"/>
          <w:szCs w:val="28"/>
        </w:rPr>
        <w:t xml:space="preserve"> * Т</w:t>
      </w:r>
      <w:proofErr w:type="gramEnd"/>
      <w:r w:rsidRPr="004F6D92">
        <w:rPr>
          <w:sz w:val="28"/>
          <w:szCs w:val="28"/>
        </w:rPr>
        <w:t xml:space="preserve"> / 100 = </w:t>
      </w:r>
      <w:r w:rsidR="00117F1F" w:rsidRPr="004F6D92">
        <w:rPr>
          <w:sz w:val="28"/>
          <w:szCs w:val="28"/>
        </w:rPr>
        <w:t xml:space="preserve">0,4 * </w:t>
      </w:r>
      <w:r w:rsidR="00F3452A" w:rsidRPr="004F6D92">
        <w:rPr>
          <w:sz w:val="28"/>
          <w:szCs w:val="28"/>
        </w:rPr>
        <w:t>Т / 100</w:t>
      </w:r>
      <w:r w:rsidR="00CD34C3">
        <w:rPr>
          <w:sz w:val="28"/>
          <w:szCs w:val="28"/>
        </w:rPr>
        <w:t xml:space="preserve">.                                        </w:t>
      </w:r>
      <w:r w:rsidR="00F3452A" w:rsidRPr="004F6D92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(19)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D34C3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Спец</w:t>
      </w:r>
      <w:r w:rsidR="00CD34C3">
        <w:rPr>
          <w:sz w:val="28"/>
          <w:szCs w:val="28"/>
        </w:rPr>
        <w:t>иальные</w:t>
      </w:r>
      <w:r w:rsidRPr="004F6D92">
        <w:rPr>
          <w:sz w:val="28"/>
          <w:szCs w:val="28"/>
        </w:rPr>
        <w:t xml:space="preserve"> масла и жидкости</w:t>
      </w:r>
      <w:r w:rsidR="00CD34C3">
        <w:rPr>
          <w:sz w:val="28"/>
          <w:szCs w:val="28"/>
        </w:rPr>
        <w:t>: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4C304B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сп</w:t>
      </w:r>
      <w:proofErr w:type="spellEnd"/>
      <w:proofErr w:type="gramStart"/>
      <w:r w:rsidRPr="004F6D92">
        <w:rPr>
          <w:sz w:val="28"/>
          <w:szCs w:val="28"/>
        </w:rPr>
        <w:t xml:space="preserve"> * Т</w:t>
      </w:r>
      <w:proofErr w:type="gramEnd"/>
      <w:r w:rsidRPr="004F6D92">
        <w:rPr>
          <w:sz w:val="28"/>
          <w:szCs w:val="28"/>
        </w:rPr>
        <w:t xml:space="preserve"> / 100 = </w:t>
      </w:r>
      <w:r w:rsidR="00117F1F" w:rsidRPr="004F6D92">
        <w:rPr>
          <w:sz w:val="28"/>
          <w:szCs w:val="28"/>
        </w:rPr>
        <w:t xml:space="preserve">0,15* </w:t>
      </w:r>
      <w:r w:rsidR="00F3452A" w:rsidRPr="004F6D92">
        <w:rPr>
          <w:sz w:val="28"/>
          <w:szCs w:val="28"/>
        </w:rPr>
        <w:t>Т / 100</w:t>
      </w:r>
      <w:r w:rsidR="00CD34C3">
        <w:rPr>
          <w:sz w:val="28"/>
          <w:szCs w:val="28"/>
        </w:rPr>
        <w:t xml:space="preserve">.                                       </w:t>
      </w:r>
      <w:r w:rsidR="00F3452A" w:rsidRPr="004F6D92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(20)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D34C3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Пластичные смазки</w:t>
      </w:r>
      <w:r w:rsidR="00CD34C3">
        <w:rPr>
          <w:sz w:val="28"/>
          <w:szCs w:val="28"/>
        </w:rPr>
        <w:t>: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4C304B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пл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пл</w:t>
      </w:r>
      <w:proofErr w:type="spellEnd"/>
      <w:proofErr w:type="gramStart"/>
      <w:r w:rsidRPr="004F6D92">
        <w:rPr>
          <w:sz w:val="28"/>
          <w:szCs w:val="28"/>
        </w:rPr>
        <w:t xml:space="preserve"> * Т</w:t>
      </w:r>
      <w:proofErr w:type="gramEnd"/>
      <w:r w:rsidRPr="004F6D92">
        <w:rPr>
          <w:sz w:val="28"/>
          <w:szCs w:val="28"/>
        </w:rPr>
        <w:t xml:space="preserve"> / 100 = </w:t>
      </w:r>
      <w:r w:rsidR="00117F1F" w:rsidRPr="004F6D92">
        <w:rPr>
          <w:sz w:val="28"/>
          <w:szCs w:val="28"/>
        </w:rPr>
        <w:t xml:space="preserve">0,35* </w:t>
      </w:r>
      <w:r w:rsidR="00F3452A" w:rsidRPr="004F6D92">
        <w:rPr>
          <w:sz w:val="28"/>
          <w:szCs w:val="28"/>
        </w:rPr>
        <w:t>Т / 100</w:t>
      </w:r>
      <w:r w:rsidR="00CD34C3">
        <w:rPr>
          <w:sz w:val="28"/>
          <w:szCs w:val="28"/>
        </w:rPr>
        <w:t xml:space="preserve">.                                     </w:t>
      </w:r>
      <w:r w:rsidR="00F3452A" w:rsidRPr="004F6D92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(21)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272CA9" w:rsidRPr="004F6D92" w:rsidRDefault="004C304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Стоимость смазочных материалов определяется на основании расхода смазочных материалов в весовом выражении и оптовых цен с учетом коэффициента удорожания стоимости материалов на момент выполнения курсовой работы.</w:t>
      </w:r>
    </w:p>
    <w:p w:rsidR="00CD34C3" w:rsidRDefault="00CD34C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4C304B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lastRenderedPageBreak/>
        <w:t>С</w:t>
      </w:r>
      <w:r w:rsidRPr="004F6D92">
        <w:rPr>
          <w:sz w:val="28"/>
          <w:szCs w:val="28"/>
          <w:vertAlign w:val="subscript"/>
        </w:rPr>
        <w:t>мм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мм</w:t>
      </w:r>
      <w:proofErr w:type="spellEnd"/>
      <w:r w:rsidR="00F3452A">
        <w:rPr>
          <w:sz w:val="28"/>
          <w:szCs w:val="28"/>
        </w:rPr>
        <w:t xml:space="preserve"> * </w:t>
      </w:r>
      <w:r w:rsidRPr="004F6D92">
        <w:rPr>
          <w:sz w:val="28"/>
          <w:szCs w:val="28"/>
        </w:rPr>
        <w:t xml:space="preserve"> </w:t>
      </w:r>
      <w:proofErr w:type="spellStart"/>
      <w:r w:rsidRPr="004F6D92">
        <w:rPr>
          <w:sz w:val="28"/>
          <w:szCs w:val="28"/>
        </w:rPr>
        <w:t>руб</w:t>
      </w:r>
      <w:proofErr w:type="spellEnd"/>
      <w:r w:rsidRPr="004F6D92">
        <w:rPr>
          <w:sz w:val="28"/>
          <w:szCs w:val="28"/>
        </w:rPr>
        <w:t>/л</w:t>
      </w:r>
      <w:r w:rsidR="00CD34C3">
        <w:rPr>
          <w:sz w:val="28"/>
          <w:szCs w:val="28"/>
        </w:rPr>
        <w:t xml:space="preserve">.                                                     </w:t>
      </w:r>
      <w:r w:rsidR="00F3452A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(22)</w:t>
      </w:r>
    </w:p>
    <w:p w:rsidR="004C304B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тм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тм</w:t>
      </w:r>
      <w:proofErr w:type="spellEnd"/>
      <w:r w:rsidR="003D1B3E" w:rsidRPr="004F6D92">
        <w:rPr>
          <w:sz w:val="28"/>
          <w:szCs w:val="28"/>
        </w:rPr>
        <w:t xml:space="preserve"> *  </w:t>
      </w:r>
      <w:proofErr w:type="spellStart"/>
      <w:r w:rsidR="003D1B3E" w:rsidRPr="004F6D92">
        <w:rPr>
          <w:sz w:val="28"/>
          <w:szCs w:val="28"/>
        </w:rPr>
        <w:t>руб</w:t>
      </w:r>
      <w:proofErr w:type="spellEnd"/>
      <w:r w:rsidR="003D1B3E" w:rsidRPr="004F6D92">
        <w:rPr>
          <w:sz w:val="28"/>
          <w:szCs w:val="28"/>
        </w:rPr>
        <w:t>/л</w:t>
      </w:r>
      <w:r w:rsidR="00CD34C3">
        <w:rPr>
          <w:sz w:val="28"/>
          <w:szCs w:val="28"/>
        </w:rPr>
        <w:t xml:space="preserve">.                                                      </w:t>
      </w:r>
      <w:r w:rsidR="00F3452A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(23)</w:t>
      </w:r>
    </w:p>
    <w:p w:rsidR="004C304B" w:rsidRPr="004F6D92" w:rsidRDefault="004C304B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С</w:t>
      </w:r>
      <w:r w:rsidR="00965719" w:rsidRPr="004F6D92">
        <w:rPr>
          <w:sz w:val="28"/>
          <w:szCs w:val="28"/>
          <w:vertAlign w:val="subscript"/>
        </w:rPr>
        <w:t>сп</w:t>
      </w:r>
      <w:proofErr w:type="spellEnd"/>
      <w:r w:rsidRPr="004F6D92">
        <w:rPr>
          <w:sz w:val="28"/>
          <w:szCs w:val="28"/>
        </w:rPr>
        <w:t xml:space="preserve">= </w:t>
      </w:r>
      <w:proofErr w:type="spellStart"/>
      <w:r w:rsidRPr="004F6D92">
        <w:rPr>
          <w:sz w:val="28"/>
          <w:szCs w:val="28"/>
        </w:rPr>
        <w:t>Р</w:t>
      </w:r>
      <w:r w:rsidR="00965719" w:rsidRPr="004F6D92">
        <w:rPr>
          <w:sz w:val="28"/>
          <w:szCs w:val="28"/>
          <w:vertAlign w:val="subscript"/>
        </w:rPr>
        <w:t>сп</w:t>
      </w:r>
      <w:proofErr w:type="spellEnd"/>
      <w:r w:rsidR="00965719" w:rsidRPr="004F6D92">
        <w:rPr>
          <w:sz w:val="28"/>
          <w:szCs w:val="28"/>
        </w:rPr>
        <w:t>*</w:t>
      </w:r>
      <w:r w:rsidR="00F3452A">
        <w:rPr>
          <w:sz w:val="28"/>
          <w:szCs w:val="28"/>
        </w:rPr>
        <w:t xml:space="preserve">  </w:t>
      </w:r>
      <w:proofErr w:type="spellStart"/>
      <w:r w:rsidR="00F3452A">
        <w:rPr>
          <w:sz w:val="28"/>
          <w:szCs w:val="28"/>
        </w:rPr>
        <w:t>руб</w:t>
      </w:r>
      <w:proofErr w:type="spellEnd"/>
      <w:r w:rsidR="00F3452A">
        <w:rPr>
          <w:sz w:val="28"/>
          <w:szCs w:val="28"/>
        </w:rPr>
        <w:t>/л</w:t>
      </w:r>
      <w:r w:rsidR="00CD34C3">
        <w:rPr>
          <w:sz w:val="28"/>
          <w:szCs w:val="28"/>
        </w:rPr>
        <w:t xml:space="preserve">.                                                        </w:t>
      </w:r>
      <w:r w:rsidR="00F3452A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(24)</w:t>
      </w:r>
    </w:p>
    <w:p w:rsidR="00965719" w:rsidRPr="004F6D92" w:rsidRDefault="00965719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пл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пл</w:t>
      </w:r>
      <w:proofErr w:type="spellEnd"/>
      <w:r w:rsidRPr="004F6D92">
        <w:rPr>
          <w:sz w:val="28"/>
          <w:szCs w:val="28"/>
        </w:rPr>
        <w:t xml:space="preserve"> * </w:t>
      </w:r>
      <w:proofErr w:type="spellStart"/>
      <w:r w:rsidRPr="004F6D92">
        <w:rPr>
          <w:sz w:val="28"/>
          <w:szCs w:val="28"/>
        </w:rPr>
        <w:t>руб</w:t>
      </w:r>
      <w:proofErr w:type="spellEnd"/>
      <w:r w:rsidRPr="004F6D92">
        <w:rPr>
          <w:sz w:val="28"/>
          <w:szCs w:val="28"/>
        </w:rPr>
        <w:t>/л</w:t>
      </w:r>
      <w:r w:rsidR="00CD34C3">
        <w:rPr>
          <w:sz w:val="28"/>
          <w:szCs w:val="28"/>
        </w:rPr>
        <w:t xml:space="preserve">.                                                       </w:t>
      </w:r>
      <w:r w:rsidR="00F3452A">
        <w:rPr>
          <w:sz w:val="28"/>
          <w:szCs w:val="28"/>
        </w:rPr>
        <w:t xml:space="preserve"> </w:t>
      </w:r>
      <w:r w:rsidR="00CD34C3">
        <w:rPr>
          <w:sz w:val="28"/>
          <w:szCs w:val="28"/>
        </w:rPr>
        <w:t>(25)</w:t>
      </w:r>
    </w:p>
    <w:p w:rsidR="004D0B8D" w:rsidRDefault="00965719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сми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proofErr w:type="spellStart"/>
      <w:r w:rsidRPr="004F6D92">
        <w:rPr>
          <w:sz w:val="28"/>
          <w:szCs w:val="28"/>
          <w:vertAlign w:val="subscript"/>
        </w:rPr>
        <w:t>эксп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= </w:t>
      </w: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мм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+ </w:t>
      </w: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тм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>+</w:t>
      </w: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сп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+ </w:t>
      </w: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пл</w:t>
      </w:r>
      <w:proofErr w:type="spellEnd"/>
      <w:r w:rsidR="00CD34C3" w:rsidRPr="00CD34C3">
        <w:rPr>
          <w:sz w:val="28"/>
          <w:szCs w:val="28"/>
        </w:rPr>
        <w:t>.</w:t>
      </w:r>
      <w:r w:rsidR="00CD34C3">
        <w:rPr>
          <w:sz w:val="28"/>
          <w:szCs w:val="28"/>
        </w:rPr>
        <w:t xml:space="preserve"> </w:t>
      </w:r>
      <w:r w:rsidRPr="004F6D92">
        <w:rPr>
          <w:sz w:val="28"/>
          <w:szCs w:val="28"/>
          <w:vertAlign w:val="subscript"/>
        </w:rPr>
        <w:t xml:space="preserve"> </w:t>
      </w:r>
      <w:r w:rsidR="00CD34C3">
        <w:rPr>
          <w:sz w:val="28"/>
          <w:szCs w:val="28"/>
          <w:vertAlign w:val="subscript"/>
        </w:rPr>
        <w:t xml:space="preserve">                                                                </w:t>
      </w:r>
      <w:r w:rsidR="00CD34C3">
        <w:rPr>
          <w:sz w:val="28"/>
          <w:szCs w:val="28"/>
        </w:rPr>
        <w:t>(26)</w:t>
      </w:r>
    </w:p>
    <w:p w:rsidR="00CD34C3" w:rsidRDefault="00CD34C3" w:rsidP="00CD34C3">
      <w:pPr>
        <w:spacing w:line="360" w:lineRule="auto"/>
        <w:ind w:firstLine="709"/>
        <w:jc w:val="right"/>
        <w:rPr>
          <w:sz w:val="28"/>
          <w:szCs w:val="28"/>
        </w:rPr>
      </w:pPr>
    </w:p>
    <w:p w:rsidR="006C37C1" w:rsidRPr="00CD34C3" w:rsidRDefault="00CD34C3" w:rsidP="00FE3E95">
      <w:pPr>
        <w:pStyle w:val="af5"/>
        <w:jc w:val="both"/>
      </w:pPr>
      <w:bookmarkStart w:id="12" w:name="_Toc438248540"/>
      <w:r w:rsidRPr="00CD34C3">
        <w:t>2.</w:t>
      </w:r>
      <w:r w:rsidR="009B1BC6" w:rsidRPr="00CD34C3">
        <w:t xml:space="preserve">3. </w:t>
      </w:r>
      <w:r w:rsidRPr="00CD34C3">
        <w:t>Программа по труду и заработной плате</w:t>
      </w:r>
      <w:bookmarkEnd w:id="12"/>
    </w:p>
    <w:p w:rsidR="004D0B8D" w:rsidRPr="004D0B8D" w:rsidRDefault="00CD34C3" w:rsidP="00FE3E95">
      <w:pPr>
        <w:pStyle w:val="af5"/>
        <w:jc w:val="both"/>
        <w:rPr>
          <w:bCs/>
        </w:rPr>
      </w:pPr>
      <w:bookmarkStart w:id="13" w:name="_Toc438248541"/>
      <w:r>
        <w:rPr>
          <w:bCs/>
        </w:rPr>
        <w:t>2.</w:t>
      </w:r>
      <w:r w:rsidR="004D0B8D" w:rsidRPr="004D0B8D">
        <w:rPr>
          <w:bCs/>
        </w:rPr>
        <w:t xml:space="preserve">3.1. </w:t>
      </w:r>
      <w:r w:rsidR="007B48CD" w:rsidRPr="004D0B8D">
        <w:rPr>
          <w:bCs/>
        </w:rPr>
        <w:t>Расчет численности водителей</w:t>
      </w:r>
      <w:bookmarkEnd w:id="13"/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Количество водителей грузовых автомобилей, автобусов и легковых автомобилей-такси за плановый период определяется на основании данных о времени работы автомобилей на линии с учетом подготовительно-заключительного времени, времени участия водителей в сезонном обслуживании и фонда рабочего вре</w:t>
      </w:r>
      <w:r w:rsidR="007B48CD">
        <w:rPr>
          <w:sz w:val="28"/>
          <w:szCs w:val="28"/>
        </w:rPr>
        <w:t>мени водителя за тот же период.</w:t>
      </w: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Списочное количество во</w:t>
      </w:r>
      <w:r w:rsidR="00CD34C3">
        <w:rPr>
          <w:sz w:val="28"/>
          <w:szCs w:val="28"/>
        </w:rPr>
        <w:t>дителей определяется по формуле: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Default="00965719" w:rsidP="00CD34C3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6C37C1">
        <w:rPr>
          <w:sz w:val="28"/>
          <w:szCs w:val="28"/>
          <w:lang w:val="uk-UA"/>
        </w:rPr>
        <w:t>Р</w:t>
      </w:r>
      <w:r w:rsidRPr="006C37C1">
        <w:rPr>
          <w:sz w:val="28"/>
          <w:szCs w:val="28"/>
          <w:vertAlign w:val="subscript"/>
          <w:lang w:val="uk-UA"/>
        </w:rPr>
        <w:t>сп.в</w:t>
      </w:r>
      <w:proofErr w:type="spellEnd"/>
      <w:r w:rsidRPr="006C37C1">
        <w:rPr>
          <w:sz w:val="28"/>
          <w:szCs w:val="28"/>
          <w:lang w:val="uk-UA"/>
        </w:rPr>
        <w:t xml:space="preserve"> =(</w:t>
      </w:r>
      <w:proofErr w:type="spellStart"/>
      <w:r w:rsidRPr="006C37C1">
        <w:rPr>
          <w:sz w:val="28"/>
          <w:szCs w:val="28"/>
          <w:lang w:val="uk-UA"/>
        </w:rPr>
        <w:t>АЧ</w:t>
      </w:r>
      <w:r w:rsidRPr="006C37C1">
        <w:rPr>
          <w:sz w:val="28"/>
          <w:szCs w:val="28"/>
          <w:vertAlign w:val="subscript"/>
          <w:lang w:val="uk-UA"/>
        </w:rPr>
        <w:t>э</w:t>
      </w:r>
      <w:proofErr w:type="spellEnd"/>
      <w:r w:rsidRPr="006C37C1">
        <w:rPr>
          <w:sz w:val="28"/>
          <w:szCs w:val="28"/>
          <w:lang w:val="uk-UA"/>
        </w:rPr>
        <w:t xml:space="preserve"> * </w:t>
      </w:r>
      <w:proofErr w:type="spellStart"/>
      <w:r w:rsidRPr="006C37C1">
        <w:rPr>
          <w:sz w:val="28"/>
          <w:szCs w:val="28"/>
          <w:lang w:val="uk-UA"/>
        </w:rPr>
        <w:t>К</w:t>
      </w:r>
      <w:r w:rsidRPr="006C37C1">
        <w:rPr>
          <w:sz w:val="28"/>
          <w:szCs w:val="28"/>
          <w:vertAlign w:val="subscript"/>
          <w:lang w:val="uk-UA"/>
        </w:rPr>
        <w:t>пз</w:t>
      </w:r>
      <w:r w:rsidRPr="006C37C1">
        <w:rPr>
          <w:sz w:val="28"/>
          <w:szCs w:val="28"/>
          <w:lang w:val="uk-UA"/>
        </w:rPr>
        <w:t>+</w:t>
      </w:r>
      <w:proofErr w:type="spellEnd"/>
      <w:r w:rsidRPr="006C37C1">
        <w:rPr>
          <w:sz w:val="28"/>
          <w:szCs w:val="28"/>
          <w:lang w:val="uk-UA"/>
        </w:rPr>
        <w:t xml:space="preserve"> </w:t>
      </w:r>
      <w:proofErr w:type="spellStart"/>
      <w:r w:rsidRPr="006C37C1">
        <w:rPr>
          <w:sz w:val="28"/>
          <w:szCs w:val="28"/>
          <w:lang w:val="uk-UA"/>
        </w:rPr>
        <w:t>Т</w:t>
      </w:r>
      <w:r w:rsidRPr="006C37C1">
        <w:rPr>
          <w:sz w:val="28"/>
          <w:szCs w:val="28"/>
          <w:vertAlign w:val="subscript"/>
          <w:lang w:val="uk-UA"/>
        </w:rPr>
        <w:t>со</w:t>
      </w:r>
      <w:proofErr w:type="spellEnd"/>
      <w:r w:rsidRPr="006C37C1">
        <w:rPr>
          <w:sz w:val="28"/>
          <w:szCs w:val="28"/>
          <w:lang w:val="uk-UA"/>
        </w:rPr>
        <w:t>) / (</w:t>
      </w:r>
      <w:proofErr w:type="spellStart"/>
      <w:r w:rsidRPr="006C37C1">
        <w:rPr>
          <w:sz w:val="28"/>
          <w:szCs w:val="28"/>
          <w:lang w:val="uk-UA"/>
        </w:rPr>
        <w:t>Ф</w:t>
      </w:r>
      <w:r w:rsidRPr="006C37C1">
        <w:rPr>
          <w:sz w:val="28"/>
          <w:szCs w:val="28"/>
          <w:vertAlign w:val="subscript"/>
          <w:lang w:val="uk-UA"/>
        </w:rPr>
        <w:t>д.в</w:t>
      </w:r>
      <w:proofErr w:type="spellEnd"/>
      <w:r w:rsidRPr="006C37C1">
        <w:rPr>
          <w:sz w:val="28"/>
          <w:szCs w:val="28"/>
          <w:lang w:val="uk-UA"/>
        </w:rPr>
        <w:t xml:space="preserve"> *К</w:t>
      </w:r>
      <w:r w:rsidRPr="006C37C1">
        <w:rPr>
          <w:sz w:val="28"/>
          <w:szCs w:val="28"/>
          <w:vertAlign w:val="subscript"/>
          <w:lang w:val="uk-UA"/>
        </w:rPr>
        <w:t>в</w:t>
      </w:r>
      <w:r w:rsidRPr="006C37C1">
        <w:rPr>
          <w:sz w:val="28"/>
          <w:szCs w:val="28"/>
          <w:lang w:val="uk-UA"/>
        </w:rPr>
        <w:t>),</w:t>
      </w:r>
      <w:r w:rsidR="00CD34C3">
        <w:rPr>
          <w:sz w:val="28"/>
          <w:szCs w:val="28"/>
          <w:lang w:val="uk-UA"/>
        </w:rPr>
        <w:t xml:space="preserve">                                 </w:t>
      </w:r>
      <w:r w:rsidRPr="006C37C1">
        <w:rPr>
          <w:sz w:val="28"/>
          <w:szCs w:val="28"/>
          <w:lang w:val="uk-UA"/>
        </w:rPr>
        <w:t>(</w:t>
      </w:r>
      <w:r w:rsidR="00CD34C3">
        <w:rPr>
          <w:sz w:val="28"/>
          <w:szCs w:val="28"/>
          <w:lang w:val="uk-UA"/>
        </w:rPr>
        <w:t>27</w:t>
      </w:r>
      <w:r w:rsidRPr="006C37C1">
        <w:rPr>
          <w:sz w:val="28"/>
          <w:szCs w:val="28"/>
          <w:lang w:val="uk-UA"/>
        </w:rPr>
        <w:t>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Pr="004F6D92" w:rsidRDefault="00CD34C3" w:rsidP="00CD34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19" w:rsidRPr="004F6D92">
        <w:rPr>
          <w:sz w:val="28"/>
          <w:szCs w:val="28"/>
        </w:rPr>
        <w:t>де</w:t>
      </w:r>
      <w:r>
        <w:rPr>
          <w:sz w:val="28"/>
          <w:szCs w:val="28"/>
        </w:rPr>
        <w:tab/>
      </w:r>
      <w:proofErr w:type="spellStart"/>
      <w:r w:rsidR="00965719" w:rsidRPr="004F6D92">
        <w:rPr>
          <w:sz w:val="28"/>
          <w:szCs w:val="28"/>
        </w:rPr>
        <w:t>АЧ</w:t>
      </w:r>
      <w:r w:rsidR="00965719" w:rsidRPr="004F6D92">
        <w:rPr>
          <w:sz w:val="28"/>
          <w:szCs w:val="28"/>
          <w:vertAlign w:val="subscript"/>
        </w:rPr>
        <w:t>э</w:t>
      </w:r>
      <w:proofErr w:type="spellEnd"/>
      <w:r w:rsidR="00965719" w:rsidRPr="004F6D92"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>–</w:t>
      </w:r>
      <w:r w:rsidR="00965719" w:rsidRPr="004F6D92">
        <w:rPr>
          <w:sz w:val="28"/>
          <w:szCs w:val="28"/>
        </w:rPr>
        <w:t xml:space="preserve"> количество автомобиле-часов, </w:t>
      </w:r>
      <w:proofErr w:type="gramStart"/>
      <w:r w:rsidR="00965719" w:rsidRPr="004F6D92">
        <w:rPr>
          <w:sz w:val="28"/>
          <w:szCs w:val="28"/>
        </w:rPr>
        <w:t>отработанных</w:t>
      </w:r>
      <w:proofErr w:type="gramEnd"/>
      <w:r w:rsidR="00965719" w:rsidRPr="004F6D92">
        <w:rPr>
          <w:sz w:val="28"/>
          <w:szCs w:val="28"/>
        </w:rPr>
        <w:t xml:space="preserve"> на линии;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пз</w:t>
      </w:r>
      <w:proofErr w:type="spellEnd"/>
      <w:r w:rsidRPr="004F6D92"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коэффициент, учитывающий подготовительно-заключительное время водителя, </w:t>
      </w:r>
      <w:proofErr w:type="spellStart"/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пз</w:t>
      </w:r>
      <w:proofErr w:type="spellEnd"/>
      <w:r w:rsidRPr="004F6D92">
        <w:rPr>
          <w:sz w:val="28"/>
          <w:szCs w:val="28"/>
        </w:rPr>
        <w:t xml:space="preserve"> = 1</w:t>
      </w:r>
      <w:r w:rsidR="00CD34C3">
        <w:rPr>
          <w:sz w:val="28"/>
          <w:szCs w:val="28"/>
        </w:rPr>
        <w:t>,</w:t>
      </w:r>
      <w:r w:rsidRPr="004F6D92">
        <w:rPr>
          <w:sz w:val="28"/>
          <w:szCs w:val="28"/>
        </w:rPr>
        <w:t xml:space="preserve">04;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со</w:t>
      </w:r>
      <w:proofErr w:type="spellEnd"/>
      <w:r w:rsidRPr="004F6D92"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трудоемкость сезонного обслуживания, чел</w:t>
      </w:r>
      <w:proofErr w:type="gramStart"/>
      <w:r w:rsidRPr="004F6D92">
        <w:rPr>
          <w:sz w:val="28"/>
          <w:szCs w:val="28"/>
        </w:rPr>
        <w:t>.-</w:t>
      </w:r>
      <w:proofErr w:type="gramEnd"/>
      <w:r w:rsidRPr="004F6D92">
        <w:rPr>
          <w:sz w:val="28"/>
          <w:szCs w:val="28"/>
        </w:rPr>
        <w:t xml:space="preserve">ч ;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в</w:t>
      </w:r>
      <w:proofErr w:type="spellEnd"/>
      <w:r w:rsidRPr="004F6D92"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коэффициент выполнения норм водителя, принимается</w:t>
      </w:r>
      <w:r w:rsidR="00CD34C3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 xml:space="preserve">по данным автотранспортного предприятия (в курсовом проекте может быть принят - </w:t>
      </w:r>
      <w:proofErr w:type="spellStart"/>
      <w:r w:rsidRPr="004F6D92">
        <w:rPr>
          <w:sz w:val="28"/>
          <w:szCs w:val="28"/>
        </w:rPr>
        <w:t>К</w:t>
      </w:r>
      <w:r w:rsidRPr="004F6D92">
        <w:rPr>
          <w:sz w:val="28"/>
          <w:szCs w:val="28"/>
          <w:vertAlign w:val="subscript"/>
        </w:rPr>
        <w:t>в</w:t>
      </w:r>
      <w:proofErr w:type="spellEnd"/>
      <w:r w:rsidRPr="004F6D92">
        <w:rPr>
          <w:sz w:val="28"/>
          <w:szCs w:val="28"/>
        </w:rPr>
        <w:t xml:space="preserve">= 1,0); </w:t>
      </w:r>
    </w:p>
    <w:p w:rsidR="00965719" w:rsidRDefault="00965719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</w:t>
      </w:r>
      <w:proofErr w:type="gramStart"/>
      <w:r w:rsidRPr="004F6D92">
        <w:rPr>
          <w:sz w:val="28"/>
          <w:szCs w:val="28"/>
          <w:vertAlign w:val="subscript"/>
        </w:rPr>
        <w:t>.в</w:t>
      </w:r>
      <w:proofErr w:type="spellEnd"/>
      <w:proofErr w:type="gramEnd"/>
      <w:r w:rsidRPr="004F6D92"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действительный фонд (г</w:t>
      </w:r>
      <w:r w:rsidR="00CD34C3">
        <w:rPr>
          <w:sz w:val="28"/>
          <w:szCs w:val="28"/>
        </w:rPr>
        <w:t>одовой) времени одного водителя.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5719" w:rsidRDefault="00965719" w:rsidP="00CD34C3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д.в</w:t>
      </w:r>
      <w:proofErr w:type="spellEnd"/>
      <w:r w:rsidRPr="004F6D92">
        <w:rPr>
          <w:sz w:val="28"/>
          <w:szCs w:val="28"/>
        </w:rPr>
        <w:t>=</w:t>
      </w: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н.в</w:t>
      </w:r>
      <w:proofErr w:type="spellEnd"/>
      <w:proofErr w:type="gramStart"/>
      <w:r w:rsidR="00CD34C3">
        <w:rPr>
          <w:sz w:val="28"/>
          <w:szCs w:val="28"/>
        </w:rPr>
        <w:t>*К</w:t>
      </w:r>
      <w:proofErr w:type="gramEnd"/>
      <w:r w:rsidRPr="004F6D92">
        <w:rPr>
          <w:sz w:val="28"/>
          <w:szCs w:val="28"/>
        </w:rPr>
        <w:t>,</w:t>
      </w:r>
      <w:r w:rsidR="00CD34C3">
        <w:rPr>
          <w:sz w:val="28"/>
          <w:szCs w:val="28"/>
        </w:rPr>
        <w:t xml:space="preserve">                                                     </w:t>
      </w:r>
      <w:r w:rsidRPr="004F6D92">
        <w:rPr>
          <w:sz w:val="28"/>
          <w:szCs w:val="28"/>
        </w:rPr>
        <w:t>(</w:t>
      </w:r>
      <w:r w:rsidR="00CD34C3">
        <w:rPr>
          <w:sz w:val="28"/>
          <w:szCs w:val="28"/>
        </w:rPr>
        <w:t>28</w:t>
      </w:r>
      <w:r w:rsidRPr="004F6D92">
        <w:rPr>
          <w:sz w:val="28"/>
          <w:szCs w:val="28"/>
        </w:rPr>
        <w:t>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071F7" w:rsidRDefault="00CD34C3" w:rsidP="00CD34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19" w:rsidRPr="004F6D92">
        <w:rPr>
          <w:sz w:val="28"/>
          <w:szCs w:val="28"/>
        </w:rPr>
        <w:t>де</w:t>
      </w:r>
      <w:r>
        <w:rPr>
          <w:sz w:val="28"/>
          <w:szCs w:val="28"/>
        </w:rPr>
        <w:tab/>
      </w:r>
      <w:proofErr w:type="spellStart"/>
      <w:r w:rsidR="00965719" w:rsidRPr="004F6D92">
        <w:rPr>
          <w:sz w:val="28"/>
          <w:szCs w:val="28"/>
        </w:rPr>
        <w:t>Ф</w:t>
      </w:r>
      <w:r w:rsidR="00965719" w:rsidRPr="004F6D92">
        <w:rPr>
          <w:sz w:val="28"/>
          <w:szCs w:val="28"/>
          <w:vertAlign w:val="subscript"/>
        </w:rPr>
        <w:t>н</w:t>
      </w:r>
      <w:proofErr w:type="gramStart"/>
      <w:r w:rsidR="00965719" w:rsidRPr="004F6D92">
        <w:rPr>
          <w:sz w:val="28"/>
          <w:szCs w:val="28"/>
          <w:vertAlign w:val="subscript"/>
        </w:rPr>
        <w:t>.в</w:t>
      </w:r>
      <w:proofErr w:type="spellEnd"/>
      <w:proofErr w:type="gramEnd"/>
      <w:r w:rsidR="003071F7">
        <w:rPr>
          <w:sz w:val="28"/>
          <w:szCs w:val="28"/>
          <w:vertAlign w:val="subscript"/>
        </w:rPr>
        <w:t xml:space="preserve"> </w:t>
      </w:r>
      <w:r w:rsidR="003071F7">
        <w:rPr>
          <w:sz w:val="28"/>
          <w:szCs w:val="28"/>
        </w:rPr>
        <w:t>–</w:t>
      </w:r>
      <w:r w:rsidR="00965719" w:rsidRPr="004F6D92">
        <w:rPr>
          <w:sz w:val="28"/>
          <w:szCs w:val="28"/>
        </w:rPr>
        <w:t xml:space="preserve"> номинальный годовой фонд времени одного водителя</w:t>
      </w:r>
      <w:r w:rsidR="003071F7">
        <w:rPr>
          <w:sz w:val="28"/>
          <w:szCs w:val="28"/>
        </w:rPr>
        <w:t>;</w:t>
      </w:r>
    </w:p>
    <w:p w:rsidR="00965719" w:rsidRPr="004F6D92" w:rsidRDefault="003071F7" w:rsidP="003071F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коэффициент, учитывающий плановый невыход на работы</w:t>
      </w:r>
      <w:r w:rsidR="00965719" w:rsidRPr="004F6D92">
        <w:rPr>
          <w:sz w:val="28"/>
          <w:szCs w:val="28"/>
        </w:rPr>
        <w:t xml:space="preserve">.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 xml:space="preserve">При всех видах организации труда водителей грузовых автомобилей, автобусов и легковых автомобилей-такси номинальный годовой фонд времени в среднем может быть принят 2025 ч.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При расчете действительного годового фонда времени водителей коэффициент, учитывающий плановый невыход на работы, принимается равным: </w:t>
      </w:r>
    </w:p>
    <w:p w:rsidR="00965719" w:rsidRPr="004F6D92" w:rsidRDefault="00965719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- для водителей грузовых автомобилей с грузоподъемностью свыш</w:t>
      </w:r>
      <w:r w:rsidR="00FE1FDF" w:rsidRPr="004F6D92">
        <w:rPr>
          <w:sz w:val="28"/>
          <w:szCs w:val="28"/>
        </w:rPr>
        <w:t xml:space="preserve">е 2,5 тонн, </w:t>
      </w:r>
      <w:r w:rsidRPr="004F6D92">
        <w:rPr>
          <w:sz w:val="28"/>
          <w:szCs w:val="28"/>
        </w:rPr>
        <w:t xml:space="preserve">- 0,88. </w:t>
      </w:r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Списочное количество водителей распределяется по классам. </w:t>
      </w: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Распределение производится в соответствии с фактическим наличием водителей различной квалификации на действующем предприятии и планом переподготовки водителей. В курсовом проекте удельный вес водителей 1, </w:t>
      </w:r>
      <w:r w:rsidRPr="004F6D92">
        <w:rPr>
          <w:sz w:val="28"/>
          <w:szCs w:val="28"/>
          <w:lang w:val="en-US"/>
        </w:rPr>
        <w:t>II</w:t>
      </w:r>
      <w:r w:rsidRPr="004F6D92">
        <w:rPr>
          <w:sz w:val="28"/>
          <w:szCs w:val="28"/>
        </w:rPr>
        <w:t xml:space="preserve"> и </w:t>
      </w:r>
      <w:r w:rsidRPr="004F6D92">
        <w:rPr>
          <w:sz w:val="28"/>
          <w:szCs w:val="28"/>
          <w:lang w:val="en-US"/>
        </w:rPr>
        <w:t>III</w:t>
      </w:r>
      <w:r w:rsidRPr="004F6D92">
        <w:rPr>
          <w:sz w:val="28"/>
          <w:szCs w:val="28"/>
        </w:rPr>
        <w:t xml:space="preserve"> классов может быть принят 20, 30 и 50 процентов соответственно.</w:t>
      </w:r>
    </w:p>
    <w:p w:rsidR="006C37C1" w:rsidRDefault="008044B1" w:rsidP="00430B3F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Явочное количество водителей определяется с учетом режима работ</w:t>
      </w:r>
      <w:r w:rsidR="004D0B8D">
        <w:rPr>
          <w:sz w:val="28"/>
          <w:szCs w:val="28"/>
        </w:rPr>
        <w:t>ы автотранспортного предприятия:</w:t>
      </w:r>
    </w:p>
    <w:p w:rsidR="00430B3F" w:rsidRDefault="00430B3F" w:rsidP="00CD34C3">
      <w:pPr>
        <w:spacing w:line="360" w:lineRule="auto"/>
        <w:ind w:firstLine="709"/>
        <w:jc w:val="right"/>
        <w:rPr>
          <w:sz w:val="28"/>
          <w:szCs w:val="28"/>
        </w:rPr>
      </w:pPr>
    </w:p>
    <w:p w:rsidR="00CD34C3" w:rsidRDefault="008044B1" w:rsidP="00CD34C3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яв</w:t>
      </w:r>
      <w:proofErr w:type="gramStart"/>
      <w:r w:rsidRPr="004F6D92">
        <w:rPr>
          <w:sz w:val="28"/>
          <w:szCs w:val="28"/>
          <w:vertAlign w:val="subscript"/>
        </w:rPr>
        <w:t>.в</w:t>
      </w:r>
      <w:proofErr w:type="spellEnd"/>
      <w:proofErr w:type="gramEnd"/>
      <w:r w:rsidRPr="004F6D92">
        <w:rPr>
          <w:sz w:val="28"/>
          <w:szCs w:val="28"/>
        </w:rPr>
        <w:t xml:space="preserve"> =</w:t>
      </w:r>
      <w:proofErr w:type="spellStart"/>
      <w:r w:rsidRPr="004F6D92">
        <w:rPr>
          <w:sz w:val="28"/>
          <w:szCs w:val="28"/>
        </w:rPr>
        <w:t>АЧ</w:t>
      </w:r>
      <w:r w:rsidRPr="004F6D92">
        <w:rPr>
          <w:sz w:val="28"/>
          <w:szCs w:val="28"/>
          <w:vertAlign w:val="subscript"/>
        </w:rPr>
        <w:t>э</w:t>
      </w:r>
      <w:proofErr w:type="spellEnd"/>
      <w:r w:rsidRPr="004F6D92">
        <w:rPr>
          <w:sz w:val="28"/>
          <w:szCs w:val="28"/>
        </w:rPr>
        <w:t>/(</w:t>
      </w:r>
      <w:proofErr w:type="spellStart"/>
      <w:r w:rsidRPr="004F6D92">
        <w:rPr>
          <w:sz w:val="28"/>
          <w:szCs w:val="28"/>
        </w:rPr>
        <w:t>Д</w:t>
      </w:r>
      <w:r w:rsidRPr="004F6D92">
        <w:rPr>
          <w:sz w:val="28"/>
          <w:szCs w:val="28"/>
          <w:vertAlign w:val="subscript"/>
        </w:rPr>
        <w:t>р.г</w:t>
      </w:r>
      <w:proofErr w:type="spellEnd"/>
      <w:r w:rsidRPr="004F6D92">
        <w:rPr>
          <w:sz w:val="28"/>
          <w:szCs w:val="28"/>
        </w:rPr>
        <w:t xml:space="preserve">* </w:t>
      </w: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н</w:t>
      </w:r>
      <w:proofErr w:type="spellEnd"/>
      <w:r w:rsidRPr="004F6D92">
        <w:rPr>
          <w:sz w:val="28"/>
          <w:szCs w:val="28"/>
        </w:rPr>
        <w:t>)</w:t>
      </w:r>
      <w:r w:rsidR="007E010E">
        <w:rPr>
          <w:sz w:val="28"/>
          <w:szCs w:val="28"/>
        </w:rPr>
        <w:t>,</w:t>
      </w:r>
      <w:r w:rsidR="00CD34C3">
        <w:rPr>
          <w:sz w:val="28"/>
          <w:szCs w:val="28"/>
        </w:rPr>
        <w:t xml:space="preserve">                                                       </w:t>
      </w:r>
      <w:r w:rsidR="007B48CD">
        <w:rPr>
          <w:sz w:val="28"/>
          <w:szCs w:val="28"/>
        </w:rPr>
        <w:t>(</w:t>
      </w:r>
      <w:r w:rsidR="00CD34C3">
        <w:rPr>
          <w:sz w:val="28"/>
          <w:szCs w:val="28"/>
        </w:rPr>
        <w:t>29</w:t>
      </w:r>
      <w:r w:rsidR="007B48CD">
        <w:rPr>
          <w:sz w:val="28"/>
          <w:szCs w:val="28"/>
        </w:rPr>
        <w:t>)</w:t>
      </w:r>
    </w:p>
    <w:p w:rsidR="007E010E" w:rsidRPr="00430B3F" w:rsidRDefault="007E010E" w:rsidP="007E01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– количество рабочих дней в году.</w:t>
      </w:r>
    </w:p>
    <w:p w:rsidR="004D0B8D" w:rsidRPr="00430B3F" w:rsidRDefault="00CD34C3" w:rsidP="00FE3E95">
      <w:pPr>
        <w:pStyle w:val="af5"/>
        <w:jc w:val="both"/>
      </w:pPr>
      <w:bookmarkStart w:id="14" w:name="_Toc438248542"/>
      <w:r>
        <w:t>2.</w:t>
      </w:r>
      <w:r w:rsidR="004D0B8D" w:rsidRPr="00430B3F">
        <w:t xml:space="preserve">3.2. </w:t>
      </w:r>
      <w:r w:rsidR="008044B1" w:rsidRPr="00430B3F">
        <w:t>Расче</w:t>
      </w:r>
      <w:r w:rsidR="006C37C1" w:rsidRPr="00430B3F">
        <w:t>т численности ремонтных рабочих</w:t>
      </w:r>
      <w:bookmarkEnd w:id="14"/>
    </w:p>
    <w:p w:rsidR="007B48CD" w:rsidRPr="007B48CD" w:rsidRDefault="008044B1" w:rsidP="004106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Количество ремонтных рабочих рассчитывается на основании трудоемкости работ в человеко-часах и годового фонда времени одного рабочего. Расчет количества рабочих производится по каждому виду обслуживания или ремонта. </w:t>
      </w:r>
    </w:p>
    <w:p w:rsidR="006C37C1" w:rsidRDefault="008044B1" w:rsidP="00995DDA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Технологически необходимое явочное количество рабочих, занятых в зоне технического обслуживания и текущего р</w:t>
      </w:r>
      <w:r w:rsidR="00211755">
        <w:rPr>
          <w:sz w:val="28"/>
          <w:szCs w:val="28"/>
        </w:rPr>
        <w:t>емонта, определяется по формуле:</w:t>
      </w:r>
    </w:p>
    <w:p w:rsidR="00211755" w:rsidRPr="004F6D92" w:rsidRDefault="00211755" w:rsidP="00995DDA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Default="008044B1" w:rsidP="00211755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р</w:t>
      </w:r>
      <w:proofErr w:type="gramStart"/>
      <w:r w:rsidRPr="004F6D92">
        <w:rPr>
          <w:sz w:val="28"/>
          <w:szCs w:val="28"/>
          <w:vertAlign w:val="subscript"/>
        </w:rPr>
        <w:t>.р</w:t>
      </w:r>
      <w:proofErr w:type="spellEnd"/>
      <w:proofErr w:type="gram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то</w:t>
      </w:r>
      <w:proofErr w:type="spellEnd"/>
      <w:r w:rsidRPr="004F6D92">
        <w:rPr>
          <w:sz w:val="28"/>
          <w:szCs w:val="28"/>
          <w:vertAlign w:val="subscript"/>
        </w:rPr>
        <w:t xml:space="preserve"> и </w:t>
      </w:r>
      <w:proofErr w:type="spellStart"/>
      <w:r w:rsidRPr="004F6D92">
        <w:rPr>
          <w:sz w:val="28"/>
          <w:szCs w:val="28"/>
          <w:vertAlign w:val="subscript"/>
        </w:rPr>
        <w:t>тр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/ </w:t>
      </w: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н.р</w:t>
      </w:r>
      <w:proofErr w:type="spellEnd"/>
      <w:r w:rsidR="00211755" w:rsidRPr="00211755">
        <w:rPr>
          <w:sz w:val="28"/>
          <w:szCs w:val="28"/>
        </w:rPr>
        <w:t>,</w:t>
      </w:r>
      <w:r w:rsidR="00211755">
        <w:rPr>
          <w:sz w:val="28"/>
          <w:szCs w:val="28"/>
        </w:rPr>
        <w:t xml:space="preserve">                                                     </w:t>
      </w:r>
      <w:r w:rsidRPr="004F6D92">
        <w:rPr>
          <w:sz w:val="28"/>
          <w:szCs w:val="28"/>
        </w:rPr>
        <w:t>(3</w:t>
      </w:r>
      <w:r w:rsidR="00211755">
        <w:rPr>
          <w:sz w:val="28"/>
          <w:szCs w:val="28"/>
        </w:rPr>
        <w:t>0</w:t>
      </w:r>
      <w:r w:rsidRPr="004F6D92">
        <w:rPr>
          <w:sz w:val="28"/>
          <w:szCs w:val="28"/>
        </w:rPr>
        <w:t>)</w:t>
      </w:r>
    </w:p>
    <w:p w:rsidR="00211755" w:rsidRDefault="00211755" w:rsidP="00995DDA">
      <w:pPr>
        <w:spacing w:line="360" w:lineRule="auto"/>
        <w:ind w:firstLine="709"/>
        <w:jc w:val="both"/>
        <w:rPr>
          <w:sz w:val="28"/>
          <w:szCs w:val="28"/>
        </w:rPr>
      </w:pPr>
    </w:p>
    <w:p w:rsidR="004106EB" w:rsidRPr="004F6D92" w:rsidRDefault="00211755" w:rsidP="002117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spellStart"/>
      <w:r w:rsidR="008044B1" w:rsidRPr="004F6D92">
        <w:rPr>
          <w:sz w:val="28"/>
          <w:szCs w:val="28"/>
        </w:rPr>
        <w:t>Ф</w:t>
      </w:r>
      <w:r w:rsidR="008044B1" w:rsidRPr="004F6D92">
        <w:rPr>
          <w:sz w:val="28"/>
          <w:szCs w:val="28"/>
          <w:vertAlign w:val="subscript"/>
        </w:rPr>
        <w:t>н</w:t>
      </w:r>
      <w:proofErr w:type="gramStart"/>
      <w:r w:rsidR="008044B1" w:rsidRPr="004F6D92">
        <w:rPr>
          <w:sz w:val="28"/>
          <w:szCs w:val="28"/>
          <w:vertAlign w:val="subscript"/>
        </w:rPr>
        <w:t>.р</w:t>
      </w:r>
      <w:proofErr w:type="spellEnd"/>
      <w:proofErr w:type="gramEnd"/>
      <w:r>
        <w:rPr>
          <w:sz w:val="28"/>
          <w:szCs w:val="28"/>
        </w:rPr>
        <w:t xml:space="preserve"> –</w:t>
      </w:r>
      <w:r w:rsidR="008044B1" w:rsidRPr="004F6D92">
        <w:rPr>
          <w:sz w:val="28"/>
          <w:szCs w:val="28"/>
        </w:rPr>
        <w:t xml:space="preserve"> номинальный годовой фонд в</w:t>
      </w:r>
      <w:r>
        <w:rPr>
          <w:sz w:val="28"/>
          <w:szCs w:val="28"/>
        </w:rPr>
        <w:t>ремени одного рабочего в часах.</w:t>
      </w:r>
    </w:p>
    <w:p w:rsidR="00995DDA" w:rsidRDefault="008044B1" w:rsidP="00430B3F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Номинальный годовой фонд времени рабочего при расчетах м</w:t>
      </w:r>
      <w:r w:rsidR="00FE3E95">
        <w:rPr>
          <w:sz w:val="28"/>
          <w:szCs w:val="28"/>
        </w:rPr>
        <w:t>ожет быть принят равным 2025 ч.</w:t>
      </w:r>
    </w:p>
    <w:p w:rsidR="00FE3E95" w:rsidRDefault="00FE3E95" w:rsidP="00430B3F">
      <w:pPr>
        <w:spacing w:line="360" w:lineRule="auto"/>
        <w:ind w:firstLine="709"/>
        <w:jc w:val="both"/>
        <w:rPr>
          <w:sz w:val="28"/>
          <w:szCs w:val="28"/>
        </w:rPr>
      </w:pPr>
    </w:p>
    <w:p w:rsidR="00430B3F" w:rsidRPr="00430B3F" w:rsidRDefault="00211755" w:rsidP="00FE3E95">
      <w:pPr>
        <w:pStyle w:val="af5"/>
        <w:jc w:val="both"/>
      </w:pPr>
      <w:bookmarkStart w:id="15" w:name="_Toc438248543"/>
      <w:r>
        <w:t>2.</w:t>
      </w:r>
      <w:r w:rsidR="00430B3F" w:rsidRPr="00430B3F">
        <w:t xml:space="preserve">3.3. </w:t>
      </w:r>
      <w:r w:rsidR="008044B1" w:rsidRPr="00430B3F">
        <w:t>Расчет численности подсобно-вспомогательных рабочих</w:t>
      </w:r>
      <w:bookmarkEnd w:id="15"/>
    </w:p>
    <w:p w:rsidR="008044B1" w:rsidRPr="0060397D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60397D">
        <w:rPr>
          <w:sz w:val="28"/>
          <w:szCs w:val="28"/>
        </w:rPr>
        <w:t>Численность подсобно-вспомогательных рабочих определяется на основании трудоемкости подсобно-вспомогательных работ и действительного годовог</w:t>
      </w:r>
      <w:r w:rsidR="00211755">
        <w:rPr>
          <w:sz w:val="28"/>
          <w:szCs w:val="28"/>
        </w:rPr>
        <w:t>о фонда времени одного рабочего:</w:t>
      </w:r>
    </w:p>
    <w:p w:rsidR="006C37C1" w:rsidRPr="004F6D92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Pr="004F6D92" w:rsidRDefault="008044B1" w:rsidP="00211755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</w:t>
      </w:r>
      <w:proofErr w:type="gramStart"/>
      <w:r w:rsidRPr="004F6D92">
        <w:rPr>
          <w:sz w:val="28"/>
          <w:szCs w:val="28"/>
          <w:vertAlign w:val="subscript"/>
        </w:rPr>
        <w:t>.п</w:t>
      </w:r>
      <w:proofErr w:type="gramEnd"/>
      <w:r w:rsidRPr="004F6D92">
        <w:rPr>
          <w:sz w:val="28"/>
          <w:szCs w:val="28"/>
          <w:vertAlign w:val="subscript"/>
        </w:rPr>
        <w:t>в</w:t>
      </w:r>
      <w:proofErr w:type="spellEnd"/>
      <w:r w:rsidRPr="004F6D92">
        <w:rPr>
          <w:sz w:val="28"/>
          <w:szCs w:val="28"/>
        </w:rPr>
        <w:t xml:space="preserve"> = </w:t>
      </w: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пв</w:t>
      </w:r>
      <w:proofErr w:type="spellEnd"/>
      <w:r w:rsidRPr="004F6D92">
        <w:rPr>
          <w:sz w:val="28"/>
          <w:szCs w:val="28"/>
          <w:vertAlign w:val="subscript"/>
        </w:rPr>
        <w:t xml:space="preserve"> </w:t>
      </w:r>
      <w:r w:rsidRPr="004F6D92">
        <w:rPr>
          <w:sz w:val="28"/>
          <w:szCs w:val="28"/>
        </w:rPr>
        <w:t xml:space="preserve">/ </w:t>
      </w: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д.р</w:t>
      </w:r>
      <w:proofErr w:type="spellEnd"/>
      <w:r w:rsidRPr="004F6D92">
        <w:rPr>
          <w:sz w:val="28"/>
          <w:szCs w:val="28"/>
        </w:rPr>
        <w:t>,</w:t>
      </w:r>
      <w:r w:rsidR="00211755">
        <w:rPr>
          <w:sz w:val="28"/>
          <w:szCs w:val="28"/>
        </w:rPr>
        <w:t xml:space="preserve">                                                  </w:t>
      </w:r>
      <w:r w:rsidRPr="004F6D92">
        <w:rPr>
          <w:sz w:val="28"/>
          <w:szCs w:val="28"/>
        </w:rPr>
        <w:t>(3</w:t>
      </w:r>
      <w:r w:rsidR="00211755">
        <w:rPr>
          <w:sz w:val="28"/>
          <w:szCs w:val="28"/>
        </w:rPr>
        <w:t>1</w:t>
      </w:r>
      <w:r w:rsidRPr="004F6D92">
        <w:rPr>
          <w:sz w:val="28"/>
          <w:szCs w:val="28"/>
        </w:rPr>
        <w:t>)</w:t>
      </w:r>
    </w:p>
    <w:p w:rsidR="006C37C1" w:rsidRDefault="006C37C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8044B1" w:rsidRPr="007B48CD" w:rsidRDefault="008044B1" w:rsidP="00211755">
      <w:pPr>
        <w:spacing w:line="360" w:lineRule="auto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где</w:t>
      </w:r>
      <w:r w:rsidR="00211755">
        <w:rPr>
          <w:sz w:val="28"/>
          <w:szCs w:val="28"/>
        </w:rPr>
        <w:tab/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</w:t>
      </w:r>
      <w:proofErr w:type="gramStart"/>
      <w:r w:rsidRPr="004F6D92">
        <w:rPr>
          <w:sz w:val="28"/>
          <w:szCs w:val="28"/>
          <w:vertAlign w:val="subscript"/>
        </w:rPr>
        <w:t>.п</w:t>
      </w:r>
      <w:proofErr w:type="gramEnd"/>
      <w:r w:rsidRPr="004F6D92">
        <w:rPr>
          <w:sz w:val="28"/>
          <w:szCs w:val="28"/>
          <w:vertAlign w:val="subscript"/>
        </w:rPr>
        <w:t>в</w:t>
      </w:r>
      <w:proofErr w:type="spellEnd"/>
      <w:r w:rsidRPr="004F6D92">
        <w:rPr>
          <w:sz w:val="28"/>
          <w:szCs w:val="28"/>
        </w:rPr>
        <w:t xml:space="preserve"> </w:t>
      </w:r>
      <w:r w:rsidR="00211755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списочное количество подсобно</w:t>
      </w:r>
      <w:r w:rsidR="007B48CD">
        <w:rPr>
          <w:sz w:val="28"/>
          <w:szCs w:val="28"/>
        </w:rPr>
        <w:t>-вспомогательных рабочих, чел.;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</w:t>
      </w:r>
      <w:proofErr w:type="gramStart"/>
      <w:r w:rsidRPr="004F6D92">
        <w:rPr>
          <w:sz w:val="28"/>
          <w:szCs w:val="28"/>
          <w:vertAlign w:val="subscript"/>
        </w:rPr>
        <w:t>.р</w:t>
      </w:r>
      <w:proofErr w:type="spellEnd"/>
      <w:proofErr w:type="gramEnd"/>
      <w:r w:rsidRPr="004F6D92">
        <w:rPr>
          <w:sz w:val="28"/>
          <w:szCs w:val="28"/>
        </w:rPr>
        <w:t xml:space="preserve"> </w:t>
      </w:r>
      <w:r w:rsidR="00211755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действительный годовой фонд времени одного рабочего, </w:t>
      </w:r>
      <w:proofErr w:type="spellStart"/>
      <w:r w:rsidRPr="004F6D92">
        <w:rPr>
          <w:sz w:val="28"/>
          <w:szCs w:val="28"/>
        </w:rPr>
        <w:t>Ф</w:t>
      </w:r>
      <w:r w:rsidRPr="004F6D92">
        <w:rPr>
          <w:sz w:val="28"/>
          <w:szCs w:val="28"/>
          <w:vertAlign w:val="subscript"/>
        </w:rPr>
        <w:t>д.р</w:t>
      </w:r>
      <w:proofErr w:type="spellEnd"/>
      <w:r w:rsidRPr="004F6D92">
        <w:rPr>
          <w:sz w:val="28"/>
          <w:szCs w:val="28"/>
        </w:rPr>
        <w:t xml:space="preserve"> =1820 ч.; </w:t>
      </w:r>
    </w:p>
    <w:p w:rsidR="008044B1" w:rsidRPr="004F6D92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пв</w:t>
      </w:r>
      <w:proofErr w:type="spellEnd"/>
      <w:r w:rsidR="00211755">
        <w:rPr>
          <w:sz w:val="28"/>
          <w:szCs w:val="28"/>
          <w:vertAlign w:val="subscript"/>
        </w:rPr>
        <w:t xml:space="preserve"> </w:t>
      </w:r>
      <w:r w:rsidR="00211755">
        <w:rPr>
          <w:sz w:val="28"/>
          <w:szCs w:val="28"/>
        </w:rPr>
        <w:t>–</w:t>
      </w:r>
      <w:r w:rsidRPr="004F6D92">
        <w:rPr>
          <w:sz w:val="28"/>
          <w:szCs w:val="28"/>
        </w:rPr>
        <w:t xml:space="preserve"> трудоемкость подсобно-вспомогательных работ по предприятию, чел.-</w:t>
      </w:r>
      <w:proofErr w:type="gramStart"/>
      <w:r w:rsidRPr="004F6D92">
        <w:rPr>
          <w:sz w:val="28"/>
          <w:szCs w:val="28"/>
        </w:rPr>
        <w:t>ч</w:t>
      </w:r>
      <w:proofErr w:type="gramEnd"/>
      <w:r w:rsidRPr="004F6D92">
        <w:rPr>
          <w:sz w:val="28"/>
          <w:szCs w:val="28"/>
        </w:rPr>
        <w:t xml:space="preserve">. </w:t>
      </w:r>
    </w:p>
    <w:p w:rsidR="008044B1" w:rsidRPr="007B48CD" w:rsidRDefault="008044B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 xml:space="preserve">При расчете трудоемкость подсобно-вспомогательных работ принимается в размере 20-30% от общей трудоемкости работ по техническому обслуживанию и текущему ремонту подвижного состава в зависимости от размеров </w:t>
      </w:r>
      <w:r w:rsidR="004A3B91">
        <w:rPr>
          <w:sz w:val="28"/>
          <w:szCs w:val="28"/>
        </w:rPr>
        <w:t>автотранспортного предприятия</w:t>
      </w:r>
      <w:r w:rsidRPr="004F6D92">
        <w:rPr>
          <w:sz w:val="28"/>
          <w:szCs w:val="28"/>
        </w:rPr>
        <w:t xml:space="preserve"> (меньший процент принимается для крупных пред</w:t>
      </w:r>
      <w:r w:rsidR="007B48CD">
        <w:rPr>
          <w:sz w:val="28"/>
          <w:szCs w:val="28"/>
        </w:rPr>
        <w:t>приятий, больший - для мелких).</w:t>
      </w:r>
    </w:p>
    <w:p w:rsidR="008044B1" w:rsidRDefault="008044B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 подсобно-вспомогательным рабочим относятся слесари станочного оборудования, слесари-инструментальщики, слесари-электрики, слесари по отоплению и вентиляции, слесари по водопроводу и канализации, электромонтеры, перегонщики автомобилей внутри транспортного предприятия, кладовщики складов, кочегары, уборщики пр</w:t>
      </w:r>
      <w:r w:rsidR="00211755">
        <w:rPr>
          <w:sz w:val="28"/>
          <w:szCs w:val="28"/>
        </w:rPr>
        <w:t xml:space="preserve">оизводственных помещений, </w:t>
      </w:r>
      <w:proofErr w:type="spellStart"/>
      <w:r w:rsidR="00211755">
        <w:rPr>
          <w:sz w:val="28"/>
          <w:szCs w:val="28"/>
        </w:rPr>
        <w:t>разнот</w:t>
      </w:r>
      <w:r w:rsidRPr="004F6D92">
        <w:rPr>
          <w:sz w:val="28"/>
          <w:szCs w:val="28"/>
        </w:rPr>
        <w:t>рабочие</w:t>
      </w:r>
      <w:proofErr w:type="spellEnd"/>
      <w:r w:rsidRPr="004F6D92">
        <w:rPr>
          <w:sz w:val="28"/>
          <w:szCs w:val="28"/>
        </w:rPr>
        <w:t>, машинисты-</w:t>
      </w:r>
      <w:proofErr w:type="spellStart"/>
      <w:r w:rsidRPr="004F6D92">
        <w:rPr>
          <w:sz w:val="28"/>
          <w:szCs w:val="28"/>
        </w:rPr>
        <w:t>компрессорщики</w:t>
      </w:r>
      <w:proofErr w:type="spellEnd"/>
      <w:r w:rsidRPr="004F6D92">
        <w:rPr>
          <w:sz w:val="28"/>
          <w:szCs w:val="28"/>
        </w:rPr>
        <w:t xml:space="preserve">, заправщики нефтепродуктов, прачки. </w:t>
      </w:r>
    </w:p>
    <w:p w:rsidR="00211755" w:rsidRPr="004F6D92" w:rsidRDefault="00211755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C84A47" w:rsidRPr="004F6D92" w:rsidRDefault="00C84A47" w:rsidP="00211755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пв</w:t>
      </w:r>
      <w:proofErr w:type="spellEnd"/>
      <w:r w:rsidRPr="004F6D92">
        <w:rPr>
          <w:sz w:val="28"/>
          <w:szCs w:val="28"/>
        </w:rPr>
        <w:t xml:space="preserve">= 0,2 * </w:t>
      </w:r>
      <w:proofErr w:type="spellStart"/>
      <w:r w:rsidRPr="004F6D92">
        <w:rPr>
          <w:sz w:val="28"/>
          <w:szCs w:val="28"/>
        </w:rPr>
        <w:t>Т</w:t>
      </w:r>
      <w:r w:rsidRPr="004F6D92">
        <w:rPr>
          <w:sz w:val="28"/>
          <w:szCs w:val="28"/>
          <w:vertAlign w:val="subscript"/>
        </w:rPr>
        <w:t>то</w:t>
      </w:r>
      <w:proofErr w:type="spellEnd"/>
      <w:r w:rsidRPr="004F6D92">
        <w:rPr>
          <w:sz w:val="28"/>
          <w:szCs w:val="28"/>
          <w:vertAlign w:val="subscript"/>
        </w:rPr>
        <w:t xml:space="preserve"> и </w:t>
      </w:r>
      <w:proofErr w:type="spellStart"/>
      <w:proofErr w:type="gramStart"/>
      <w:r w:rsidRPr="004F6D92">
        <w:rPr>
          <w:sz w:val="28"/>
          <w:szCs w:val="28"/>
          <w:vertAlign w:val="subscript"/>
        </w:rPr>
        <w:t>тр</w:t>
      </w:r>
      <w:proofErr w:type="spellEnd"/>
      <w:proofErr w:type="gramEnd"/>
      <w:r w:rsidR="00211755" w:rsidRPr="00211755">
        <w:rPr>
          <w:sz w:val="28"/>
          <w:szCs w:val="28"/>
        </w:rPr>
        <w:t>,</w:t>
      </w:r>
      <w:r w:rsidRPr="004F6D92">
        <w:rPr>
          <w:sz w:val="28"/>
          <w:szCs w:val="28"/>
        </w:rPr>
        <w:t xml:space="preserve"> </w:t>
      </w:r>
      <w:r w:rsidR="00211755">
        <w:rPr>
          <w:sz w:val="28"/>
          <w:szCs w:val="28"/>
        </w:rPr>
        <w:t xml:space="preserve">                                                     (32)</w:t>
      </w:r>
    </w:p>
    <w:p w:rsidR="00430B3F" w:rsidRPr="00CB0396" w:rsidRDefault="00211755" w:rsidP="00FE3E95">
      <w:pPr>
        <w:pStyle w:val="af5"/>
        <w:jc w:val="both"/>
      </w:pPr>
      <w:bookmarkStart w:id="16" w:name="_Toc438248544"/>
      <w:r>
        <w:t>2.</w:t>
      </w:r>
      <w:r w:rsidR="00430B3F" w:rsidRPr="00CB0396">
        <w:t>3.4. Расчет ч</w:t>
      </w:r>
      <w:r w:rsidR="00C84A47" w:rsidRPr="00CB0396">
        <w:t>исленност</w:t>
      </w:r>
      <w:r w:rsidR="00430B3F" w:rsidRPr="00CB0396">
        <w:t>и</w:t>
      </w:r>
      <w:r w:rsidR="00C84A47" w:rsidRPr="00CB0396">
        <w:t xml:space="preserve"> инженерно-технических работников и служащих</w:t>
      </w:r>
      <w:bookmarkEnd w:id="16"/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lastRenderedPageBreak/>
        <w:t>Численность инженерно-технических работников и служащих в курсовой работе устанавливается в размере 30% от общей численности водителей, ремонтных рабочих и по</w:t>
      </w:r>
      <w:r w:rsidR="007B48CD">
        <w:rPr>
          <w:sz w:val="28"/>
          <w:szCs w:val="28"/>
        </w:rPr>
        <w:t>дсобно-вспомогательных рабочих.</w:t>
      </w:r>
    </w:p>
    <w:p w:rsidR="00C84A47" w:rsidRDefault="00C84A47" w:rsidP="00211755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итр</w:t>
      </w:r>
      <w:proofErr w:type="spellEnd"/>
      <w:r w:rsidRPr="004F6D92">
        <w:rPr>
          <w:sz w:val="28"/>
          <w:szCs w:val="28"/>
          <w:vertAlign w:val="subscript"/>
        </w:rPr>
        <w:t xml:space="preserve"> и </w:t>
      </w:r>
      <w:proofErr w:type="spellStart"/>
      <w:r w:rsidRPr="004F6D92">
        <w:rPr>
          <w:sz w:val="28"/>
          <w:szCs w:val="28"/>
          <w:vertAlign w:val="subscript"/>
        </w:rPr>
        <w:t>сл</w:t>
      </w:r>
      <w:proofErr w:type="spellEnd"/>
      <w:r w:rsidRPr="004F6D92">
        <w:rPr>
          <w:sz w:val="28"/>
          <w:szCs w:val="28"/>
        </w:rPr>
        <w:t xml:space="preserve"> = 0,3 * (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сп.в</w:t>
      </w:r>
      <w:proofErr w:type="spellEnd"/>
      <w:r w:rsidRPr="004F6D92">
        <w:rPr>
          <w:sz w:val="28"/>
          <w:szCs w:val="28"/>
          <w:vertAlign w:val="subscript"/>
        </w:rPr>
        <w:t xml:space="preserve">. </w:t>
      </w:r>
      <w:r w:rsidRPr="004F6D92">
        <w:rPr>
          <w:sz w:val="28"/>
          <w:szCs w:val="28"/>
        </w:rPr>
        <w:t xml:space="preserve">+ 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р.р</w:t>
      </w:r>
      <w:proofErr w:type="spellEnd"/>
      <w:r w:rsidRPr="004F6D92">
        <w:rPr>
          <w:sz w:val="28"/>
          <w:szCs w:val="28"/>
          <w:vertAlign w:val="subscript"/>
        </w:rPr>
        <w:t>.</w:t>
      </w:r>
      <w:r w:rsidRPr="004F6D92">
        <w:rPr>
          <w:sz w:val="28"/>
          <w:szCs w:val="28"/>
        </w:rPr>
        <w:t xml:space="preserve"> + </w:t>
      </w:r>
      <w:proofErr w:type="spellStart"/>
      <w:r w:rsidRPr="004F6D92">
        <w:rPr>
          <w:sz w:val="28"/>
          <w:szCs w:val="28"/>
        </w:rPr>
        <w:t>Р</w:t>
      </w:r>
      <w:r w:rsidRPr="004F6D92">
        <w:rPr>
          <w:sz w:val="28"/>
          <w:szCs w:val="28"/>
          <w:vertAlign w:val="subscript"/>
        </w:rPr>
        <w:t>сп.пв</w:t>
      </w:r>
      <w:proofErr w:type="spellEnd"/>
      <w:r w:rsidRPr="004F6D92">
        <w:rPr>
          <w:sz w:val="28"/>
          <w:szCs w:val="28"/>
          <w:vertAlign w:val="subscript"/>
        </w:rPr>
        <w:t>.</w:t>
      </w:r>
      <w:r w:rsidRPr="004F6D92">
        <w:rPr>
          <w:sz w:val="28"/>
          <w:szCs w:val="28"/>
        </w:rPr>
        <w:t>)</w:t>
      </w:r>
      <w:r w:rsidR="00211755">
        <w:rPr>
          <w:sz w:val="28"/>
          <w:szCs w:val="28"/>
        </w:rPr>
        <w:t xml:space="preserve">.                                      </w:t>
      </w:r>
      <w:r w:rsidRPr="004F6D92">
        <w:rPr>
          <w:sz w:val="28"/>
          <w:szCs w:val="28"/>
        </w:rPr>
        <w:t>(</w:t>
      </w:r>
      <w:r w:rsidR="00211755">
        <w:rPr>
          <w:sz w:val="28"/>
          <w:szCs w:val="28"/>
        </w:rPr>
        <w:t>33</w:t>
      </w:r>
      <w:r w:rsidRPr="004F6D92">
        <w:rPr>
          <w:sz w:val="28"/>
          <w:szCs w:val="28"/>
        </w:rPr>
        <w:t>)</w:t>
      </w:r>
    </w:p>
    <w:p w:rsidR="007B48CD" w:rsidRPr="007B48CD" w:rsidRDefault="007B48CD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A47" w:rsidRDefault="00C84A47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Численность инженеров по безопасности движения включена в норматив по функции</w:t>
      </w:r>
      <w:r w:rsidR="0060397D">
        <w:rPr>
          <w:sz w:val="28"/>
          <w:szCs w:val="28"/>
        </w:rPr>
        <w:t xml:space="preserve"> «</w:t>
      </w:r>
      <w:r w:rsidRPr="004F6D92">
        <w:rPr>
          <w:sz w:val="28"/>
          <w:szCs w:val="28"/>
        </w:rPr>
        <w:t>эксплуатационная служба</w:t>
      </w:r>
      <w:r w:rsidR="0060397D">
        <w:rPr>
          <w:sz w:val="28"/>
          <w:szCs w:val="28"/>
        </w:rPr>
        <w:t>»</w:t>
      </w:r>
      <w:r w:rsidRPr="004F6D92">
        <w:rPr>
          <w:sz w:val="28"/>
          <w:szCs w:val="28"/>
        </w:rPr>
        <w:t>. При этом рекомендуется устанавливать численность инженеров по безопасности движения: при среднесписочной численности водителей от 151 до 300 – два человека;</w:t>
      </w:r>
    </w:p>
    <w:p w:rsidR="00E952D0" w:rsidRPr="004F6D92" w:rsidRDefault="00C84A47" w:rsidP="00CB0396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Количество младшего обслуживающего персонала принимается в количестве 5 человек для всех типов </w:t>
      </w:r>
      <w:r w:rsidR="004A3B91">
        <w:rPr>
          <w:sz w:val="28"/>
          <w:szCs w:val="28"/>
        </w:rPr>
        <w:t>автотранспортных предприятий</w:t>
      </w:r>
      <w:r w:rsidRPr="004F6D92">
        <w:rPr>
          <w:sz w:val="28"/>
          <w:szCs w:val="28"/>
        </w:rPr>
        <w:t>.</w:t>
      </w:r>
    </w:p>
    <w:p w:rsidR="00CB0396" w:rsidRPr="004A3B91" w:rsidRDefault="00211755" w:rsidP="00FE3E95">
      <w:pPr>
        <w:pStyle w:val="af5"/>
        <w:jc w:val="both"/>
      </w:pPr>
      <w:bookmarkStart w:id="17" w:name="_Toc438248545"/>
      <w:r>
        <w:t>2.</w:t>
      </w:r>
      <w:r w:rsidR="00CB0396" w:rsidRPr="004A3B91">
        <w:t xml:space="preserve">3.5. </w:t>
      </w:r>
      <w:r w:rsidR="00C84A47" w:rsidRPr="004A3B91">
        <w:t xml:space="preserve">Расчет </w:t>
      </w:r>
      <w:proofErr w:type="gramStart"/>
      <w:r w:rsidR="00C84A47" w:rsidRPr="004A3B91">
        <w:t xml:space="preserve">фонда оплаты труда работников </w:t>
      </w:r>
      <w:r w:rsidR="00CB0396" w:rsidRPr="004A3B91">
        <w:t>автотранспортного предприятия</w:t>
      </w:r>
      <w:bookmarkEnd w:id="17"/>
      <w:proofErr w:type="gramEnd"/>
    </w:p>
    <w:p w:rsidR="00C84A47" w:rsidRPr="004F6D92" w:rsidRDefault="00C84A4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В курсовом проекте определение фонда оплаты труда работников </w:t>
      </w:r>
      <w:r w:rsidR="00CB0396">
        <w:rPr>
          <w:sz w:val="28"/>
          <w:szCs w:val="28"/>
        </w:rPr>
        <w:t>автотранспортного предприятия</w:t>
      </w:r>
      <w:r w:rsidRPr="004F6D92">
        <w:rPr>
          <w:sz w:val="28"/>
          <w:szCs w:val="28"/>
        </w:rPr>
        <w:t xml:space="preserve"> производится на основе детализации структуры и размера выплат на основе метода прямого расчета заработной платы по категориям работающих: водителям, ремонтно-обслуживающим и подсобно-вспомогательным рабочим, инженерно-техническим работникам и служащим, младшему обслуживающему персоналу.</w:t>
      </w:r>
    </w:p>
    <w:p w:rsidR="00D30B10" w:rsidRDefault="005E7C3A" w:rsidP="00E952D0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Фонд оплаты труда по отдельным категориям работников определяется</w:t>
      </w:r>
      <w:r w:rsidR="00211755">
        <w:rPr>
          <w:sz w:val="28"/>
          <w:szCs w:val="28"/>
        </w:rPr>
        <w:t xml:space="preserve"> по следующей формуле</w:t>
      </w:r>
      <w:r w:rsidRPr="004F6D92">
        <w:rPr>
          <w:sz w:val="28"/>
          <w:szCs w:val="28"/>
        </w:rPr>
        <w:t>:</w:t>
      </w:r>
    </w:p>
    <w:p w:rsidR="00211755" w:rsidRDefault="00211755" w:rsidP="00E952D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265D" w:rsidRDefault="005E7C3A" w:rsidP="00211755">
      <w:pPr>
        <w:tabs>
          <w:tab w:val="center" w:pos="5031"/>
          <w:tab w:val="left" w:pos="8595"/>
        </w:tabs>
        <w:spacing w:line="360" w:lineRule="auto"/>
        <w:ind w:firstLine="709"/>
        <w:jc w:val="right"/>
        <w:rPr>
          <w:sz w:val="28"/>
          <w:szCs w:val="28"/>
        </w:rPr>
      </w:pPr>
      <w:r w:rsidRPr="004F6D92">
        <w:rPr>
          <w:sz w:val="28"/>
          <w:szCs w:val="28"/>
        </w:rPr>
        <w:t xml:space="preserve">Фот = </w:t>
      </w:r>
      <w:proofErr w:type="spellStart"/>
      <w:r w:rsidRPr="004F6D92">
        <w:rPr>
          <w:sz w:val="28"/>
          <w:szCs w:val="28"/>
          <w:lang w:val="en-US"/>
        </w:rPr>
        <w:t>Np</w:t>
      </w:r>
      <w:proofErr w:type="spellEnd"/>
      <w:r w:rsidRPr="004F6D92">
        <w:rPr>
          <w:sz w:val="28"/>
          <w:szCs w:val="28"/>
        </w:rPr>
        <w:t xml:space="preserve"> * </w:t>
      </w:r>
      <w:proofErr w:type="gramStart"/>
      <w:r w:rsidRPr="004F6D92">
        <w:rPr>
          <w:sz w:val="28"/>
          <w:szCs w:val="28"/>
          <w:lang w:val="en-US"/>
        </w:rPr>
        <w:t>C</w:t>
      </w:r>
      <w:proofErr w:type="spellStart"/>
      <w:proofErr w:type="gramEnd"/>
      <w:r w:rsidRPr="004F6D92">
        <w:rPr>
          <w:sz w:val="28"/>
          <w:szCs w:val="28"/>
        </w:rPr>
        <w:t>мес</w:t>
      </w:r>
      <w:proofErr w:type="spellEnd"/>
      <w:r w:rsidRPr="004F6D92">
        <w:rPr>
          <w:sz w:val="28"/>
          <w:szCs w:val="28"/>
        </w:rPr>
        <w:t xml:space="preserve"> * 12, </w:t>
      </w:r>
      <w:r w:rsidR="00211755">
        <w:rPr>
          <w:sz w:val="28"/>
          <w:szCs w:val="28"/>
        </w:rPr>
        <w:t xml:space="preserve">                                           </w:t>
      </w:r>
      <w:r w:rsidR="0089265D" w:rsidRPr="004F6D92">
        <w:rPr>
          <w:sz w:val="28"/>
          <w:szCs w:val="28"/>
        </w:rPr>
        <w:t>(</w:t>
      </w:r>
      <w:r w:rsidR="00211755">
        <w:rPr>
          <w:sz w:val="28"/>
          <w:szCs w:val="28"/>
        </w:rPr>
        <w:t>34</w:t>
      </w:r>
      <w:r w:rsidR="0089265D" w:rsidRPr="004F6D92">
        <w:rPr>
          <w:sz w:val="28"/>
          <w:szCs w:val="28"/>
        </w:rPr>
        <w:t>)</w:t>
      </w:r>
    </w:p>
    <w:p w:rsidR="00211755" w:rsidRDefault="00211755" w:rsidP="00211755">
      <w:pPr>
        <w:tabs>
          <w:tab w:val="center" w:pos="5031"/>
          <w:tab w:val="left" w:pos="8595"/>
        </w:tabs>
        <w:spacing w:line="360" w:lineRule="auto"/>
        <w:ind w:firstLine="709"/>
        <w:jc w:val="right"/>
        <w:rPr>
          <w:sz w:val="28"/>
          <w:szCs w:val="28"/>
        </w:rPr>
      </w:pPr>
    </w:p>
    <w:p w:rsidR="005E7C3A" w:rsidRPr="004F6D92" w:rsidRDefault="005E7C3A" w:rsidP="00211755">
      <w:pPr>
        <w:tabs>
          <w:tab w:val="left" w:pos="709"/>
          <w:tab w:val="center" w:pos="5031"/>
          <w:tab w:val="left" w:pos="8595"/>
        </w:tabs>
        <w:spacing w:line="360" w:lineRule="auto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где</w:t>
      </w:r>
      <w:r w:rsidR="00211755">
        <w:rPr>
          <w:sz w:val="28"/>
          <w:szCs w:val="28"/>
        </w:rPr>
        <w:tab/>
      </w:r>
      <w:proofErr w:type="spellStart"/>
      <w:r w:rsidRPr="004F6D92">
        <w:rPr>
          <w:sz w:val="28"/>
          <w:szCs w:val="28"/>
          <w:lang w:val="en-US"/>
        </w:rPr>
        <w:t>Np</w:t>
      </w:r>
      <w:proofErr w:type="spellEnd"/>
      <w:r w:rsidRPr="004F6D92">
        <w:rPr>
          <w:sz w:val="28"/>
          <w:szCs w:val="28"/>
        </w:rPr>
        <w:t xml:space="preserve"> – числе</w:t>
      </w:r>
      <w:r w:rsidR="00211755">
        <w:rPr>
          <w:sz w:val="28"/>
          <w:szCs w:val="28"/>
        </w:rPr>
        <w:t xml:space="preserve">нность </w:t>
      </w:r>
      <w:proofErr w:type="gramStart"/>
      <w:r w:rsidR="00211755">
        <w:rPr>
          <w:sz w:val="28"/>
          <w:szCs w:val="28"/>
        </w:rPr>
        <w:t>работающих</w:t>
      </w:r>
      <w:proofErr w:type="gramEnd"/>
      <w:r w:rsidR="00211755">
        <w:rPr>
          <w:sz w:val="28"/>
          <w:szCs w:val="28"/>
        </w:rPr>
        <w:t xml:space="preserve"> по категориям;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lang w:val="en-US"/>
        </w:rPr>
        <w:t>C</w:t>
      </w:r>
      <w:proofErr w:type="spellStart"/>
      <w:r w:rsidRPr="004F6D92">
        <w:rPr>
          <w:sz w:val="28"/>
          <w:szCs w:val="28"/>
        </w:rPr>
        <w:t>мес</w:t>
      </w:r>
      <w:proofErr w:type="spellEnd"/>
      <w:r w:rsidRPr="004F6D92">
        <w:rPr>
          <w:sz w:val="28"/>
          <w:szCs w:val="28"/>
        </w:rPr>
        <w:t xml:space="preserve"> – заработн</w:t>
      </w:r>
      <w:r w:rsidR="00211755">
        <w:rPr>
          <w:sz w:val="28"/>
          <w:szCs w:val="28"/>
        </w:rPr>
        <w:t>ая плата за месяц 1 работающего;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 xml:space="preserve">12 – число месяцев в году. </w:t>
      </w:r>
    </w:p>
    <w:p w:rsidR="00965719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Общий фонд оплаты труда по предприятию равен сумме фондов по каждой категории работающих.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lastRenderedPageBreak/>
        <w:t xml:space="preserve">Процент премирования водителей устанавливается по данным действующего </w:t>
      </w:r>
      <w:r w:rsidR="00CB0396">
        <w:rPr>
          <w:sz w:val="28"/>
          <w:szCs w:val="28"/>
        </w:rPr>
        <w:t>автотранспортного предприятия</w:t>
      </w:r>
      <w:r w:rsidRPr="004F6D92">
        <w:rPr>
          <w:sz w:val="28"/>
          <w:szCs w:val="28"/>
        </w:rPr>
        <w:t xml:space="preserve"> или принимается студентом самостоятельно в пределах от 20 до 60 %.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Доплата за классность производится ежемесячно за фактически отработанное время. Плановая годовая сумма доплат за классность водителям 2-го и 1-го классов составляет 15-25%.</w:t>
      </w:r>
    </w:p>
    <w:p w:rsidR="0089420D" w:rsidRPr="004F6D92" w:rsidRDefault="0089420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Водители</w:t>
      </w:r>
      <w:r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 xml:space="preserve"> рассчитать ФОТ.</w:t>
      </w:r>
    </w:p>
    <w:p w:rsidR="005E7C3A" w:rsidRPr="004F6D92" w:rsidRDefault="005E7C3A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Ремонтные рабочие</w:t>
      </w:r>
      <w:r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>рассчитать ФОТ.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Подсобно – вспомогательные рабочие</w:t>
      </w:r>
      <w:r w:rsidR="003D61DA" w:rsidRPr="004F6D92">
        <w:rPr>
          <w:sz w:val="28"/>
          <w:szCs w:val="28"/>
        </w:rPr>
        <w:t xml:space="preserve"> –</w:t>
      </w:r>
      <w:r w:rsidR="00E952D0">
        <w:rPr>
          <w:sz w:val="28"/>
          <w:szCs w:val="28"/>
        </w:rPr>
        <w:t xml:space="preserve"> рассчитать ФОТ.</w:t>
      </w:r>
    </w:p>
    <w:p w:rsidR="004E2EE2" w:rsidRPr="004F6D92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ИТР и служащие</w:t>
      </w:r>
      <w:r w:rsidR="00E952D0">
        <w:rPr>
          <w:sz w:val="28"/>
          <w:szCs w:val="28"/>
          <w:u w:val="single"/>
        </w:rPr>
        <w:t xml:space="preserve"> </w:t>
      </w:r>
      <w:r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>рассчитать ФОТ.</w:t>
      </w:r>
    </w:p>
    <w:p w:rsidR="00E952D0" w:rsidRDefault="004E2EE2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Младший обслуживающий персонал</w:t>
      </w:r>
      <w:r w:rsidR="00E952D0">
        <w:rPr>
          <w:sz w:val="28"/>
          <w:szCs w:val="28"/>
          <w:u w:val="single"/>
        </w:rPr>
        <w:t xml:space="preserve"> </w:t>
      </w:r>
      <w:r w:rsidRPr="004F6D92">
        <w:rPr>
          <w:sz w:val="28"/>
          <w:szCs w:val="28"/>
        </w:rPr>
        <w:t xml:space="preserve">– </w:t>
      </w:r>
      <w:r w:rsidR="00E952D0">
        <w:rPr>
          <w:sz w:val="28"/>
          <w:szCs w:val="28"/>
        </w:rPr>
        <w:t>рассчитать ФОТ.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Начальник гаража</w:t>
      </w:r>
      <w:r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>рассчитать ФОТ.</w:t>
      </w:r>
    </w:p>
    <w:p w:rsidR="00E952D0" w:rsidRDefault="00E243E5" w:rsidP="00E952D0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Механик</w:t>
      </w:r>
      <w:r w:rsidR="00E952D0">
        <w:rPr>
          <w:sz w:val="28"/>
          <w:szCs w:val="28"/>
          <w:u w:val="single"/>
        </w:rPr>
        <w:t xml:space="preserve"> </w:t>
      </w:r>
      <w:r w:rsidRPr="004F6D92">
        <w:rPr>
          <w:sz w:val="28"/>
          <w:szCs w:val="28"/>
        </w:rPr>
        <w:t xml:space="preserve">– </w:t>
      </w:r>
      <w:r w:rsidR="00E952D0">
        <w:rPr>
          <w:sz w:val="28"/>
          <w:szCs w:val="28"/>
        </w:rPr>
        <w:t>рассчитать ФОТ.</w:t>
      </w:r>
    </w:p>
    <w:p w:rsidR="00E243E5" w:rsidRPr="004F6D92" w:rsidRDefault="00A86697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Диспетчер</w:t>
      </w:r>
      <w:r w:rsidR="00E243E5"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>рассчитать ФОТ.</w:t>
      </w:r>
    </w:p>
    <w:p w:rsidR="00E243E5" w:rsidRPr="004F6D92" w:rsidRDefault="00E243E5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  <w:u w:val="single"/>
        </w:rPr>
        <w:t>Бухгалтер</w:t>
      </w:r>
      <w:r w:rsidRPr="004F6D92">
        <w:rPr>
          <w:sz w:val="28"/>
          <w:szCs w:val="28"/>
        </w:rPr>
        <w:t xml:space="preserve"> – </w:t>
      </w:r>
      <w:r w:rsidR="00E952D0">
        <w:rPr>
          <w:sz w:val="28"/>
          <w:szCs w:val="28"/>
        </w:rPr>
        <w:t>рассчитать ФОТ.</w:t>
      </w:r>
    </w:p>
    <w:p w:rsidR="004A3B91" w:rsidRDefault="00211755" w:rsidP="004A3B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</w:t>
      </w:r>
      <w:r w:rsidR="0051773A" w:rsidRPr="004F6D92">
        <w:rPr>
          <w:sz w:val="28"/>
          <w:szCs w:val="28"/>
        </w:rPr>
        <w:t xml:space="preserve">бщий фонд оплаты труда работников </w:t>
      </w:r>
      <w:r w:rsidR="004A3B91">
        <w:rPr>
          <w:sz w:val="28"/>
          <w:szCs w:val="28"/>
        </w:rPr>
        <w:t>автотранспортного предприятия</w:t>
      </w:r>
      <w:r>
        <w:rPr>
          <w:sz w:val="28"/>
          <w:szCs w:val="28"/>
        </w:rPr>
        <w:t>.</w:t>
      </w:r>
    </w:p>
    <w:p w:rsidR="0089265D" w:rsidRPr="004A3B91" w:rsidRDefault="00DD2D01" w:rsidP="00FE3E95">
      <w:pPr>
        <w:pStyle w:val="af5"/>
        <w:jc w:val="both"/>
      </w:pPr>
      <w:bookmarkStart w:id="18" w:name="_Toc438248546"/>
      <w:r>
        <w:t>2.</w:t>
      </w:r>
      <w:r w:rsidR="004A3B91" w:rsidRPr="004A3B91">
        <w:t xml:space="preserve">4. </w:t>
      </w:r>
      <w:r>
        <w:t>Расчет затрат предприятия</w:t>
      </w:r>
      <w:r w:rsidR="004A3B91" w:rsidRPr="004A3B91">
        <w:t xml:space="preserve"> </w:t>
      </w:r>
      <w:r>
        <w:t>автомобильного транспорта</w:t>
      </w:r>
      <w:bookmarkEnd w:id="18"/>
    </w:p>
    <w:p w:rsidR="00D7018B" w:rsidRPr="004A3B91" w:rsidRDefault="00DD2D01" w:rsidP="00FE3E95">
      <w:pPr>
        <w:pStyle w:val="af5"/>
        <w:jc w:val="both"/>
        <w:rPr>
          <w:bCs/>
          <w:lang w:val="uk-UA"/>
        </w:rPr>
      </w:pPr>
      <w:bookmarkStart w:id="19" w:name="_Toc438248547"/>
      <w:r>
        <w:rPr>
          <w:bCs/>
        </w:rPr>
        <w:t>2.</w:t>
      </w:r>
      <w:r w:rsidR="004A3B91" w:rsidRPr="004A3B91">
        <w:rPr>
          <w:bCs/>
        </w:rPr>
        <w:t xml:space="preserve">4.1. </w:t>
      </w:r>
      <w:r w:rsidR="0051773A" w:rsidRPr="004A3B91">
        <w:rPr>
          <w:bCs/>
        </w:rPr>
        <w:t>Расч</w:t>
      </w:r>
      <w:r w:rsidR="00D7018B" w:rsidRPr="004A3B91">
        <w:rPr>
          <w:bCs/>
        </w:rPr>
        <w:t>ет затрат на запасные части и агрегаты</w:t>
      </w:r>
      <w:bookmarkEnd w:id="19"/>
    </w:p>
    <w:p w:rsidR="0051773A" w:rsidRDefault="0051773A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6D92">
        <w:rPr>
          <w:sz w:val="28"/>
          <w:szCs w:val="28"/>
        </w:rPr>
        <w:t>Стоимость затрат на запасные части определяется по формуле</w:t>
      </w:r>
      <w:r w:rsidR="00DD2D01">
        <w:rPr>
          <w:sz w:val="28"/>
          <w:szCs w:val="28"/>
        </w:rPr>
        <w:t>: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773A" w:rsidRDefault="0051773A" w:rsidP="00DD2D0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4F6D92">
        <w:rPr>
          <w:sz w:val="28"/>
          <w:szCs w:val="28"/>
        </w:rPr>
        <w:t>С</w:t>
      </w:r>
      <w:r w:rsidRPr="004F6D92">
        <w:rPr>
          <w:sz w:val="28"/>
          <w:szCs w:val="28"/>
          <w:vertAlign w:val="subscript"/>
        </w:rPr>
        <w:t>зч</w:t>
      </w:r>
      <w:proofErr w:type="spellEnd"/>
      <w:r w:rsidRPr="004F6D92">
        <w:rPr>
          <w:sz w:val="28"/>
          <w:szCs w:val="28"/>
        </w:rPr>
        <w:t xml:space="preserve"> = </w:t>
      </w:r>
      <w:proofErr w:type="gramStart"/>
      <w:r w:rsidRPr="004F6D92">
        <w:rPr>
          <w:sz w:val="28"/>
          <w:szCs w:val="28"/>
          <w:lang w:val="en-US"/>
        </w:rPr>
        <w:t>L</w:t>
      </w:r>
      <w:proofErr w:type="gramEnd"/>
      <w:r w:rsidRPr="004F6D92">
        <w:rPr>
          <w:sz w:val="28"/>
          <w:szCs w:val="28"/>
          <w:vertAlign w:val="subscript"/>
        </w:rPr>
        <w:t>общ</w:t>
      </w:r>
      <w:r w:rsidRPr="004F6D92">
        <w:rPr>
          <w:sz w:val="28"/>
          <w:szCs w:val="28"/>
        </w:rPr>
        <w:t>*</w:t>
      </w:r>
      <w:proofErr w:type="spellStart"/>
      <w:r w:rsidRPr="004F6D92">
        <w:rPr>
          <w:sz w:val="28"/>
          <w:szCs w:val="28"/>
        </w:rPr>
        <w:t>Н</w:t>
      </w:r>
      <w:r w:rsidRPr="004F6D92">
        <w:rPr>
          <w:sz w:val="28"/>
          <w:szCs w:val="28"/>
          <w:vertAlign w:val="subscript"/>
        </w:rPr>
        <w:t>зч</w:t>
      </w:r>
      <w:proofErr w:type="spellEnd"/>
      <w:r w:rsidRPr="004F6D92">
        <w:rPr>
          <w:sz w:val="28"/>
          <w:szCs w:val="28"/>
        </w:rPr>
        <w:t>/1000,</w:t>
      </w:r>
      <w:r w:rsidR="00DD2D01">
        <w:rPr>
          <w:sz w:val="28"/>
          <w:szCs w:val="28"/>
        </w:rPr>
        <w:t xml:space="preserve">                                             </w:t>
      </w:r>
      <w:r w:rsidR="00D7018B" w:rsidRPr="004F6D92">
        <w:rPr>
          <w:sz w:val="28"/>
          <w:szCs w:val="28"/>
        </w:rPr>
        <w:t>(</w:t>
      </w:r>
      <w:r w:rsidR="00DD2D01">
        <w:rPr>
          <w:sz w:val="28"/>
          <w:szCs w:val="28"/>
        </w:rPr>
        <w:t>35</w:t>
      </w:r>
      <w:r w:rsidRPr="004F6D92">
        <w:rPr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E56D8" w:rsidRDefault="00DD2D01" w:rsidP="00DD2D01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773A" w:rsidRPr="004F6D92">
        <w:rPr>
          <w:sz w:val="28"/>
          <w:szCs w:val="28"/>
        </w:rPr>
        <w:t>де</w:t>
      </w:r>
      <w:r>
        <w:rPr>
          <w:sz w:val="28"/>
          <w:szCs w:val="28"/>
        </w:rPr>
        <w:tab/>
      </w:r>
      <w:proofErr w:type="spellStart"/>
      <w:r w:rsidR="0051773A" w:rsidRPr="004F6D92">
        <w:rPr>
          <w:sz w:val="28"/>
          <w:szCs w:val="28"/>
        </w:rPr>
        <w:t>Н</w:t>
      </w:r>
      <w:r w:rsidR="0051773A" w:rsidRPr="004F6D92">
        <w:rPr>
          <w:sz w:val="28"/>
          <w:szCs w:val="28"/>
          <w:vertAlign w:val="subscript"/>
        </w:rPr>
        <w:t>зч</w:t>
      </w:r>
      <w:proofErr w:type="spellEnd"/>
      <w:r w:rsidR="0051773A" w:rsidRPr="004F6D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1773A" w:rsidRPr="004F6D92">
        <w:rPr>
          <w:sz w:val="28"/>
          <w:szCs w:val="28"/>
        </w:rPr>
        <w:t xml:space="preserve">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="0051773A" w:rsidRPr="004F6D92">
          <w:rPr>
            <w:sz w:val="28"/>
            <w:szCs w:val="28"/>
          </w:rPr>
          <w:t>1000 км</w:t>
        </w:r>
      </w:smartTag>
      <w:r w:rsidR="0051773A" w:rsidRPr="004F6D92">
        <w:rPr>
          <w:sz w:val="28"/>
          <w:szCs w:val="28"/>
        </w:rPr>
        <w:t xml:space="preserve"> пробега с учетом увеличения цен на момент выполнения курсовой работы, руб./1000 км</w:t>
      </w:r>
      <w:proofErr w:type="gramStart"/>
      <w:r w:rsidR="0051773A" w:rsidRPr="004F6D92">
        <w:rPr>
          <w:sz w:val="28"/>
          <w:szCs w:val="28"/>
        </w:rPr>
        <w:t xml:space="preserve"> ;</w:t>
      </w:r>
      <w:proofErr w:type="gramEnd"/>
    </w:p>
    <w:p w:rsidR="00B12F01" w:rsidRPr="004A3B91" w:rsidRDefault="00FE3E95" w:rsidP="00FE3E95">
      <w:pPr>
        <w:pStyle w:val="af5"/>
        <w:jc w:val="both"/>
        <w:rPr>
          <w:lang w:val="uk-UA"/>
        </w:rPr>
      </w:pPr>
      <w:bookmarkStart w:id="20" w:name="_Toc438248548"/>
      <w:r>
        <w:t>2.</w:t>
      </w:r>
      <w:r w:rsidR="004A3B91" w:rsidRPr="004A3B91">
        <w:t xml:space="preserve">4.2. </w:t>
      </w:r>
      <w:r w:rsidR="00B12F01" w:rsidRPr="004A3B91">
        <w:t>Расчет затрат на автомобильные шины</w:t>
      </w:r>
      <w:bookmarkEnd w:id="20"/>
    </w:p>
    <w:p w:rsidR="0089265D" w:rsidRPr="00D30B10" w:rsidRDefault="00B12F01" w:rsidP="006E56D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Сумма затрат на восстановление и ремонт автомобильных шин определяется</w:t>
      </w:r>
      <w:r w:rsidR="006E56D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по удельным затратам на </w:t>
      </w:r>
      <w:smartTag w:uri="urn:schemas-microsoft-com:office:smarttags" w:element="metricconverter">
        <w:smartTagPr>
          <w:attr w:name="ProductID" w:val="1000 км"/>
        </w:smartTagPr>
        <w:r w:rsidRPr="00D30B10">
          <w:rPr>
            <w:sz w:val="28"/>
            <w:szCs w:val="28"/>
          </w:rPr>
          <w:t>1000 км</w:t>
        </w:r>
      </w:smartTag>
      <w:r w:rsidRPr="00D30B10">
        <w:rPr>
          <w:sz w:val="28"/>
          <w:szCs w:val="28"/>
        </w:rPr>
        <w:t xml:space="preserve"> пробега:</w:t>
      </w:r>
    </w:p>
    <w:p w:rsidR="0089265D" w:rsidRDefault="00B12F01" w:rsidP="00DD2D0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D30B10">
        <w:rPr>
          <w:sz w:val="28"/>
          <w:szCs w:val="28"/>
        </w:rPr>
        <w:lastRenderedPageBreak/>
        <w:t>С</w:t>
      </w:r>
      <w:r w:rsidRPr="00D30B10">
        <w:rPr>
          <w:sz w:val="28"/>
          <w:szCs w:val="28"/>
          <w:vertAlign w:val="subscript"/>
        </w:rPr>
        <w:t>ш</w:t>
      </w:r>
      <w:proofErr w:type="spellEnd"/>
      <w:r w:rsidRPr="00D30B10">
        <w:rPr>
          <w:sz w:val="28"/>
          <w:szCs w:val="28"/>
          <w:vertAlign w:val="subscript"/>
        </w:rPr>
        <w:t xml:space="preserve"> </w:t>
      </w:r>
      <w:r w:rsidRPr="00D30B10">
        <w:rPr>
          <w:sz w:val="28"/>
          <w:szCs w:val="28"/>
        </w:rPr>
        <w:t xml:space="preserve">= </w:t>
      </w:r>
      <w:proofErr w:type="spellStart"/>
      <w:r w:rsidRPr="00D30B10">
        <w:rPr>
          <w:sz w:val="28"/>
          <w:szCs w:val="28"/>
        </w:rPr>
        <w:t>Ц</w:t>
      </w:r>
      <w:r w:rsidRPr="00D30B10">
        <w:rPr>
          <w:sz w:val="28"/>
          <w:szCs w:val="28"/>
          <w:vertAlign w:val="subscript"/>
        </w:rPr>
        <w:t>ш</w:t>
      </w:r>
      <w:proofErr w:type="spellEnd"/>
      <w:proofErr w:type="gramStart"/>
      <w:r w:rsidRPr="00D30B10">
        <w:rPr>
          <w:sz w:val="28"/>
          <w:szCs w:val="28"/>
          <w:vertAlign w:val="subscript"/>
        </w:rPr>
        <w:t xml:space="preserve"> </w:t>
      </w:r>
      <w:r w:rsidRPr="00D30B10">
        <w:rPr>
          <w:sz w:val="28"/>
          <w:szCs w:val="28"/>
        </w:rPr>
        <w:t>* К</w:t>
      </w:r>
      <w:proofErr w:type="gramEnd"/>
      <w:r w:rsidRPr="00D30B10">
        <w:rPr>
          <w:sz w:val="28"/>
          <w:szCs w:val="28"/>
          <w:vertAlign w:val="subscript"/>
        </w:rPr>
        <w:t xml:space="preserve">ш </w:t>
      </w:r>
      <w:r w:rsidRPr="00D30B10">
        <w:rPr>
          <w:sz w:val="28"/>
          <w:szCs w:val="28"/>
        </w:rPr>
        <w:t xml:space="preserve">* </w:t>
      </w:r>
      <w:r w:rsidRPr="00D30B10">
        <w:rPr>
          <w:sz w:val="28"/>
          <w:szCs w:val="28"/>
          <w:lang w:val="en-US"/>
        </w:rPr>
        <w:t>L</w:t>
      </w:r>
      <w:r w:rsidRPr="00D30B10">
        <w:rPr>
          <w:sz w:val="28"/>
          <w:szCs w:val="28"/>
          <w:vertAlign w:val="subscript"/>
        </w:rPr>
        <w:t>общ</w:t>
      </w:r>
      <w:r w:rsidRPr="00D30B10">
        <w:rPr>
          <w:sz w:val="28"/>
          <w:szCs w:val="28"/>
        </w:rPr>
        <w:t xml:space="preserve">* </w:t>
      </w:r>
      <w:r w:rsidRPr="00D30B10">
        <w:rPr>
          <w:sz w:val="28"/>
          <w:szCs w:val="28"/>
          <w:lang w:val="en-US"/>
        </w:rPr>
        <w:t>H</w:t>
      </w:r>
      <w:r w:rsidRPr="00D30B10">
        <w:rPr>
          <w:sz w:val="28"/>
          <w:szCs w:val="28"/>
          <w:vertAlign w:val="subscript"/>
        </w:rPr>
        <w:t>ш</w:t>
      </w:r>
      <w:r w:rsidR="00D7018B" w:rsidRPr="00D30B10">
        <w:rPr>
          <w:sz w:val="28"/>
          <w:szCs w:val="28"/>
        </w:rPr>
        <w:t>/100 * 1000 ,</w:t>
      </w:r>
      <w:r w:rsidR="00DD2D01">
        <w:rPr>
          <w:sz w:val="28"/>
          <w:szCs w:val="28"/>
        </w:rPr>
        <w:t xml:space="preserve">                              </w:t>
      </w:r>
      <w:r w:rsidR="00D7018B" w:rsidRPr="00D30B10">
        <w:rPr>
          <w:sz w:val="28"/>
          <w:szCs w:val="28"/>
        </w:rPr>
        <w:t>(</w:t>
      </w:r>
      <w:r w:rsidR="00DD2D01">
        <w:rPr>
          <w:sz w:val="28"/>
          <w:szCs w:val="28"/>
        </w:rPr>
        <w:t>36</w:t>
      </w:r>
      <w:r w:rsidR="00D30B10">
        <w:rPr>
          <w:sz w:val="28"/>
          <w:szCs w:val="28"/>
        </w:rPr>
        <w:t>)</w:t>
      </w:r>
    </w:p>
    <w:p w:rsidR="00DD2D01" w:rsidRDefault="00DD2D0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2F01" w:rsidRPr="00D30B10" w:rsidRDefault="00B12F01" w:rsidP="00DD2D01">
      <w:pPr>
        <w:spacing w:line="360" w:lineRule="auto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где</w:t>
      </w:r>
      <w:r w:rsidR="00DD2D01">
        <w:rPr>
          <w:sz w:val="28"/>
          <w:szCs w:val="28"/>
        </w:rPr>
        <w:tab/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ш</w:t>
      </w:r>
      <w:proofErr w:type="spellEnd"/>
      <w:r w:rsidR="00DD2D01">
        <w:rPr>
          <w:sz w:val="28"/>
          <w:szCs w:val="28"/>
          <w:vertAlign w:val="subscript"/>
        </w:rPr>
        <w:t xml:space="preserve"> </w:t>
      </w:r>
      <w:r w:rsidR="00DD2D01">
        <w:rPr>
          <w:sz w:val="28"/>
          <w:szCs w:val="28"/>
        </w:rPr>
        <w:t xml:space="preserve">– </w:t>
      </w:r>
      <w:r w:rsidRPr="00D30B10">
        <w:rPr>
          <w:sz w:val="28"/>
          <w:szCs w:val="28"/>
        </w:rPr>
        <w:t xml:space="preserve">затраты на восстановление и </w:t>
      </w:r>
      <w:r w:rsidR="00D30B10">
        <w:rPr>
          <w:sz w:val="28"/>
          <w:szCs w:val="28"/>
        </w:rPr>
        <w:t>ремонт автомобильных шин, руб.;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D30B10">
        <w:rPr>
          <w:sz w:val="28"/>
          <w:szCs w:val="28"/>
        </w:rPr>
        <w:t>Ц</w:t>
      </w:r>
      <w:r w:rsidRPr="00D30B10">
        <w:rPr>
          <w:sz w:val="28"/>
          <w:szCs w:val="28"/>
          <w:vertAlign w:val="subscript"/>
        </w:rPr>
        <w:t>ш</w:t>
      </w:r>
      <w:proofErr w:type="spellEnd"/>
      <w:r w:rsidRPr="00D30B10">
        <w:rPr>
          <w:sz w:val="28"/>
          <w:szCs w:val="28"/>
          <w:vertAlign w:val="subscript"/>
        </w:rPr>
        <w:t xml:space="preserve"> </w:t>
      </w:r>
      <w:r w:rsidR="00DD2D01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оптовая цена одного комплекта шин (камера, </w:t>
      </w:r>
      <w:r w:rsidR="00D30B10">
        <w:rPr>
          <w:sz w:val="28"/>
          <w:szCs w:val="28"/>
        </w:rPr>
        <w:t>покрышка, ободная лента), руб.;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К</w:t>
      </w:r>
      <w:r w:rsidRPr="00D30B10">
        <w:rPr>
          <w:sz w:val="28"/>
          <w:szCs w:val="28"/>
          <w:vertAlign w:val="subscript"/>
        </w:rPr>
        <w:t>ш</w:t>
      </w:r>
      <w:r w:rsidR="00DD2D01">
        <w:rPr>
          <w:sz w:val="28"/>
          <w:szCs w:val="28"/>
          <w:vertAlign w:val="subscript"/>
        </w:rPr>
        <w:t xml:space="preserve"> </w:t>
      </w:r>
      <w:r w:rsidR="00DD2D01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количество комплектов шин на автомобиле (без запасного), шт.; </w:t>
      </w:r>
    </w:p>
    <w:p w:rsidR="00B12F01" w:rsidRPr="00D30B10" w:rsidRDefault="00B12F0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  <w:lang w:val="en-US"/>
        </w:rPr>
        <w:t>H</w:t>
      </w:r>
      <w:r w:rsidRPr="00D30B10">
        <w:rPr>
          <w:sz w:val="28"/>
          <w:szCs w:val="28"/>
          <w:vertAlign w:val="subscript"/>
        </w:rPr>
        <w:t xml:space="preserve">ш </w:t>
      </w:r>
      <w:r w:rsidR="00DD2D01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норма отчислений на восстановление и ремонт одного комплекта шин на </w:t>
      </w:r>
      <w:smartTag w:uri="urn:schemas-microsoft-com:office:smarttags" w:element="metricconverter">
        <w:smartTagPr>
          <w:attr w:name="ProductID" w:val="1000 км"/>
        </w:smartTagPr>
        <w:r w:rsidRPr="00D30B10">
          <w:rPr>
            <w:sz w:val="28"/>
            <w:szCs w:val="28"/>
          </w:rPr>
          <w:t>1000 км</w:t>
        </w:r>
      </w:smartTag>
      <w:r w:rsidRPr="00D30B10">
        <w:rPr>
          <w:sz w:val="28"/>
          <w:szCs w:val="28"/>
        </w:rPr>
        <w:t xml:space="preserve"> пробега в процентах от прейскурантной стоимости</w:t>
      </w:r>
      <w:r w:rsidR="006E56D8">
        <w:rPr>
          <w:sz w:val="28"/>
          <w:szCs w:val="28"/>
        </w:rPr>
        <w:t xml:space="preserve"> (2</w:t>
      </w:r>
      <w:proofErr w:type="gramStart"/>
      <w:r w:rsidR="006E56D8">
        <w:rPr>
          <w:sz w:val="28"/>
          <w:szCs w:val="28"/>
        </w:rPr>
        <w:t>,25</w:t>
      </w:r>
      <w:proofErr w:type="gramEnd"/>
      <w:r w:rsidR="006E56D8">
        <w:rPr>
          <w:sz w:val="28"/>
          <w:szCs w:val="28"/>
        </w:rPr>
        <w:t>%)</w:t>
      </w:r>
      <w:r w:rsidRPr="00D30B10">
        <w:rPr>
          <w:sz w:val="28"/>
          <w:szCs w:val="28"/>
        </w:rPr>
        <w:t xml:space="preserve">. </w:t>
      </w:r>
    </w:p>
    <w:p w:rsidR="006E56D8" w:rsidRDefault="00B12F01" w:rsidP="004A3B9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Нормы отчислений установлены в зависимости от размеров шин и условий эксплуатации. </w:t>
      </w:r>
    </w:p>
    <w:p w:rsidR="002478AB" w:rsidRPr="004A3B91" w:rsidRDefault="00DD2D01" w:rsidP="00DD2D01">
      <w:pPr>
        <w:pStyle w:val="af5"/>
        <w:jc w:val="both"/>
        <w:rPr>
          <w:lang w:val="uk-UA"/>
        </w:rPr>
      </w:pPr>
      <w:bookmarkStart w:id="21" w:name="_Toc438248549"/>
      <w:r>
        <w:t>2.</w:t>
      </w:r>
      <w:r w:rsidR="004A3B91" w:rsidRPr="004A3B91">
        <w:t xml:space="preserve">4.3. </w:t>
      </w:r>
      <w:r w:rsidR="002478AB" w:rsidRPr="004A3B91">
        <w:t>Амортизационные отчисления</w:t>
      </w:r>
      <w:bookmarkEnd w:id="21"/>
    </w:p>
    <w:p w:rsidR="00D30B10" w:rsidRDefault="002478AB" w:rsidP="006E56D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Расчет стоимости подвижного состава производится на основании оптовой цены для каждой марки автомобилей, коэффициента, учитывающего затраты на транспортировку подвижного состава до места дислокации, и списочного количества автомобилей в парке</w:t>
      </w:r>
      <w:r w:rsidR="00DD2D01">
        <w:rPr>
          <w:sz w:val="28"/>
          <w:szCs w:val="28"/>
        </w:rPr>
        <w:t>:</w:t>
      </w:r>
    </w:p>
    <w:p w:rsidR="00DD2D01" w:rsidRPr="00D30B10" w:rsidRDefault="00DD2D01" w:rsidP="006E56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0B10" w:rsidRPr="00D30B10" w:rsidRDefault="002478AB" w:rsidP="00DD2D0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пс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авт</w:t>
      </w:r>
      <w:proofErr w:type="spellEnd"/>
      <w:r w:rsidRPr="00D30B10">
        <w:rPr>
          <w:sz w:val="28"/>
          <w:szCs w:val="28"/>
        </w:rPr>
        <w:t xml:space="preserve"> * </w:t>
      </w: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сп</w:t>
      </w:r>
      <w:proofErr w:type="spellEnd"/>
      <w:r w:rsidR="00D7018B" w:rsidRPr="00D30B10">
        <w:rPr>
          <w:sz w:val="28"/>
          <w:szCs w:val="28"/>
        </w:rPr>
        <w:t xml:space="preserve"> ,</w:t>
      </w:r>
      <w:r w:rsidR="00DD2D01">
        <w:rPr>
          <w:sz w:val="28"/>
          <w:szCs w:val="28"/>
        </w:rPr>
        <w:t xml:space="preserve">                                                  </w:t>
      </w:r>
      <w:r w:rsidR="00D7018B" w:rsidRPr="00D30B10">
        <w:rPr>
          <w:sz w:val="28"/>
          <w:szCs w:val="28"/>
        </w:rPr>
        <w:t>(</w:t>
      </w:r>
      <w:r w:rsidR="00DD2D01">
        <w:rPr>
          <w:sz w:val="28"/>
          <w:szCs w:val="28"/>
        </w:rPr>
        <w:t>37</w:t>
      </w:r>
      <w:r w:rsidRPr="00D30B10">
        <w:rPr>
          <w:sz w:val="28"/>
          <w:szCs w:val="28"/>
        </w:rPr>
        <w:t>)</w:t>
      </w:r>
    </w:p>
    <w:p w:rsidR="00DD2D01" w:rsidRDefault="00DD2D01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2478AB" w:rsidRPr="00D30B10" w:rsidRDefault="00DD2D01" w:rsidP="00DD2D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78AB" w:rsidRPr="00D30B10">
        <w:rPr>
          <w:sz w:val="28"/>
          <w:szCs w:val="28"/>
        </w:rPr>
        <w:t>де</w:t>
      </w:r>
      <w:r w:rsidR="006E56D8">
        <w:rPr>
          <w:sz w:val="28"/>
          <w:szCs w:val="28"/>
        </w:rPr>
        <w:t xml:space="preserve"> </w:t>
      </w:r>
      <w:proofErr w:type="spellStart"/>
      <w:r w:rsidR="002478AB" w:rsidRPr="00D30B10">
        <w:rPr>
          <w:sz w:val="28"/>
          <w:szCs w:val="28"/>
        </w:rPr>
        <w:t>С</w:t>
      </w:r>
      <w:r w:rsidR="002478AB" w:rsidRPr="00D30B10">
        <w:rPr>
          <w:sz w:val="28"/>
          <w:szCs w:val="28"/>
          <w:vertAlign w:val="subscript"/>
        </w:rPr>
        <w:t>авт</w:t>
      </w:r>
      <w:proofErr w:type="spellEnd"/>
      <w:r w:rsidR="002478AB" w:rsidRPr="00D30B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478AB" w:rsidRPr="00D30B10">
        <w:rPr>
          <w:sz w:val="28"/>
          <w:szCs w:val="28"/>
        </w:rPr>
        <w:t xml:space="preserve"> балансо</w:t>
      </w:r>
      <w:r>
        <w:rPr>
          <w:sz w:val="28"/>
          <w:szCs w:val="28"/>
        </w:rPr>
        <w:t>вая стоимость автомобиля, руб.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Цены на подвижной состав могут быть установлены по данным действующего предприятия</w:t>
      </w:r>
      <w:r w:rsidR="006E56D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или рекламных предложений оптовых фирм.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Расчет стоимости зданий, сооружений, оборудования и других основных фондов</w:t>
      </w:r>
      <w:r w:rsidR="00351751">
        <w:rPr>
          <w:sz w:val="28"/>
          <w:szCs w:val="28"/>
        </w:rPr>
        <w:t>.</w:t>
      </w:r>
    </w:p>
    <w:p w:rsidR="002478AB" w:rsidRDefault="002478AB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 xml:space="preserve">Расчет стоимости зданий, сооружений и оборудования в курсовой работе производится с использованием удельных капитальных вложений на строительно-монтажные работы с учетом привязки проекта на один списочный автомобиль и списочного количества автомобилей, с учетом поправочных коэффициентов, учитывающих тип подвижного состава, наличие прицепов, среднесуточный пробег автомобилей, условия хранения, категорию условий эксплуатации, структуру </w:t>
      </w:r>
      <w:r w:rsidRPr="00D30B10">
        <w:rPr>
          <w:sz w:val="28"/>
          <w:szCs w:val="28"/>
        </w:rPr>
        <w:lastRenderedPageBreak/>
        <w:t xml:space="preserve">автомобильного парка и уровень централизации работ по ТО и ТР подвижного состава в производственном автотранспортном объединении. 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Default="002478AB" w:rsidP="00DD2D0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зд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Н</w:t>
      </w:r>
      <w:r w:rsidRPr="00D30B10">
        <w:rPr>
          <w:sz w:val="28"/>
          <w:szCs w:val="28"/>
          <w:vertAlign w:val="subscript"/>
        </w:rPr>
        <w:t>авт</w:t>
      </w:r>
      <w:proofErr w:type="spellEnd"/>
      <w:r w:rsidRPr="00D30B10">
        <w:rPr>
          <w:sz w:val="28"/>
          <w:szCs w:val="28"/>
        </w:rPr>
        <w:t xml:space="preserve"> * </w:t>
      </w: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сп</w:t>
      </w:r>
      <w:proofErr w:type="spellEnd"/>
      <w:r w:rsidRPr="00D30B10">
        <w:rPr>
          <w:sz w:val="28"/>
          <w:szCs w:val="28"/>
        </w:rPr>
        <w:t xml:space="preserve"> = руб.</w:t>
      </w:r>
      <w:r w:rsidR="00DD2D01">
        <w:rPr>
          <w:sz w:val="28"/>
          <w:szCs w:val="28"/>
        </w:rPr>
        <w:t xml:space="preserve">                                          </w:t>
      </w:r>
      <w:r w:rsidR="00D7018B" w:rsidRPr="00D30B10">
        <w:rPr>
          <w:sz w:val="28"/>
          <w:szCs w:val="28"/>
        </w:rPr>
        <w:t>(</w:t>
      </w:r>
      <w:r w:rsidR="00DD2D01">
        <w:rPr>
          <w:sz w:val="28"/>
          <w:szCs w:val="28"/>
        </w:rPr>
        <w:t>38</w:t>
      </w:r>
      <w:r w:rsidR="00D7018B" w:rsidRPr="00D30B10">
        <w:rPr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оборудования определяется на основании стоимости на один списочный автомобиль и списочного количества автомобилей. 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Н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* </w:t>
      </w: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сп</w:t>
      </w:r>
      <w:proofErr w:type="spellEnd"/>
      <w:r w:rsidRPr="00D30B10">
        <w:rPr>
          <w:sz w:val="28"/>
          <w:szCs w:val="28"/>
        </w:rPr>
        <w:t xml:space="preserve"> = 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дорогостоящих инструментов и приспособлений составляет 10-15% от стоимости оборудования.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инстр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* 0,15 = </w:t>
      </w:r>
    </w:p>
    <w:p w:rsidR="002478AB" w:rsidRPr="00D30B10" w:rsidRDefault="002478AB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Стоимость производственного и хозяйственного инвентаря составляет 8-10% от стоимости оборудования.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хоз.инв</w:t>
      </w:r>
      <w:proofErr w:type="spellEnd"/>
      <w:r w:rsidRPr="00D30B10">
        <w:rPr>
          <w:sz w:val="28"/>
          <w:szCs w:val="28"/>
          <w:vertAlign w:val="subscript"/>
        </w:rPr>
        <w:t>.</w:t>
      </w:r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* 0,1 = </w:t>
      </w:r>
    </w:p>
    <w:p w:rsidR="00B85380" w:rsidRDefault="00B8538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>Амортизационные отчисления на полное восстановление грузовых автомобилей средней и большой грузоподъемности определяется по формуле</w:t>
      </w:r>
      <w:r w:rsidR="00DD2D01">
        <w:rPr>
          <w:sz w:val="28"/>
          <w:szCs w:val="28"/>
        </w:rPr>
        <w:t>: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5380" w:rsidRDefault="00B85380" w:rsidP="00DD2D01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вос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авт</w:t>
      </w:r>
      <w:proofErr w:type="spellEnd"/>
      <w:r w:rsidRPr="00D30B10">
        <w:rPr>
          <w:sz w:val="28"/>
          <w:szCs w:val="28"/>
        </w:rPr>
        <w:t xml:space="preserve"> * </w:t>
      </w:r>
      <w:proofErr w:type="spellStart"/>
      <w:r w:rsidRPr="00D30B10">
        <w:rPr>
          <w:sz w:val="28"/>
          <w:szCs w:val="28"/>
        </w:rPr>
        <w:t>Н</w:t>
      </w:r>
      <w:r w:rsidRPr="00D30B10">
        <w:rPr>
          <w:sz w:val="28"/>
          <w:szCs w:val="28"/>
          <w:vertAlign w:val="subscript"/>
        </w:rPr>
        <w:t>вос</w:t>
      </w:r>
      <w:proofErr w:type="spellEnd"/>
      <w:r w:rsidRPr="00D30B10">
        <w:rPr>
          <w:sz w:val="28"/>
          <w:szCs w:val="28"/>
        </w:rPr>
        <w:t xml:space="preserve"> *</w:t>
      </w:r>
      <w:proofErr w:type="gramStart"/>
      <w:r w:rsidRPr="00D30B10">
        <w:rPr>
          <w:sz w:val="28"/>
          <w:szCs w:val="28"/>
          <w:lang w:val="en-US"/>
        </w:rPr>
        <w:t>L</w:t>
      </w:r>
      <w:proofErr w:type="gramEnd"/>
      <w:r w:rsidRPr="00D30B10">
        <w:rPr>
          <w:sz w:val="28"/>
          <w:szCs w:val="28"/>
          <w:vertAlign w:val="subscript"/>
        </w:rPr>
        <w:t>общ</w:t>
      </w:r>
      <w:r w:rsidR="00DD2D01">
        <w:rPr>
          <w:sz w:val="28"/>
          <w:szCs w:val="28"/>
        </w:rPr>
        <w:t>/ 100*1000</w:t>
      </w:r>
      <w:r w:rsidR="00D30B10">
        <w:rPr>
          <w:sz w:val="28"/>
          <w:szCs w:val="28"/>
        </w:rPr>
        <w:t>,</w:t>
      </w:r>
      <w:r w:rsidR="00DD2D01">
        <w:rPr>
          <w:sz w:val="28"/>
          <w:szCs w:val="28"/>
        </w:rPr>
        <w:t xml:space="preserve">                                  (39</w:t>
      </w:r>
      <w:r w:rsidRPr="00D30B10">
        <w:rPr>
          <w:sz w:val="28"/>
          <w:szCs w:val="28"/>
        </w:rPr>
        <w:t>)</w:t>
      </w:r>
    </w:p>
    <w:p w:rsidR="00DD2D01" w:rsidRDefault="00DD2D01" w:rsidP="00DD2D0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B85380" w:rsidRPr="00D30B10" w:rsidRDefault="00DD2D01" w:rsidP="00DD2D01">
      <w:p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spellStart"/>
      <w:r w:rsidR="00B85380" w:rsidRPr="00D30B10">
        <w:rPr>
          <w:sz w:val="28"/>
          <w:szCs w:val="28"/>
        </w:rPr>
        <w:t>Н</w:t>
      </w:r>
      <w:r w:rsidR="00B85380" w:rsidRPr="00D30B10">
        <w:rPr>
          <w:sz w:val="28"/>
          <w:szCs w:val="28"/>
          <w:vertAlign w:val="subscript"/>
        </w:rPr>
        <w:t>вос</w:t>
      </w:r>
      <w:proofErr w:type="spellEnd"/>
      <w:r w:rsidR="00B85380" w:rsidRPr="00D30B10">
        <w:rPr>
          <w:sz w:val="28"/>
          <w:szCs w:val="28"/>
          <w:vertAlign w:val="subscript"/>
        </w:rPr>
        <w:t xml:space="preserve"> </w:t>
      </w:r>
      <w:r w:rsidR="00B85380" w:rsidRPr="00D30B10">
        <w:rPr>
          <w:sz w:val="28"/>
          <w:szCs w:val="28"/>
        </w:rPr>
        <w:t xml:space="preserve">- норма амортизационных отчислений на восстановление автомобилей в процентах на </w:t>
      </w:r>
      <w:smartTag w:uri="urn:schemas-microsoft-com:office:smarttags" w:element="metricconverter">
        <w:smartTagPr>
          <w:attr w:name="ProductID" w:val="1000 км"/>
        </w:smartTagPr>
        <w:r w:rsidR="00B85380" w:rsidRPr="00D30B10">
          <w:rPr>
            <w:sz w:val="28"/>
            <w:szCs w:val="28"/>
          </w:rPr>
          <w:t>1000 км</w:t>
        </w:r>
      </w:smartTag>
      <w:r w:rsidR="00B85380" w:rsidRPr="00D30B10">
        <w:rPr>
          <w:sz w:val="28"/>
          <w:szCs w:val="28"/>
        </w:rPr>
        <w:t xml:space="preserve"> пробега.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Амортизационные отчисления на полное восстановление зданий, оборудования, дорогостоящего инструмента и инвентаря определяются на основании стоимости каждой группы основных фондов и норм амортизационных отчислений.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зд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зд</w:t>
      </w:r>
      <w:proofErr w:type="spellEnd"/>
      <w:r w:rsidRPr="00D30B10">
        <w:rPr>
          <w:sz w:val="28"/>
          <w:szCs w:val="28"/>
        </w:rPr>
        <w:t xml:space="preserve"> * Н</w:t>
      </w:r>
      <w:r w:rsidRPr="00D30B10">
        <w:rPr>
          <w:sz w:val="28"/>
          <w:szCs w:val="28"/>
          <w:vertAlign w:val="subscript"/>
        </w:rPr>
        <w:t>ам</w:t>
      </w:r>
      <w:r w:rsidRPr="00D30B10">
        <w:rPr>
          <w:sz w:val="28"/>
          <w:szCs w:val="28"/>
        </w:rPr>
        <w:t xml:space="preserve">/ 100 = </w:t>
      </w:r>
    </w:p>
    <w:p w:rsidR="004A15D2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proofErr w:type="spellEnd"/>
      <w:r w:rsidRPr="00D30B10">
        <w:rPr>
          <w:sz w:val="28"/>
          <w:szCs w:val="28"/>
        </w:rPr>
        <w:t xml:space="preserve"> * Н</w:t>
      </w:r>
      <w:r w:rsidRPr="00D30B10">
        <w:rPr>
          <w:sz w:val="28"/>
          <w:szCs w:val="28"/>
          <w:vertAlign w:val="subscript"/>
        </w:rPr>
        <w:t>ам</w:t>
      </w:r>
      <w:r w:rsidRPr="00D30B10">
        <w:rPr>
          <w:sz w:val="28"/>
          <w:szCs w:val="28"/>
        </w:rPr>
        <w:t xml:space="preserve">/ 100 = </w:t>
      </w:r>
    </w:p>
    <w:p w:rsidR="004A15D2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инстр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инстр</w:t>
      </w:r>
      <w:proofErr w:type="spellEnd"/>
      <w:r w:rsidRPr="00D30B10">
        <w:rPr>
          <w:sz w:val="28"/>
          <w:szCs w:val="28"/>
        </w:rPr>
        <w:t xml:space="preserve"> * 20%/ 100 = </w:t>
      </w:r>
    </w:p>
    <w:p w:rsidR="00B85380" w:rsidRPr="00D30B10" w:rsidRDefault="004A15D2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А</w:t>
      </w:r>
      <w:r w:rsidRPr="00D30B10">
        <w:rPr>
          <w:sz w:val="28"/>
          <w:szCs w:val="28"/>
          <w:vertAlign w:val="subscript"/>
        </w:rPr>
        <w:t>хоз.инв</w:t>
      </w:r>
      <w:proofErr w:type="spellEnd"/>
      <w:r w:rsidRPr="00D30B10">
        <w:rPr>
          <w:sz w:val="28"/>
          <w:szCs w:val="28"/>
          <w:vertAlign w:val="subscript"/>
        </w:rPr>
        <w:t>.</w:t>
      </w:r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хоз.инв</w:t>
      </w:r>
      <w:proofErr w:type="spellEnd"/>
      <w:r w:rsidRPr="00D30B10">
        <w:rPr>
          <w:sz w:val="28"/>
          <w:szCs w:val="28"/>
          <w:vertAlign w:val="subscript"/>
        </w:rPr>
        <w:t>.</w:t>
      </w:r>
      <w:r w:rsidRPr="00D30B10">
        <w:rPr>
          <w:sz w:val="28"/>
          <w:szCs w:val="28"/>
        </w:rPr>
        <w:t xml:space="preserve"> * 8%/ 100 = </w:t>
      </w:r>
    </w:p>
    <w:p w:rsidR="00B85380" w:rsidRPr="00D30B10" w:rsidRDefault="00B85380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Результаты расчетов </w:t>
      </w:r>
      <w:r w:rsidR="00DD2D01">
        <w:rPr>
          <w:sz w:val="28"/>
          <w:szCs w:val="28"/>
        </w:rPr>
        <w:t>сводятся в табл</w:t>
      </w:r>
      <w:r w:rsidRPr="00D30B10">
        <w:rPr>
          <w:sz w:val="28"/>
          <w:szCs w:val="28"/>
        </w:rPr>
        <w:t>.</w:t>
      </w:r>
      <w:r w:rsidR="00DD2D01">
        <w:rPr>
          <w:sz w:val="28"/>
          <w:szCs w:val="28"/>
        </w:rPr>
        <w:t xml:space="preserve"> 1.</w:t>
      </w:r>
    </w:p>
    <w:p w:rsidR="00351751" w:rsidRDefault="00351751" w:rsidP="0035175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2A5F8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551F7" w:rsidRPr="00D30B10" w:rsidRDefault="00A40E32" w:rsidP="00351751">
      <w:pPr>
        <w:spacing w:line="360" w:lineRule="auto"/>
        <w:jc w:val="center"/>
        <w:rPr>
          <w:sz w:val="28"/>
          <w:szCs w:val="28"/>
        </w:rPr>
      </w:pPr>
      <w:r w:rsidRPr="00D30B10">
        <w:rPr>
          <w:sz w:val="28"/>
          <w:szCs w:val="28"/>
        </w:rPr>
        <w:t>Расчет амортизационных отчислений основных фондо</w:t>
      </w:r>
      <w:r w:rsidR="00E551F7" w:rsidRPr="00D30B10">
        <w:rPr>
          <w:sz w:val="28"/>
          <w:szCs w:val="28"/>
        </w:rPr>
        <w:t>в автотранспортного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171"/>
        <w:gridCol w:w="2894"/>
        <w:gridCol w:w="2980"/>
      </w:tblGrid>
      <w:tr w:rsidR="00A40E32" w:rsidRPr="00351751" w:rsidTr="00351751">
        <w:trPr>
          <w:jc w:val="center"/>
        </w:trPr>
        <w:tc>
          <w:tcPr>
            <w:tcW w:w="2376" w:type="dxa"/>
            <w:vAlign w:val="center"/>
          </w:tcPr>
          <w:p w:rsidR="00A40E32" w:rsidRPr="00351751" w:rsidRDefault="00A40E32" w:rsidP="00351751">
            <w:pPr>
              <w:jc w:val="center"/>
            </w:pPr>
            <w:r w:rsidRPr="00351751">
              <w:t>Наименование основных фондов</w:t>
            </w:r>
          </w:p>
        </w:tc>
        <w:tc>
          <w:tcPr>
            <w:tcW w:w="2171" w:type="dxa"/>
            <w:vAlign w:val="center"/>
          </w:tcPr>
          <w:p w:rsidR="00A40E32" w:rsidRPr="00351751" w:rsidRDefault="00A40E32" w:rsidP="00351751">
            <w:pPr>
              <w:jc w:val="center"/>
            </w:pPr>
            <w:r w:rsidRPr="00351751">
              <w:t>Стоимость основных фондов, руб.</w:t>
            </w:r>
          </w:p>
        </w:tc>
        <w:tc>
          <w:tcPr>
            <w:tcW w:w="0" w:type="auto"/>
            <w:vAlign w:val="center"/>
          </w:tcPr>
          <w:p w:rsidR="00A40E32" w:rsidRPr="00351751" w:rsidRDefault="00A40E32" w:rsidP="00351751">
            <w:pPr>
              <w:jc w:val="center"/>
            </w:pPr>
            <w:r w:rsidRPr="00351751">
              <w:t>Норма амортизационных отчислений, %</w:t>
            </w:r>
          </w:p>
        </w:tc>
        <w:tc>
          <w:tcPr>
            <w:tcW w:w="0" w:type="auto"/>
            <w:vAlign w:val="center"/>
          </w:tcPr>
          <w:p w:rsidR="00A40E32" w:rsidRPr="00351751" w:rsidRDefault="00A40E32" w:rsidP="00351751">
            <w:pPr>
              <w:jc w:val="center"/>
            </w:pPr>
            <w:r w:rsidRPr="00351751">
              <w:t>Сумма амортизационных отчислений, руб.</w:t>
            </w:r>
          </w:p>
        </w:tc>
      </w:tr>
      <w:tr w:rsidR="00A40E32" w:rsidRPr="00351751" w:rsidTr="00351751">
        <w:trPr>
          <w:trHeight w:val="70"/>
          <w:jc w:val="center"/>
        </w:trPr>
        <w:tc>
          <w:tcPr>
            <w:tcW w:w="2376" w:type="dxa"/>
            <w:vAlign w:val="center"/>
          </w:tcPr>
          <w:p w:rsidR="00BA5221" w:rsidRPr="00351751" w:rsidRDefault="00A40E32" w:rsidP="00351751">
            <w:r w:rsidRPr="00351751">
              <w:t>1.Подвижной состав</w:t>
            </w:r>
          </w:p>
        </w:tc>
        <w:tc>
          <w:tcPr>
            <w:tcW w:w="2171" w:type="dxa"/>
            <w:vAlign w:val="center"/>
          </w:tcPr>
          <w:p w:rsidR="00BA5221" w:rsidRPr="00351751" w:rsidRDefault="00BA5221" w:rsidP="00351751">
            <w:pPr>
              <w:jc w:val="center"/>
            </w:pPr>
          </w:p>
        </w:tc>
        <w:tc>
          <w:tcPr>
            <w:tcW w:w="0" w:type="auto"/>
            <w:vAlign w:val="center"/>
          </w:tcPr>
          <w:p w:rsidR="00BA5221" w:rsidRPr="00351751" w:rsidRDefault="00A40E32" w:rsidP="00351751">
            <w:pPr>
              <w:jc w:val="center"/>
            </w:pPr>
            <w:r w:rsidRPr="00351751">
              <w:t>0,37</w:t>
            </w:r>
          </w:p>
        </w:tc>
        <w:tc>
          <w:tcPr>
            <w:tcW w:w="0" w:type="auto"/>
            <w:vAlign w:val="center"/>
          </w:tcPr>
          <w:p w:rsidR="00BA5221" w:rsidRPr="00351751" w:rsidRDefault="00BA5221" w:rsidP="00351751">
            <w:pPr>
              <w:jc w:val="center"/>
            </w:pPr>
          </w:p>
        </w:tc>
      </w:tr>
      <w:tr w:rsidR="002A5F82" w:rsidRPr="00351751" w:rsidTr="00351751">
        <w:trPr>
          <w:trHeight w:val="420"/>
          <w:jc w:val="center"/>
        </w:trPr>
        <w:tc>
          <w:tcPr>
            <w:tcW w:w="2376" w:type="dxa"/>
            <w:vAlign w:val="center"/>
          </w:tcPr>
          <w:p w:rsidR="002A5F82" w:rsidRPr="00351751" w:rsidRDefault="002A5F82" w:rsidP="00351751">
            <w:r w:rsidRPr="00351751">
              <w:t>2.Здания</w:t>
            </w:r>
          </w:p>
        </w:tc>
        <w:tc>
          <w:tcPr>
            <w:tcW w:w="2171" w:type="dxa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  <w:r w:rsidRPr="00351751">
              <w:t>1,2</w:t>
            </w: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</w:tr>
      <w:tr w:rsidR="002A5F82" w:rsidRPr="00351751" w:rsidTr="00351751">
        <w:trPr>
          <w:trHeight w:val="70"/>
          <w:jc w:val="center"/>
        </w:trPr>
        <w:tc>
          <w:tcPr>
            <w:tcW w:w="2376" w:type="dxa"/>
            <w:vAlign w:val="center"/>
          </w:tcPr>
          <w:p w:rsidR="002A5F82" w:rsidRPr="00351751" w:rsidRDefault="002A5F82" w:rsidP="00351751">
            <w:r w:rsidRPr="00351751">
              <w:t>3.Оборудование</w:t>
            </w:r>
          </w:p>
        </w:tc>
        <w:tc>
          <w:tcPr>
            <w:tcW w:w="2171" w:type="dxa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  <w:r w:rsidRPr="00351751">
              <w:t>12,3</w:t>
            </w: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</w:tr>
      <w:tr w:rsidR="002A5F82" w:rsidRPr="00351751" w:rsidTr="00351751">
        <w:trPr>
          <w:trHeight w:val="70"/>
          <w:jc w:val="center"/>
        </w:trPr>
        <w:tc>
          <w:tcPr>
            <w:tcW w:w="2376" w:type="dxa"/>
            <w:vAlign w:val="center"/>
          </w:tcPr>
          <w:p w:rsidR="002A5F82" w:rsidRPr="00351751" w:rsidRDefault="002A5F82" w:rsidP="00351751">
            <w:r w:rsidRPr="00351751">
              <w:t>4.Дорогостоящий инструмент</w:t>
            </w:r>
          </w:p>
        </w:tc>
        <w:tc>
          <w:tcPr>
            <w:tcW w:w="2171" w:type="dxa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  <w:p w:rsidR="002A5F82" w:rsidRPr="00351751" w:rsidRDefault="002A5F82" w:rsidP="00351751">
            <w:pPr>
              <w:jc w:val="center"/>
            </w:pPr>
            <w:r w:rsidRPr="00351751">
              <w:t>20</w:t>
            </w: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</w:tr>
      <w:tr w:rsidR="002A5F82" w:rsidRPr="00351751" w:rsidTr="00351751">
        <w:trPr>
          <w:trHeight w:val="70"/>
          <w:jc w:val="center"/>
        </w:trPr>
        <w:tc>
          <w:tcPr>
            <w:tcW w:w="2376" w:type="dxa"/>
            <w:vAlign w:val="center"/>
          </w:tcPr>
          <w:p w:rsidR="002A5F82" w:rsidRPr="00351751" w:rsidRDefault="002A5F82" w:rsidP="00351751">
            <w:r w:rsidRPr="00351751">
              <w:t>5.Хозяйственный инвентарь</w:t>
            </w:r>
          </w:p>
        </w:tc>
        <w:tc>
          <w:tcPr>
            <w:tcW w:w="2171" w:type="dxa"/>
            <w:vAlign w:val="center"/>
          </w:tcPr>
          <w:p w:rsidR="002A5F82" w:rsidRPr="00351751" w:rsidRDefault="002A5F82" w:rsidP="00351751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  <w:r w:rsidRPr="00351751">
              <w:t>8</w:t>
            </w: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</w:tr>
      <w:tr w:rsidR="002A5F82" w:rsidRPr="00351751" w:rsidTr="00351751">
        <w:trPr>
          <w:trHeight w:val="70"/>
          <w:jc w:val="center"/>
        </w:trPr>
        <w:tc>
          <w:tcPr>
            <w:tcW w:w="2376" w:type="dxa"/>
            <w:vAlign w:val="center"/>
          </w:tcPr>
          <w:p w:rsidR="002A5F82" w:rsidRPr="00351751" w:rsidRDefault="002A5F82" w:rsidP="00351751">
            <w:r w:rsidRPr="00351751">
              <w:t>Всего</w:t>
            </w:r>
          </w:p>
        </w:tc>
        <w:tc>
          <w:tcPr>
            <w:tcW w:w="2171" w:type="dxa"/>
            <w:vAlign w:val="center"/>
          </w:tcPr>
          <w:p w:rsidR="002A5F82" w:rsidRPr="00351751" w:rsidRDefault="002A5F82" w:rsidP="00351751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  <w:tc>
          <w:tcPr>
            <w:tcW w:w="0" w:type="auto"/>
            <w:vAlign w:val="center"/>
          </w:tcPr>
          <w:p w:rsidR="002A5F82" w:rsidRPr="00351751" w:rsidRDefault="002A5F82" w:rsidP="00351751">
            <w:pPr>
              <w:jc w:val="center"/>
            </w:pPr>
          </w:p>
        </w:tc>
      </w:tr>
    </w:tbl>
    <w:p w:rsidR="00BA5221" w:rsidRPr="00351751" w:rsidRDefault="00DD2D01" w:rsidP="00FE3E95">
      <w:pPr>
        <w:pStyle w:val="af5"/>
        <w:jc w:val="both"/>
      </w:pPr>
      <w:bookmarkStart w:id="22" w:name="_Toc438248550"/>
      <w:r>
        <w:t>2.</w:t>
      </w:r>
      <w:r w:rsidR="00351751" w:rsidRPr="00351751">
        <w:t xml:space="preserve">4.4. </w:t>
      </w:r>
      <w:r w:rsidR="00BA5221" w:rsidRPr="00351751">
        <w:t>Общехозяйственные расходы автотранспортных предприятий</w:t>
      </w:r>
      <w:bookmarkEnd w:id="22"/>
    </w:p>
    <w:p w:rsidR="00BA5221" w:rsidRPr="00D30B10" w:rsidRDefault="00BA5221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При выполнении курсовой работы накладные расходы определяются исходя из суммы этих расходов на один списочный автомобиль, списочного количества автомобилей и коэффициента удорожания затрат.</w:t>
      </w:r>
    </w:p>
    <w:p w:rsidR="00C7543D" w:rsidRPr="00351751" w:rsidRDefault="00981580" w:rsidP="00981580">
      <w:pPr>
        <w:pStyle w:val="af5"/>
        <w:jc w:val="both"/>
      </w:pPr>
      <w:bookmarkStart w:id="23" w:name="_Toc438248551"/>
      <w:r>
        <w:t>2.</w:t>
      </w:r>
      <w:r w:rsidR="00351751" w:rsidRPr="00351751">
        <w:t xml:space="preserve">5. </w:t>
      </w:r>
      <w:r>
        <w:t>Расчет себестоимости перевозок</w:t>
      </w:r>
      <w:bookmarkEnd w:id="23"/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Калькуляция себестоимости перевозок производится на основе ранее рассчитанных параметров по следующим экономическим элементам: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543D" w:rsidRPr="00D30B10">
        <w:rPr>
          <w:sz w:val="28"/>
          <w:szCs w:val="28"/>
        </w:rPr>
        <w:t>асходы на топливо;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543D" w:rsidRPr="00D30B10">
        <w:rPr>
          <w:sz w:val="28"/>
          <w:szCs w:val="28"/>
        </w:rPr>
        <w:t>асходы на смазочные и прочие эксплуатационные материалы;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543D" w:rsidRPr="00D30B10">
        <w:rPr>
          <w:sz w:val="28"/>
          <w:szCs w:val="28"/>
        </w:rPr>
        <w:t>асходы в ремонтный фонд;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543D" w:rsidRPr="00D30B10">
        <w:rPr>
          <w:sz w:val="28"/>
          <w:szCs w:val="28"/>
        </w:rPr>
        <w:t>асходы</w:t>
      </w:r>
      <w:r w:rsidR="0091771D">
        <w:rPr>
          <w:sz w:val="28"/>
          <w:szCs w:val="28"/>
        </w:rPr>
        <w:t xml:space="preserve"> </w:t>
      </w:r>
      <w:r w:rsidR="00C7543D" w:rsidRPr="00D30B10">
        <w:rPr>
          <w:sz w:val="28"/>
          <w:szCs w:val="28"/>
        </w:rPr>
        <w:t xml:space="preserve">на оплату труда всех работников </w:t>
      </w:r>
      <w:r w:rsidR="004A3B91">
        <w:rPr>
          <w:sz w:val="28"/>
          <w:szCs w:val="28"/>
        </w:rPr>
        <w:t>автотранспортного предприятия</w:t>
      </w:r>
      <w:r w:rsidR="00C7543D" w:rsidRPr="00D30B10">
        <w:rPr>
          <w:sz w:val="28"/>
          <w:szCs w:val="28"/>
        </w:rPr>
        <w:t>, в том числе водителей;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7543D" w:rsidRPr="00D30B10">
        <w:rPr>
          <w:sz w:val="28"/>
          <w:szCs w:val="28"/>
        </w:rPr>
        <w:t>атраты на восстановление и ремонт шин;</w:t>
      </w:r>
    </w:p>
    <w:p w:rsidR="00C7543D" w:rsidRPr="00D30B10" w:rsidRDefault="00351751" w:rsidP="00981580">
      <w:pPr>
        <w:numPr>
          <w:ilvl w:val="0"/>
          <w:numId w:val="5"/>
        </w:numPr>
        <w:tabs>
          <w:tab w:val="clear" w:pos="1080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7543D" w:rsidRPr="00D30B10">
        <w:rPr>
          <w:sz w:val="28"/>
          <w:szCs w:val="28"/>
        </w:rPr>
        <w:t>мортизационные отчисления на полное восстановление подвижного состава;</w:t>
      </w:r>
    </w:p>
    <w:p w:rsidR="00C7543D" w:rsidRPr="00D30B10" w:rsidRDefault="00351751" w:rsidP="006C37C1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расходы.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lastRenderedPageBreak/>
        <w:t>Если предусмотрена выплата премии водителям за экономию шин, то при расчете затрат на шины следует из общих расходов на полное восстановление и ремонт шин вычесть сумму сэкономленных средств.</w:t>
      </w:r>
    </w:p>
    <w:p w:rsidR="00C7543D" w:rsidRPr="00D30B10" w:rsidRDefault="00C7543D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На основе определенных таким</w:t>
      </w:r>
      <w:r w:rsidR="0091771D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образом общих расходов производится калькуляция себестоимости перевозок на одну единицу транспортной работы: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грузовые сдельные перевозки на один тонно-километр;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грузовые повременные перевозки и автобусные заказные на один час работы</w:t>
      </w:r>
      <w:r w:rsidR="0091771D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подвижного состава;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автобусные городские перевозки на одного пассажира;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автобусные пригородные и междугородные перевозки на один </w:t>
      </w:r>
      <w:proofErr w:type="spellStart"/>
      <w:r w:rsidRPr="00D30B10">
        <w:rPr>
          <w:sz w:val="28"/>
          <w:szCs w:val="28"/>
        </w:rPr>
        <w:t>пассажиро</w:t>
      </w:r>
      <w:proofErr w:type="spellEnd"/>
      <w:r w:rsidRPr="00D30B10">
        <w:rPr>
          <w:sz w:val="28"/>
          <w:szCs w:val="28"/>
        </w:rPr>
        <w:t>-километр;</w:t>
      </w:r>
    </w:p>
    <w:p w:rsidR="00C7543D" w:rsidRPr="00D30B10" w:rsidRDefault="00C7543D" w:rsidP="006C37C1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таксомоторные перевозки на один километр платного пробега.</w:t>
      </w:r>
    </w:p>
    <w:p w:rsidR="00A73E3C" w:rsidRPr="00D30B10" w:rsidRDefault="00C7543D" w:rsidP="00A73E3C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Результат</w:t>
      </w:r>
      <w:r w:rsidR="00351751">
        <w:rPr>
          <w:sz w:val="28"/>
          <w:szCs w:val="28"/>
        </w:rPr>
        <w:t>ы расчета сводятся в табл</w:t>
      </w:r>
      <w:r w:rsidR="00981580">
        <w:rPr>
          <w:sz w:val="28"/>
          <w:szCs w:val="28"/>
        </w:rPr>
        <w:t>.</w:t>
      </w:r>
      <w:r w:rsidR="00351751">
        <w:rPr>
          <w:sz w:val="28"/>
          <w:szCs w:val="28"/>
        </w:rPr>
        <w:t xml:space="preserve"> 2</w:t>
      </w:r>
      <w:r w:rsidRPr="00D30B10">
        <w:rPr>
          <w:sz w:val="28"/>
          <w:szCs w:val="28"/>
        </w:rPr>
        <w:t>.</w:t>
      </w:r>
    </w:p>
    <w:p w:rsidR="00351751" w:rsidRDefault="00351751" w:rsidP="0035175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</w:p>
    <w:p w:rsidR="00C7543D" w:rsidRPr="00D30B10" w:rsidRDefault="00C7543D" w:rsidP="00351751">
      <w:pPr>
        <w:spacing w:line="360" w:lineRule="auto"/>
        <w:jc w:val="center"/>
        <w:rPr>
          <w:sz w:val="28"/>
          <w:szCs w:val="28"/>
        </w:rPr>
      </w:pPr>
      <w:r w:rsidRPr="00D30B10">
        <w:rPr>
          <w:sz w:val="28"/>
          <w:szCs w:val="28"/>
        </w:rPr>
        <w:t>Себестоимость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  <w:gridCol w:w="2573"/>
        <w:gridCol w:w="1993"/>
        <w:gridCol w:w="2524"/>
      </w:tblGrid>
      <w:tr w:rsidR="00C7543D" w:rsidRPr="00351751" w:rsidTr="0091771D">
        <w:trPr>
          <w:jc w:val="center"/>
        </w:trPr>
        <w:tc>
          <w:tcPr>
            <w:tcW w:w="0" w:type="auto"/>
            <w:vAlign w:val="center"/>
          </w:tcPr>
          <w:p w:rsidR="00C7543D" w:rsidRPr="00351751" w:rsidRDefault="00C7543D" w:rsidP="0091771D">
            <w:r w:rsidRPr="00351751">
              <w:t>Статьи себестоимости перевозок по экономическим элементам</w:t>
            </w:r>
          </w:p>
        </w:tc>
        <w:tc>
          <w:tcPr>
            <w:tcW w:w="0" w:type="auto"/>
            <w:vAlign w:val="center"/>
          </w:tcPr>
          <w:p w:rsidR="00FD0636" w:rsidRPr="00351751" w:rsidRDefault="00C7543D" w:rsidP="0091771D">
            <w:r w:rsidRPr="00351751">
              <w:t>Общие расходы по статьям себестоимости</w:t>
            </w:r>
            <w:r w:rsidR="00FD0636" w:rsidRPr="00351751">
              <w:t>, руб.</w:t>
            </w:r>
          </w:p>
        </w:tc>
        <w:tc>
          <w:tcPr>
            <w:tcW w:w="0" w:type="auto"/>
            <w:vAlign w:val="center"/>
          </w:tcPr>
          <w:p w:rsidR="00C7543D" w:rsidRPr="00351751" w:rsidRDefault="00C7543D" w:rsidP="0091771D">
            <w:r w:rsidRPr="00351751">
              <w:t xml:space="preserve">Объем транспортной работы </w:t>
            </w:r>
          </w:p>
        </w:tc>
        <w:tc>
          <w:tcPr>
            <w:tcW w:w="0" w:type="auto"/>
            <w:vAlign w:val="center"/>
          </w:tcPr>
          <w:p w:rsidR="00C7543D" w:rsidRPr="00351751" w:rsidRDefault="00C7543D" w:rsidP="0091771D">
            <w:r w:rsidRPr="00351751">
              <w:t>Себестоимость единицы транспортной работы</w:t>
            </w:r>
          </w:p>
        </w:tc>
      </w:tr>
      <w:tr w:rsidR="00C7543D" w:rsidRPr="00351751" w:rsidTr="0091771D">
        <w:trPr>
          <w:jc w:val="center"/>
        </w:trPr>
        <w:tc>
          <w:tcPr>
            <w:tcW w:w="0" w:type="auto"/>
            <w:vAlign w:val="center"/>
          </w:tcPr>
          <w:p w:rsidR="00C7543D" w:rsidRPr="00351751" w:rsidRDefault="00C7543D" w:rsidP="0091771D">
            <w:r w:rsidRPr="00351751">
              <w:t>1</w:t>
            </w:r>
            <w:r w:rsidR="00FD0636" w:rsidRPr="00351751">
              <w:t>.</w:t>
            </w:r>
            <w:r w:rsidRPr="00351751">
              <w:t xml:space="preserve"> Расходы на топливо</w:t>
            </w:r>
          </w:p>
          <w:p w:rsidR="00C7543D" w:rsidRPr="00351751" w:rsidRDefault="00C7543D" w:rsidP="0091771D">
            <w:r w:rsidRPr="00351751">
              <w:t>2</w:t>
            </w:r>
            <w:r w:rsidR="00FD0636" w:rsidRPr="00351751">
              <w:t xml:space="preserve">. </w:t>
            </w:r>
            <w:r w:rsidRPr="00351751">
              <w:t>Расходы</w:t>
            </w:r>
            <w:r w:rsidR="00FD0636" w:rsidRPr="00351751">
              <w:t xml:space="preserve"> на смазочные и </w:t>
            </w:r>
            <w:proofErr w:type="spellStart"/>
            <w:r w:rsidRPr="00351751">
              <w:t>экспл</w:t>
            </w:r>
            <w:proofErr w:type="spellEnd"/>
            <w:r w:rsidRPr="00351751">
              <w:t>. материалы</w:t>
            </w:r>
          </w:p>
          <w:p w:rsidR="00C7543D" w:rsidRPr="00351751" w:rsidRDefault="00C7543D" w:rsidP="0091771D">
            <w:r w:rsidRPr="00351751">
              <w:t>3</w:t>
            </w:r>
            <w:r w:rsidR="00FD0636" w:rsidRPr="00351751">
              <w:t xml:space="preserve">. </w:t>
            </w:r>
            <w:r w:rsidR="0065181F" w:rsidRPr="00351751">
              <w:t xml:space="preserve">Расходы </w:t>
            </w:r>
            <w:r w:rsidR="00E551F7" w:rsidRPr="00351751">
              <w:t xml:space="preserve">на </w:t>
            </w:r>
            <w:proofErr w:type="spellStart"/>
            <w:r w:rsidR="00E551F7" w:rsidRPr="00351751">
              <w:t>зап.</w:t>
            </w:r>
            <w:proofErr w:type="spellEnd"/>
            <w:r w:rsidR="00E551F7" w:rsidRPr="00351751">
              <w:t xml:space="preserve"> части</w:t>
            </w:r>
          </w:p>
          <w:p w:rsidR="0065181F" w:rsidRPr="00351751" w:rsidRDefault="00FD0636" w:rsidP="0091771D">
            <w:r w:rsidRPr="00351751">
              <w:t>4.</w:t>
            </w:r>
            <w:r w:rsidR="0065181F" w:rsidRPr="00351751">
              <w:t>Расходы на оплату труда</w:t>
            </w:r>
          </w:p>
          <w:p w:rsidR="00FD0636" w:rsidRPr="00351751" w:rsidRDefault="00FD0636" w:rsidP="0091771D">
            <w:r w:rsidRPr="00351751">
              <w:t xml:space="preserve">5.Затраты на </w:t>
            </w:r>
            <w:proofErr w:type="spellStart"/>
            <w:r w:rsidRPr="00351751">
              <w:t>восстановл</w:t>
            </w:r>
            <w:proofErr w:type="spellEnd"/>
            <w:r w:rsidRPr="00351751">
              <w:t>. и ремонт шин</w:t>
            </w:r>
          </w:p>
          <w:p w:rsidR="00FD0636" w:rsidRPr="00351751" w:rsidRDefault="00FD0636" w:rsidP="0091771D">
            <w:r w:rsidRPr="00351751">
              <w:t>6.Амортизационные отчисления</w:t>
            </w:r>
          </w:p>
          <w:p w:rsidR="00C7543D" w:rsidRPr="00351751" w:rsidRDefault="00FD0636" w:rsidP="0091771D">
            <w:r w:rsidRPr="00351751">
              <w:t xml:space="preserve">7. Накладные расходы </w:t>
            </w:r>
          </w:p>
        </w:tc>
        <w:tc>
          <w:tcPr>
            <w:tcW w:w="0" w:type="auto"/>
            <w:vAlign w:val="center"/>
          </w:tcPr>
          <w:p w:rsidR="00DE4FC1" w:rsidRPr="00351751" w:rsidRDefault="00DE4FC1" w:rsidP="0091771D"/>
        </w:tc>
        <w:tc>
          <w:tcPr>
            <w:tcW w:w="0" w:type="auto"/>
            <w:vAlign w:val="center"/>
          </w:tcPr>
          <w:p w:rsidR="00C7543D" w:rsidRPr="00351751" w:rsidRDefault="00C7543D" w:rsidP="0091771D"/>
          <w:p w:rsidR="0072232C" w:rsidRPr="00351751" w:rsidRDefault="0072232C" w:rsidP="0091771D"/>
          <w:p w:rsidR="0072232C" w:rsidRPr="00351751" w:rsidRDefault="0072232C" w:rsidP="0091771D"/>
          <w:p w:rsidR="0072232C" w:rsidRPr="00351751" w:rsidRDefault="0072232C" w:rsidP="0091771D"/>
          <w:p w:rsidR="0091771D" w:rsidRPr="00351751" w:rsidRDefault="0091771D" w:rsidP="0091771D">
            <w:r w:rsidRPr="00351751">
              <w:rPr>
                <w:lang w:val="en-US"/>
              </w:rPr>
              <w:t>Q</w:t>
            </w:r>
          </w:p>
        </w:tc>
        <w:tc>
          <w:tcPr>
            <w:tcW w:w="0" w:type="auto"/>
            <w:vAlign w:val="center"/>
          </w:tcPr>
          <w:p w:rsidR="00DE4FC1" w:rsidRPr="00351751" w:rsidRDefault="00DE4FC1" w:rsidP="0091771D"/>
        </w:tc>
      </w:tr>
      <w:tr w:rsidR="00C7543D" w:rsidRPr="00351751" w:rsidTr="0091771D">
        <w:trPr>
          <w:jc w:val="center"/>
        </w:trPr>
        <w:tc>
          <w:tcPr>
            <w:tcW w:w="0" w:type="auto"/>
            <w:vAlign w:val="center"/>
          </w:tcPr>
          <w:p w:rsidR="00C7543D" w:rsidRPr="00351751" w:rsidRDefault="00C7543D" w:rsidP="0091771D">
            <w:r w:rsidRPr="00351751">
              <w:t>Итого</w:t>
            </w:r>
          </w:p>
        </w:tc>
        <w:tc>
          <w:tcPr>
            <w:tcW w:w="0" w:type="auto"/>
            <w:vAlign w:val="center"/>
          </w:tcPr>
          <w:p w:rsidR="00C7543D" w:rsidRPr="00351751" w:rsidRDefault="00C7543D" w:rsidP="0091771D"/>
        </w:tc>
        <w:tc>
          <w:tcPr>
            <w:tcW w:w="0" w:type="auto"/>
            <w:vAlign w:val="center"/>
          </w:tcPr>
          <w:p w:rsidR="00C7543D" w:rsidRPr="00351751" w:rsidRDefault="00C7543D" w:rsidP="0091771D"/>
        </w:tc>
        <w:tc>
          <w:tcPr>
            <w:tcW w:w="0" w:type="auto"/>
            <w:vAlign w:val="center"/>
          </w:tcPr>
          <w:p w:rsidR="00C7543D" w:rsidRPr="00351751" w:rsidRDefault="00C7543D" w:rsidP="0091771D"/>
        </w:tc>
      </w:tr>
    </w:tbl>
    <w:p w:rsidR="00561A2A" w:rsidRDefault="00561A2A" w:rsidP="009177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9265D" w:rsidRPr="00561A2A" w:rsidRDefault="00981580" w:rsidP="00981580">
      <w:pPr>
        <w:pStyle w:val="af5"/>
        <w:jc w:val="both"/>
      </w:pPr>
      <w:bookmarkStart w:id="24" w:name="_Toc438248552"/>
      <w:r w:rsidRPr="00981580">
        <w:t>2.</w:t>
      </w:r>
      <w:r w:rsidR="00561A2A" w:rsidRPr="00561A2A">
        <w:t xml:space="preserve">6. </w:t>
      </w:r>
      <w:r>
        <w:t>Расчет прибыли и других показателей автотранспортного предприятия</w:t>
      </w:r>
      <w:bookmarkEnd w:id="24"/>
    </w:p>
    <w:p w:rsidR="00D30B10" w:rsidRPr="00D30B10" w:rsidRDefault="0072232C" w:rsidP="0091771D">
      <w:pPr>
        <w:pStyle w:val="2"/>
        <w:spacing w:line="360" w:lineRule="auto"/>
        <w:ind w:firstLine="709"/>
        <w:rPr>
          <w:lang w:val="uk-UA"/>
        </w:rPr>
      </w:pPr>
      <w:r w:rsidRPr="00D30B10">
        <w:t>Валовый доход автотранспортного предп</w:t>
      </w:r>
      <w:r w:rsidR="00D30B10">
        <w:t>риятия определяется по формуле:</w:t>
      </w:r>
    </w:p>
    <w:p w:rsidR="00561A2A" w:rsidRDefault="00561A2A" w:rsidP="00561A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10" w:rsidRPr="00D30B10" w:rsidRDefault="0072232C" w:rsidP="0098158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0B10">
        <w:rPr>
          <w:rFonts w:ascii="Times New Roman" w:hAnsi="Times New Roman" w:cs="Times New Roman"/>
          <w:sz w:val="28"/>
          <w:szCs w:val="28"/>
        </w:rPr>
        <w:t>Двал</w:t>
      </w:r>
      <w:proofErr w:type="spellEnd"/>
      <w:r w:rsidRPr="00D30B10">
        <w:rPr>
          <w:rFonts w:ascii="Times New Roman" w:hAnsi="Times New Roman" w:cs="Times New Roman"/>
          <w:sz w:val="28"/>
          <w:szCs w:val="28"/>
        </w:rPr>
        <w:t>=</w:t>
      </w:r>
      <w:r w:rsidRPr="00D30B10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D30B10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Pr="00D30B10">
        <w:rPr>
          <w:rFonts w:ascii="Times New Roman" w:hAnsi="Times New Roman" w:cs="Times New Roman"/>
          <w:sz w:val="28"/>
          <w:szCs w:val="28"/>
        </w:rPr>
        <w:t>*Т</w:t>
      </w:r>
      <w:proofErr w:type="gramEnd"/>
      <w:r w:rsidRPr="00D30B10">
        <w:rPr>
          <w:rFonts w:ascii="Times New Roman" w:hAnsi="Times New Roman" w:cs="Times New Roman"/>
          <w:sz w:val="28"/>
          <w:szCs w:val="28"/>
        </w:rPr>
        <w:t>,</w:t>
      </w:r>
      <w:r w:rsidR="00561A2A">
        <w:rPr>
          <w:rFonts w:ascii="Times New Roman" w:hAnsi="Times New Roman" w:cs="Times New Roman"/>
          <w:sz w:val="28"/>
          <w:szCs w:val="28"/>
        </w:rPr>
        <w:t xml:space="preserve"> </w:t>
      </w:r>
      <w:r w:rsidR="00981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0B10">
        <w:rPr>
          <w:rFonts w:ascii="Times New Roman" w:hAnsi="Times New Roman" w:cs="Times New Roman"/>
          <w:sz w:val="28"/>
          <w:szCs w:val="28"/>
        </w:rPr>
        <w:t>(</w:t>
      </w:r>
      <w:r w:rsidR="00981580">
        <w:rPr>
          <w:rFonts w:ascii="Times New Roman" w:hAnsi="Times New Roman" w:cs="Times New Roman"/>
          <w:sz w:val="28"/>
          <w:szCs w:val="28"/>
        </w:rPr>
        <w:t>40</w:t>
      </w:r>
      <w:r w:rsidRPr="00D30B10">
        <w:rPr>
          <w:rFonts w:ascii="Times New Roman" w:hAnsi="Times New Roman" w:cs="Times New Roman"/>
          <w:sz w:val="28"/>
          <w:szCs w:val="28"/>
        </w:rPr>
        <w:t>)</w:t>
      </w:r>
    </w:p>
    <w:p w:rsidR="0072232C" w:rsidRPr="00D30B10" w:rsidRDefault="00981580" w:rsidP="00981580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w:r w:rsidR="0072232C" w:rsidRPr="00D30B10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72232C" w:rsidRPr="00D30B10"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2232C" w:rsidRPr="00D30B10">
        <w:rPr>
          <w:rFonts w:ascii="Times New Roman" w:hAnsi="Times New Roman" w:cs="Times New Roman"/>
          <w:sz w:val="28"/>
          <w:szCs w:val="28"/>
        </w:rPr>
        <w:t xml:space="preserve"> объем выполненной транспортной работы в зависимости от вида перевозок (в тоннах, в </w:t>
      </w:r>
      <w:proofErr w:type="spellStart"/>
      <w:r w:rsidR="0072232C" w:rsidRPr="00D30B10"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 w:rsidR="0072232C" w:rsidRPr="00D30B10">
        <w:rPr>
          <w:rFonts w:ascii="Times New Roman" w:hAnsi="Times New Roman" w:cs="Times New Roman"/>
          <w:sz w:val="28"/>
          <w:szCs w:val="28"/>
        </w:rPr>
        <w:t xml:space="preserve">-км, </w:t>
      </w:r>
      <w:proofErr w:type="gramStart"/>
      <w:r w:rsidR="0072232C" w:rsidRPr="00D30B10">
        <w:rPr>
          <w:rFonts w:ascii="Times New Roman" w:hAnsi="Times New Roman" w:cs="Times New Roman"/>
          <w:sz w:val="28"/>
          <w:szCs w:val="28"/>
        </w:rPr>
        <w:t>автомоб</w:t>
      </w:r>
      <w:r>
        <w:rPr>
          <w:rFonts w:ascii="Times New Roman" w:hAnsi="Times New Roman" w:cs="Times New Roman"/>
          <w:sz w:val="28"/>
          <w:szCs w:val="28"/>
        </w:rPr>
        <w:t>иле-часах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в км пробега);</w:t>
      </w:r>
      <w:r w:rsidR="0072232C" w:rsidRPr="00D3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2C" w:rsidRPr="00D30B10" w:rsidRDefault="0072232C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>Т – тариф за единицу транспортной работы.</w:t>
      </w:r>
    </w:p>
    <w:p w:rsidR="0089265D" w:rsidRDefault="00911FF0" w:rsidP="009177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 xml:space="preserve">Тариф за единицу транспортной работы </w:t>
      </w:r>
      <w:r w:rsidR="0091771D" w:rsidRPr="00D30B10">
        <w:rPr>
          <w:rFonts w:ascii="Times New Roman" w:hAnsi="Times New Roman" w:cs="Times New Roman"/>
          <w:sz w:val="28"/>
          <w:szCs w:val="28"/>
        </w:rPr>
        <w:t>определяется</w:t>
      </w:r>
      <w:r w:rsidR="0098158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81580" w:rsidRDefault="00981580" w:rsidP="0098158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1FF0" w:rsidRDefault="00911FF0" w:rsidP="00981580">
      <w:pPr>
        <w:pStyle w:val="a3"/>
        <w:tabs>
          <w:tab w:val="left" w:pos="735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</w:rPr>
        <w:t>Т=</w:t>
      </w:r>
      <w:proofErr w:type="spellStart"/>
      <w:r w:rsidRPr="00D30B10">
        <w:rPr>
          <w:rFonts w:ascii="Times New Roman" w:hAnsi="Times New Roman" w:cs="Times New Roman"/>
          <w:sz w:val="28"/>
          <w:szCs w:val="28"/>
        </w:rPr>
        <w:t>Сэкс</w:t>
      </w:r>
      <w:proofErr w:type="spellEnd"/>
      <w:r w:rsidR="00E551F7" w:rsidRPr="00D30B10">
        <w:rPr>
          <w:rFonts w:ascii="Times New Roman" w:hAnsi="Times New Roman" w:cs="Times New Roman"/>
          <w:sz w:val="28"/>
          <w:szCs w:val="28"/>
        </w:rPr>
        <w:t>*(1 +</w:t>
      </w:r>
      <w:r w:rsidRPr="00D30B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0B10">
        <w:rPr>
          <w:rFonts w:ascii="Times New Roman" w:hAnsi="Times New Roman" w:cs="Times New Roman"/>
          <w:sz w:val="28"/>
          <w:szCs w:val="28"/>
        </w:rPr>
        <w:t xml:space="preserve">/100), </w:t>
      </w:r>
      <w:r w:rsidR="00981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(41</w:t>
      </w:r>
      <w:r w:rsidRPr="00D30B10">
        <w:rPr>
          <w:rFonts w:ascii="Times New Roman" w:hAnsi="Times New Roman" w:cs="Times New Roman"/>
          <w:sz w:val="28"/>
          <w:szCs w:val="28"/>
        </w:rPr>
        <w:t>)</w:t>
      </w:r>
    </w:p>
    <w:p w:rsidR="00981580" w:rsidRDefault="0098158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F0" w:rsidRPr="00D30B10" w:rsidRDefault="00981580" w:rsidP="00981580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1FF0" w:rsidRPr="00D30B10">
        <w:rPr>
          <w:rFonts w:ascii="Times New Roman" w:hAnsi="Times New Roman" w:cs="Times New Roman"/>
          <w:sz w:val="28"/>
          <w:szCs w:val="28"/>
        </w:rPr>
        <w:t>Сэкс</w:t>
      </w:r>
      <w:proofErr w:type="spellEnd"/>
      <w:r w:rsidR="00911FF0" w:rsidRPr="00D30B10">
        <w:rPr>
          <w:rFonts w:ascii="Times New Roman" w:hAnsi="Times New Roman" w:cs="Times New Roman"/>
          <w:sz w:val="28"/>
          <w:szCs w:val="28"/>
        </w:rPr>
        <w:t xml:space="preserve"> – эксплуатационные затраты на выполнение единицы транспортной работы (себестоимость единицы транспортной работы), см. расчет себестоимости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FF0" w:rsidRPr="00D30B10" w:rsidRDefault="00911FF0" w:rsidP="006C37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0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0B10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D30B10">
        <w:rPr>
          <w:rFonts w:ascii="Times New Roman" w:hAnsi="Times New Roman" w:cs="Times New Roman"/>
          <w:sz w:val="28"/>
          <w:szCs w:val="28"/>
        </w:rPr>
        <w:t xml:space="preserve"> рентабельности выполнения перевозок (принять 15-20%).</w:t>
      </w:r>
    </w:p>
    <w:p w:rsidR="00911FF0" w:rsidRDefault="00911FF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30B10">
        <w:rPr>
          <w:sz w:val="28"/>
          <w:szCs w:val="28"/>
        </w:rPr>
        <w:t xml:space="preserve">В курсовой работе можно использовать упрощенную схему расчета прибыли </w:t>
      </w:r>
      <w:r w:rsidR="004A3B91">
        <w:rPr>
          <w:sz w:val="28"/>
          <w:szCs w:val="28"/>
        </w:rPr>
        <w:t>автотранспортного предприятия</w:t>
      </w:r>
      <w:r w:rsidRPr="00D30B10">
        <w:rPr>
          <w:sz w:val="28"/>
          <w:szCs w:val="28"/>
        </w:rPr>
        <w:t xml:space="preserve"> без учета налога на добавленную стоимость, других отчислений и видов деятельности. Балансовая прибыль предприятия, в этом случае, представляет собой разность между выручкой от реализации (валовым доходом) и полными затратами в ходе хозяйственной деятельности</w:t>
      </w:r>
      <w:r w:rsidR="00DA1B12">
        <w:rPr>
          <w:sz w:val="28"/>
          <w:szCs w:val="28"/>
        </w:rPr>
        <w:t>: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1FF0" w:rsidRDefault="009F6E23" w:rsidP="00981580">
      <w:pPr>
        <w:spacing w:line="360" w:lineRule="auto"/>
        <w:ind w:firstLine="709"/>
        <w:jc w:val="right"/>
        <w:rPr>
          <w:noProof/>
          <w:sz w:val="28"/>
          <w:szCs w:val="28"/>
          <w:lang w:val="uk-UA"/>
        </w:rPr>
      </w:pPr>
      <w:r>
        <w:rPr>
          <w:noProof/>
          <w:position w:val="-14"/>
          <w:sz w:val="28"/>
          <w:szCs w:val="28"/>
        </w:rPr>
        <w:pict>
          <v:shape id="_x0000_i1025" type="#_x0000_t75" style="width:69.75pt;height:18.75pt" fillcolor="window">
            <v:imagedata r:id="rId8" o:title=""/>
          </v:shape>
        </w:pict>
      </w:r>
      <w:r w:rsidR="00981580">
        <w:rPr>
          <w:noProof/>
          <w:position w:val="-14"/>
          <w:sz w:val="28"/>
          <w:szCs w:val="28"/>
        </w:rPr>
        <w:t xml:space="preserve">,                                                   </w:t>
      </w:r>
      <w:r w:rsidR="00911FF0" w:rsidRPr="00D30B10">
        <w:rPr>
          <w:noProof/>
          <w:sz w:val="28"/>
          <w:szCs w:val="28"/>
        </w:rPr>
        <w:t>(</w:t>
      </w:r>
      <w:r w:rsidR="00981580">
        <w:rPr>
          <w:noProof/>
          <w:sz w:val="28"/>
          <w:szCs w:val="28"/>
        </w:rPr>
        <w:t>42</w:t>
      </w:r>
      <w:r w:rsidR="00911FF0" w:rsidRPr="00D30B10">
        <w:rPr>
          <w:noProof/>
          <w:sz w:val="28"/>
          <w:szCs w:val="28"/>
        </w:rPr>
        <w:t>)</w:t>
      </w:r>
    </w:p>
    <w:p w:rsidR="00D30B10" w:rsidRPr="00D30B10" w:rsidRDefault="00D30B10" w:rsidP="006C37C1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911FF0" w:rsidRPr="00D30B10" w:rsidRDefault="00911FF0" w:rsidP="00981580">
      <w:pPr>
        <w:spacing w:line="360" w:lineRule="auto"/>
        <w:jc w:val="both"/>
        <w:rPr>
          <w:sz w:val="28"/>
          <w:szCs w:val="28"/>
        </w:rPr>
      </w:pPr>
      <w:r w:rsidRPr="00D30B10">
        <w:rPr>
          <w:noProof/>
          <w:sz w:val="28"/>
          <w:szCs w:val="28"/>
        </w:rPr>
        <w:t>г</w:t>
      </w:r>
      <w:r w:rsidR="00981580">
        <w:rPr>
          <w:sz w:val="28"/>
          <w:szCs w:val="28"/>
        </w:rPr>
        <w:t>де</w:t>
      </w:r>
      <w:r w:rsidR="00981580">
        <w:rPr>
          <w:sz w:val="28"/>
          <w:szCs w:val="28"/>
        </w:rPr>
        <w:tab/>
      </w:r>
      <w:r w:rsidRPr="00D30B10">
        <w:rPr>
          <w:sz w:val="28"/>
          <w:szCs w:val="28"/>
        </w:rPr>
        <w:t>В</w:t>
      </w:r>
      <w:r w:rsidRPr="00D30B10">
        <w:rPr>
          <w:sz w:val="28"/>
          <w:szCs w:val="28"/>
          <w:vertAlign w:val="subscript"/>
        </w:rPr>
        <w:t>Д</w:t>
      </w:r>
      <w:r w:rsidRPr="00D30B10">
        <w:rPr>
          <w:sz w:val="28"/>
          <w:szCs w:val="28"/>
        </w:rPr>
        <w:t xml:space="preserve"> </w:t>
      </w:r>
      <w:r w:rsidR="00981580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выручка от реализации автотранспортных услуг;</w:t>
      </w:r>
    </w:p>
    <w:p w:rsidR="00E551F7" w:rsidRPr="00D30B10" w:rsidRDefault="00911FF0" w:rsidP="006C37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0B10">
        <w:rPr>
          <w:sz w:val="28"/>
          <w:szCs w:val="28"/>
          <w:lang w:val="en-US"/>
        </w:rPr>
        <w:t>S</w:t>
      </w:r>
      <w:r w:rsidRPr="00D30B10">
        <w:rPr>
          <w:sz w:val="28"/>
          <w:szCs w:val="28"/>
          <w:vertAlign w:val="subscript"/>
        </w:rPr>
        <w:t>П</w:t>
      </w:r>
      <w:r w:rsidRPr="00D30B10">
        <w:rPr>
          <w:sz w:val="28"/>
          <w:szCs w:val="28"/>
        </w:rPr>
        <w:t xml:space="preserve"> </w:t>
      </w:r>
      <w:r w:rsidR="00981580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общие текущие затраты предприятия.</w:t>
      </w:r>
      <w:proofErr w:type="gramEnd"/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Рентабельность определяется как отношение балансовой прибыли к затратам, потребовавшимся для получения этой прибыли. В курсовой работе рассчитываются следующие виды рентабельности:</w:t>
      </w:r>
    </w:p>
    <w:p w:rsidR="00D30B10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а)</w:t>
      </w:r>
      <w:r w:rsidR="005865C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рентабельность предприятия</w:t>
      </w:r>
      <w:r w:rsidR="00DA1B12">
        <w:rPr>
          <w:sz w:val="28"/>
          <w:szCs w:val="28"/>
        </w:rPr>
        <w:t>:</w:t>
      </w:r>
    </w:p>
    <w:p w:rsidR="00DA1B12" w:rsidRPr="00D30B10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0B10" w:rsidRDefault="009F6E23" w:rsidP="00981580">
      <w:pPr>
        <w:spacing w:line="360" w:lineRule="auto"/>
        <w:ind w:firstLine="709"/>
        <w:jc w:val="right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026" type="#_x0000_t75" style="width:147.75pt;height:18pt" fillcolor="window">
            <v:imagedata r:id="rId9" o:title=""/>
          </v:shape>
        </w:pict>
      </w:r>
      <w:r w:rsidR="00981580">
        <w:rPr>
          <w:noProof/>
          <w:position w:val="-12"/>
          <w:sz w:val="28"/>
          <w:szCs w:val="28"/>
        </w:rPr>
        <w:t xml:space="preserve">,                                                          </w:t>
      </w:r>
      <w:r w:rsidR="00634093" w:rsidRPr="00D30B10">
        <w:rPr>
          <w:noProof/>
          <w:sz w:val="28"/>
          <w:szCs w:val="28"/>
        </w:rPr>
        <w:t>(</w:t>
      </w:r>
      <w:r w:rsidR="00981580">
        <w:rPr>
          <w:noProof/>
          <w:sz w:val="28"/>
          <w:szCs w:val="28"/>
        </w:rPr>
        <w:t>43</w:t>
      </w:r>
      <w:r w:rsidR="00634093" w:rsidRPr="00D30B10">
        <w:rPr>
          <w:noProof/>
          <w:sz w:val="28"/>
          <w:szCs w:val="28"/>
        </w:rPr>
        <w:t>)</w:t>
      </w:r>
    </w:p>
    <w:p w:rsidR="00DA1B12" w:rsidRPr="00D30B10" w:rsidRDefault="00DA1B12" w:rsidP="005865C8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634093" w:rsidRPr="00D30B10" w:rsidRDefault="00981580" w:rsidP="0098158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ab/>
      </w:r>
      <w:r w:rsidR="00634093" w:rsidRPr="00D30B10">
        <w:rPr>
          <w:sz w:val="28"/>
          <w:szCs w:val="28"/>
        </w:rPr>
        <w:t>С</w:t>
      </w:r>
      <w:r w:rsidR="00634093" w:rsidRPr="00D30B10">
        <w:rPr>
          <w:sz w:val="28"/>
          <w:szCs w:val="28"/>
          <w:vertAlign w:val="subscript"/>
        </w:rPr>
        <w:t>ОСН</w:t>
      </w:r>
      <w:r w:rsidR="00634093" w:rsidRPr="00D30B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34093" w:rsidRPr="00D30B10">
        <w:rPr>
          <w:sz w:val="28"/>
          <w:szCs w:val="28"/>
        </w:rPr>
        <w:t xml:space="preserve"> стоимость основных производственных фондов </w:t>
      </w:r>
      <w:r w:rsidR="004A3B91">
        <w:rPr>
          <w:sz w:val="28"/>
          <w:szCs w:val="28"/>
        </w:rPr>
        <w:t>автотранспортного предприятия</w:t>
      </w:r>
      <w:r w:rsidR="00634093" w:rsidRPr="00D30B10">
        <w:rPr>
          <w:sz w:val="28"/>
          <w:szCs w:val="28"/>
        </w:rPr>
        <w:t>, руб.;</w:t>
      </w:r>
    </w:p>
    <w:p w:rsidR="00634093" w:rsidRPr="005865C8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С</w:t>
      </w:r>
      <w:r w:rsidRPr="00D30B10">
        <w:rPr>
          <w:sz w:val="28"/>
          <w:szCs w:val="28"/>
          <w:vertAlign w:val="subscript"/>
        </w:rPr>
        <w:t>ОБ</w:t>
      </w:r>
      <w:r w:rsidRPr="00D30B10">
        <w:rPr>
          <w:sz w:val="28"/>
          <w:szCs w:val="28"/>
        </w:rPr>
        <w:t xml:space="preserve"> </w:t>
      </w:r>
      <w:r w:rsidR="00981580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стоимость потребных оборотных фондов </w:t>
      </w:r>
      <w:r w:rsidR="004A3B91">
        <w:rPr>
          <w:sz w:val="28"/>
          <w:szCs w:val="28"/>
        </w:rPr>
        <w:t>автотранспортного предприятия</w:t>
      </w:r>
      <w:r w:rsidRPr="00D30B10">
        <w:rPr>
          <w:sz w:val="28"/>
          <w:szCs w:val="28"/>
        </w:rPr>
        <w:t>, руб.;</w:t>
      </w:r>
    </w:p>
    <w:p w:rsidR="00D30B10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б)</w:t>
      </w:r>
      <w:r w:rsidR="005865C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рентабельность производства</w:t>
      </w:r>
      <w:r w:rsidR="00DA1B12">
        <w:rPr>
          <w:sz w:val="28"/>
          <w:szCs w:val="28"/>
        </w:rPr>
        <w:t>:</w:t>
      </w:r>
    </w:p>
    <w:p w:rsidR="00DA1B12" w:rsidRPr="00D30B10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9F6E23" w:rsidP="0098158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027" type="#_x0000_t75" style="width:90pt;height:18pt" fillcolor="window">
            <v:imagedata r:id="rId10" o:title=""/>
          </v:shape>
        </w:pict>
      </w:r>
      <w:r w:rsidR="00981580">
        <w:rPr>
          <w:noProof/>
          <w:position w:val="-12"/>
          <w:sz w:val="28"/>
          <w:szCs w:val="28"/>
        </w:rPr>
        <w:t xml:space="preserve">.                                                     </w:t>
      </w:r>
      <w:r w:rsidR="00634093"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44</w:t>
      </w:r>
      <w:r w:rsidR="00634093" w:rsidRPr="00D30B10">
        <w:rPr>
          <w:sz w:val="28"/>
          <w:szCs w:val="28"/>
        </w:rPr>
        <w:t>)</w:t>
      </w:r>
    </w:p>
    <w:p w:rsidR="00DA1B12" w:rsidRDefault="00DA1B12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5B53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При расчете годовой производительности труда во</w:t>
      </w:r>
      <w:r w:rsidR="00AD053E" w:rsidRPr="00D30B10">
        <w:rPr>
          <w:sz w:val="28"/>
          <w:szCs w:val="28"/>
        </w:rPr>
        <w:t>дителей</w:t>
      </w:r>
      <w:r w:rsidRPr="00D30B10">
        <w:rPr>
          <w:sz w:val="28"/>
          <w:szCs w:val="28"/>
        </w:rPr>
        <w:t xml:space="preserve"> воспользуемся</w:t>
      </w:r>
      <w:r w:rsidR="005865C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стоимостным методом:</w:t>
      </w:r>
    </w:p>
    <w:p w:rsidR="00DA1B12" w:rsidRPr="005F5B53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5B53" w:rsidRDefault="00634093" w:rsidP="00981580">
      <w:pPr>
        <w:spacing w:line="360" w:lineRule="auto"/>
        <w:ind w:firstLine="709"/>
        <w:jc w:val="right"/>
        <w:rPr>
          <w:sz w:val="28"/>
          <w:szCs w:val="28"/>
        </w:rPr>
      </w:pPr>
      <w:r w:rsidRPr="00D30B10">
        <w:rPr>
          <w:sz w:val="28"/>
          <w:szCs w:val="28"/>
        </w:rPr>
        <w:t>ПТ= В</w:t>
      </w:r>
      <w:r w:rsidRPr="00D30B10">
        <w:rPr>
          <w:sz w:val="28"/>
          <w:szCs w:val="28"/>
          <w:vertAlign w:val="subscript"/>
        </w:rPr>
        <w:t xml:space="preserve">Д </w:t>
      </w:r>
      <w:r w:rsidRPr="00D30B10">
        <w:rPr>
          <w:sz w:val="28"/>
          <w:szCs w:val="28"/>
        </w:rPr>
        <w:t>/ Р</w:t>
      </w:r>
      <w:r w:rsidRPr="00D30B10">
        <w:rPr>
          <w:sz w:val="28"/>
          <w:szCs w:val="28"/>
          <w:vertAlign w:val="subscript"/>
        </w:rPr>
        <w:t>СП</w:t>
      </w:r>
      <w:r w:rsidR="00981580" w:rsidRPr="00981580">
        <w:rPr>
          <w:sz w:val="28"/>
          <w:szCs w:val="28"/>
        </w:rPr>
        <w:t>,</w:t>
      </w:r>
      <w:r w:rsidR="00981580">
        <w:rPr>
          <w:sz w:val="28"/>
          <w:szCs w:val="28"/>
        </w:rPr>
        <w:t xml:space="preserve">                                                         </w:t>
      </w:r>
      <w:r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45</w:t>
      </w:r>
      <w:r w:rsidRPr="00D30B10">
        <w:rPr>
          <w:sz w:val="28"/>
          <w:szCs w:val="28"/>
        </w:rPr>
        <w:t>)</w:t>
      </w:r>
    </w:p>
    <w:p w:rsidR="00DA1B12" w:rsidRPr="005F5B53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Pr="00D30B10" w:rsidRDefault="00634093" w:rsidP="00981580">
      <w:pPr>
        <w:spacing w:line="360" w:lineRule="auto"/>
        <w:ind w:left="709" w:hanging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где</w:t>
      </w:r>
      <w:r w:rsidR="00981580">
        <w:rPr>
          <w:sz w:val="28"/>
          <w:szCs w:val="28"/>
        </w:rPr>
        <w:tab/>
      </w:r>
      <w:r w:rsidRPr="00D30B10">
        <w:rPr>
          <w:sz w:val="28"/>
          <w:szCs w:val="28"/>
        </w:rPr>
        <w:t>Р</w:t>
      </w:r>
      <w:r w:rsidRPr="00D30B10">
        <w:rPr>
          <w:sz w:val="28"/>
          <w:szCs w:val="28"/>
          <w:vertAlign w:val="subscript"/>
        </w:rPr>
        <w:t>СП</w:t>
      </w:r>
      <w:r w:rsidRPr="00D30B10">
        <w:rPr>
          <w:sz w:val="28"/>
          <w:szCs w:val="28"/>
        </w:rPr>
        <w:t xml:space="preserve"> </w:t>
      </w:r>
      <w:r w:rsidR="00981580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среднесписочная численность водителей</w:t>
      </w:r>
      <w:r w:rsidR="005865C8">
        <w:rPr>
          <w:sz w:val="28"/>
          <w:szCs w:val="28"/>
        </w:rPr>
        <w:t xml:space="preserve"> </w:t>
      </w:r>
      <w:r w:rsidR="004A3B91">
        <w:rPr>
          <w:sz w:val="28"/>
          <w:szCs w:val="28"/>
        </w:rPr>
        <w:t>автотранспортного предприятия</w:t>
      </w:r>
      <w:r w:rsidRPr="00D30B10">
        <w:rPr>
          <w:sz w:val="28"/>
          <w:szCs w:val="28"/>
        </w:rPr>
        <w:t>, чел.</w:t>
      </w:r>
    </w:p>
    <w:p w:rsidR="0089265D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Производительность труда ремонтных рабочих определяется делением общего пробега автомобилей на количество ремонтно-обслуживающих рабочих</w:t>
      </w:r>
      <w:r w:rsidR="00DA1B12">
        <w:rPr>
          <w:sz w:val="28"/>
          <w:szCs w:val="28"/>
        </w:rPr>
        <w:t>:</w:t>
      </w:r>
    </w:p>
    <w:p w:rsidR="00DA1B12" w:rsidRPr="00D30B10" w:rsidRDefault="00DA1B12" w:rsidP="005865C8">
      <w:pPr>
        <w:spacing w:line="360" w:lineRule="auto"/>
        <w:ind w:firstLine="709"/>
        <w:jc w:val="both"/>
        <w:rPr>
          <w:sz w:val="28"/>
          <w:szCs w:val="28"/>
        </w:rPr>
      </w:pPr>
    </w:p>
    <w:p w:rsidR="0089265D" w:rsidRDefault="00634093" w:rsidP="00981580">
      <w:pPr>
        <w:spacing w:line="360" w:lineRule="auto"/>
        <w:ind w:firstLine="709"/>
        <w:jc w:val="right"/>
        <w:rPr>
          <w:sz w:val="28"/>
          <w:szCs w:val="28"/>
        </w:rPr>
      </w:pPr>
      <w:r w:rsidRPr="00D30B10">
        <w:rPr>
          <w:sz w:val="28"/>
          <w:szCs w:val="28"/>
        </w:rPr>
        <w:t>ПТ</w:t>
      </w:r>
      <w:r w:rsidRPr="00D30B10">
        <w:rPr>
          <w:sz w:val="28"/>
          <w:szCs w:val="28"/>
          <w:vertAlign w:val="subscript"/>
        </w:rPr>
        <w:t>РЕМ</w:t>
      </w:r>
      <w:r w:rsidRPr="00D30B10">
        <w:rPr>
          <w:sz w:val="28"/>
          <w:szCs w:val="28"/>
        </w:rPr>
        <w:t xml:space="preserve"> = </w:t>
      </w:r>
      <w:r w:rsidRPr="00D30B10">
        <w:rPr>
          <w:sz w:val="28"/>
          <w:szCs w:val="28"/>
          <w:lang w:val="en-US"/>
        </w:rPr>
        <w:t>L</w:t>
      </w:r>
      <w:r w:rsidRPr="00D30B10">
        <w:rPr>
          <w:sz w:val="28"/>
          <w:szCs w:val="28"/>
          <w:vertAlign w:val="subscript"/>
        </w:rPr>
        <w:t>ОБЩ</w:t>
      </w:r>
      <w:r w:rsidRPr="00D30B10">
        <w:rPr>
          <w:sz w:val="28"/>
          <w:szCs w:val="28"/>
        </w:rPr>
        <w:t xml:space="preserve"> / Р</w:t>
      </w:r>
      <w:r w:rsidRPr="00D30B10">
        <w:rPr>
          <w:sz w:val="28"/>
          <w:szCs w:val="28"/>
          <w:vertAlign w:val="subscript"/>
        </w:rPr>
        <w:t>СП</w:t>
      </w:r>
      <w:proofErr w:type="gramStart"/>
      <w:r w:rsidRPr="00D30B10">
        <w:rPr>
          <w:sz w:val="28"/>
          <w:szCs w:val="28"/>
          <w:vertAlign w:val="subscript"/>
        </w:rPr>
        <w:t>.Р</w:t>
      </w:r>
      <w:proofErr w:type="gramEnd"/>
      <w:r w:rsidRPr="00D30B10">
        <w:rPr>
          <w:sz w:val="28"/>
          <w:szCs w:val="28"/>
          <w:vertAlign w:val="subscript"/>
        </w:rPr>
        <w:t>ЕМ</w:t>
      </w:r>
      <w:r w:rsidR="00981580" w:rsidRPr="00981580">
        <w:rPr>
          <w:sz w:val="28"/>
          <w:szCs w:val="28"/>
        </w:rPr>
        <w:t>,</w:t>
      </w:r>
      <w:r w:rsidR="00981580">
        <w:rPr>
          <w:sz w:val="28"/>
          <w:szCs w:val="28"/>
        </w:rPr>
        <w:t xml:space="preserve">                                              </w:t>
      </w:r>
      <w:r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46</w:t>
      </w:r>
      <w:r w:rsidRPr="00D30B10">
        <w:rPr>
          <w:sz w:val="28"/>
          <w:szCs w:val="28"/>
        </w:rPr>
        <w:t>)</w:t>
      </w:r>
    </w:p>
    <w:p w:rsidR="00DA1B12" w:rsidRDefault="00DA1B12" w:rsidP="005865C8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Pr="00D30B10" w:rsidRDefault="00981580" w:rsidP="0098158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634093" w:rsidRPr="00D30B10">
        <w:rPr>
          <w:sz w:val="28"/>
          <w:szCs w:val="28"/>
        </w:rPr>
        <w:t>Р</w:t>
      </w:r>
      <w:r w:rsidR="00634093" w:rsidRPr="00D30B10">
        <w:rPr>
          <w:sz w:val="28"/>
          <w:szCs w:val="28"/>
          <w:vertAlign w:val="subscript"/>
        </w:rPr>
        <w:t>СП</w:t>
      </w:r>
      <w:proofErr w:type="gramStart"/>
      <w:r w:rsidR="00634093" w:rsidRPr="00D30B10">
        <w:rPr>
          <w:sz w:val="28"/>
          <w:szCs w:val="28"/>
          <w:vertAlign w:val="subscript"/>
        </w:rPr>
        <w:t>.Р</w:t>
      </w:r>
      <w:proofErr w:type="gramEnd"/>
      <w:r w:rsidR="00634093" w:rsidRPr="00D30B10">
        <w:rPr>
          <w:sz w:val="28"/>
          <w:szCs w:val="28"/>
          <w:vertAlign w:val="subscript"/>
        </w:rPr>
        <w:t>ЕМ</w:t>
      </w:r>
      <w:r w:rsidR="00634093" w:rsidRPr="00D30B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34093" w:rsidRPr="00D30B10">
        <w:rPr>
          <w:sz w:val="28"/>
          <w:szCs w:val="28"/>
        </w:rPr>
        <w:t xml:space="preserve"> среднесписочная численность ремонтно-обслуживающих рабочих, чел.</w:t>
      </w: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Для оценки использования основных производственных фондов рассчитывается:</w:t>
      </w:r>
    </w:p>
    <w:p w:rsidR="00634093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а) </w:t>
      </w:r>
      <w:r w:rsidR="00981580">
        <w:rPr>
          <w:sz w:val="28"/>
          <w:szCs w:val="28"/>
        </w:rPr>
        <w:t>ф</w:t>
      </w:r>
      <w:r w:rsidRPr="00D30B10">
        <w:rPr>
          <w:sz w:val="28"/>
          <w:szCs w:val="28"/>
        </w:rPr>
        <w:t>ондоотдача определяется как отноше</w:t>
      </w:r>
      <w:r w:rsidR="00981580">
        <w:rPr>
          <w:sz w:val="28"/>
          <w:szCs w:val="28"/>
        </w:rPr>
        <w:t>ние произведенной продукции</w:t>
      </w:r>
      <w:r w:rsidRPr="00D30B10">
        <w:rPr>
          <w:sz w:val="28"/>
          <w:szCs w:val="28"/>
        </w:rPr>
        <w:t xml:space="preserve"> к сред</w:t>
      </w:r>
      <w:r w:rsidR="005F5B53">
        <w:rPr>
          <w:sz w:val="28"/>
          <w:szCs w:val="28"/>
        </w:rPr>
        <w:t>н</w:t>
      </w:r>
      <w:r w:rsidR="00981580">
        <w:rPr>
          <w:sz w:val="28"/>
          <w:szCs w:val="28"/>
        </w:rPr>
        <w:t>егодовой стоимости ОПФ</w:t>
      </w:r>
      <w:r w:rsidR="005F5B53">
        <w:rPr>
          <w:sz w:val="28"/>
          <w:szCs w:val="28"/>
        </w:rPr>
        <w:t>:</w:t>
      </w:r>
    </w:p>
    <w:p w:rsidR="00DA1B12" w:rsidRPr="005865C8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5B53" w:rsidRDefault="00634093" w:rsidP="00981580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Фо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Вд</w:t>
      </w:r>
      <w:proofErr w:type="spellEnd"/>
      <w:r w:rsidRPr="00D30B10">
        <w:rPr>
          <w:sz w:val="28"/>
          <w:szCs w:val="28"/>
        </w:rPr>
        <w:t xml:space="preserve"> / </w:t>
      </w:r>
      <w:proofErr w:type="spellStart"/>
      <w:r w:rsidRPr="00D30B10">
        <w:rPr>
          <w:sz w:val="28"/>
          <w:szCs w:val="28"/>
        </w:rPr>
        <w:t>Сосн</w:t>
      </w:r>
      <w:proofErr w:type="spellEnd"/>
      <w:r w:rsidR="00981580">
        <w:rPr>
          <w:sz w:val="28"/>
          <w:szCs w:val="28"/>
        </w:rPr>
        <w:t xml:space="preserve">.                                                    </w:t>
      </w:r>
      <w:r w:rsidR="005F5B53">
        <w:rPr>
          <w:sz w:val="28"/>
          <w:szCs w:val="28"/>
        </w:rPr>
        <w:t>(</w:t>
      </w:r>
      <w:r w:rsidR="00981580">
        <w:rPr>
          <w:sz w:val="28"/>
          <w:szCs w:val="28"/>
        </w:rPr>
        <w:t>47</w:t>
      </w:r>
      <w:r w:rsidR="005F5B53">
        <w:rPr>
          <w:sz w:val="28"/>
          <w:szCs w:val="28"/>
        </w:rPr>
        <w:t>)</w:t>
      </w:r>
    </w:p>
    <w:p w:rsidR="00DA1B12" w:rsidRPr="005F5B53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lastRenderedPageBreak/>
        <w:t>Она показывает сколько продукции производится на один</w:t>
      </w:r>
      <w:r w:rsidR="005865C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 xml:space="preserve">рубль основных фондов. </w:t>
      </w:r>
    </w:p>
    <w:p w:rsidR="00634093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б) </w:t>
      </w:r>
      <w:proofErr w:type="spellStart"/>
      <w:r w:rsidR="00981580">
        <w:rPr>
          <w:sz w:val="28"/>
          <w:szCs w:val="28"/>
        </w:rPr>
        <w:t>ф</w:t>
      </w:r>
      <w:r w:rsidRPr="00D30B10">
        <w:rPr>
          <w:sz w:val="28"/>
          <w:szCs w:val="28"/>
        </w:rPr>
        <w:t>ондоемкость</w:t>
      </w:r>
      <w:proofErr w:type="spellEnd"/>
      <w:r w:rsidRPr="00D30B10">
        <w:rPr>
          <w:sz w:val="28"/>
          <w:szCs w:val="28"/>
        </w:rPr>
        <w:t xml:space="preserve"> </w:t>
      </w:r>
      <w:r w:rsidR="00981580">
        <w:rPr>
          <w:sz w:val="28"/>
          <w:szCs w:val="28"/>
        </w:rPr>
        <w:t>–</w:t>
      </w:r>
      <w:r w:rsidRPr="00D30B10">
        <w:rPr>
          <w:sz w:val="28"/>
          <w:szCs w:val="28"/>
        </w:rPr>
        <w:t xml:space="preserve"> величина обратная фондоотдачи и</w:t>
      </w:r>
      <w:r w:rsidR="005865C8">
        <w:rPr>
          <w:sz w:val="28"/>
          <w:szCs w:val="28"/>
        </w:rPr>
        <w:t xml:space="preserve"> </w:t>
      </w:r>
      <w:r w:rsidRPr="00D30B10">
        <w:rPr>
          <w:sz w:val="28"/>
          <w:szCs w:val="28"/>
        </w:rPr>
        <w:t>характеризует стоимость ОФ</w:t>
      </w:r>
      <w:proofErr w:type="gramStart"/>
      <w:r w:rsidRPr="00D30B10">
        <w:rPr>
          <w:sz w:val="28"/>
          <w:szCs w:val="28"/>
        </w:rPr>
        <w:t xml:space="preserve"> ,</w:t>
      </w:r>
      <w:proofErr w:type="gramEnd"/>
      <w:r w:rsidRPr="00D30B10">
        <w:rPr>
          <w:sz w:val="28"/>
          <w:szCs w:val="28"/>
        </w:rPr>
        <w:t xml:space="preserve"> приходящихся на один</w:t>
      </w:r>
      <w:r w:rsidR="005F5B53">
        <w:rPr>
          <w:sz w:val="28"/>
          <w:szCs w:val="28"/>
        </w:rPr>
        <w:t xml:space="preserve"> рубль валового дохода:</w:t>
      </w:r>
    </w:p>
    <w:p w:rsidR="00DA1B12" w:rsidRPr="005865C8" w:rsidRDefault="00DA1B12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C84FD4" w:rsidP="00981580">
      <w:pPr>
        <w:spacing w:line="360" w:lineRule="auto"/>
        <w:ind w:firstLine="709"/>
        <w:jc w:val="right"/>
        <w:rPr>
          <w:sz w:val="28"/>
          <w:szCs w:val="28"/>
        </w:rPr>
      </w:pPr>
      <w:r w:rsidRPr="00D30B10">
        <w:rPr>
          <w:sz w:val="28"/>
          <w:szCs w:val="28"/>
        </w:rPr>
        <w:t xml:space="preserve">Фе = </w:t>
      </w:r>
      <w:proofErr w:type="spellStart"/>
      <w:r w:rsidRPr="00D30B10">
        <w:rPr>
          <w:sz w:val="28"/>
          <w:szCs w:val="28"/>
        </w:rPr>
        <w:t>Сосн</w:t>
      </w:r>
      <w:proofErr w:type="spellEnd"/>
      <w:r w:rsidRPr="00D30B10">
        <w:rPr>
          <w:sz w:val="28"/>
          <w:szCs w:val="28"/>
        </w:rPr>
        <w:t xml:space="preserve"> / </w:t>
      </w:r>
      <w:proofErr w:type="spellStart"/>
      <w:r w:rsidRPr="00D30B10">
        <w:rPr>
          <w:sz w:val="28"/>
          <w:szCs w:val="28"/>
        </w:rPr>
        <w:t>Вд</w:t>
      </w:r>
      <w:proofErr w:type="spellEnd"/>
      <w:r w:rsidR="00981580">
        <w:rPr>
          <w:sz w:val="28"/>
          <w:szCs w:val="28"/>
        </w:rPr>
        <w:t xml:space="preserve">;                                                         </w:t>
      </w:r>
      <w:r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48</w:t>
      </w:r>
      <w:r w:rsidRPr="00D30B10">
        <w:rPr>
          <w:sz w:val="28"/>
          <w:szCs w:val="28"/>
        </w:rPr>
        <w:t>)</w:t>
      </w:r>
    </w:p>
    <w:p w:rsidR="00DA1B12" w:rsidRDefault="00DA1B12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634093" w:rsidP="005865C8">
      <w:pPr>
        <w:pStyle w:val="2"/>
        <w:spacing w:line="360" w:lineRule="auto"/>
        <w:ind w:firstLine="709"/>
      </w:pPr>
      <w:r w:rsidRPr="00D30B10">
        <w:t>в)</w:t>
      </w:r>
      <w:r w:rsidR="005865C8">
        <w:t xml:space="preserve"> </w:t>
      </w:r>
      <w:proofErr w:type="spellStart"/>
      <w:r w:rsidR="00981580">
        <w:t>ф</w:t>
      </w:r>
      <w:r w:rsidRPr="00D30B10">
        <w:t>ондовооруженность</w:t>
      </w:r>
      <w:proofErr w:type="spellEnd"/>
      <w:r w:rsidRPr="00D30B10">
        <w:t xml:space="preserve"> характеризует уровень оснащенности</w:t>
      </w:r>
      <w:r w:rsidR="005865C8">
        <w:t xml:space="preserve"> </w:t>
      </w:r>
      <w:r w:rsidRPr="00D30B10">
        <w:t>производства основными фондами, приходящимися на одного работника. Определяется как отношение стоимости основных фондов к среднегодовой численности работающих (</w:t>
      </w:r>
      <w:proofErr w:type="spellStart"/>
      <w:r w:rsidRPr="00D30B10">
        <w:t>Рсп</w:t>
      </w:r>
      <w:proofErr w:type="spellEnd"/>
      <w:r w:rsidRPr="00D30B10">
        <w:t xml:space="preserve">),занятых в основной деятельности: </w:t>
      </w:r>
    </w:p>
    <w:p w:rsidR="00A73E3C" w:rsidRPr="00D30B10" w:rsidRDefault="00A73E3C" w:rsidP="005865C8">
      <w:pPr>
        <w:pStyle w:val="2"/>
        <w:spacing w:line="360" w:lineRule="auto"/>
        <w:ind w:firstLine="709"/>
      </w:pPr>
    </w:p>
    <w:p w:rsidR="005F5B53" w:rsidRDefault="008061F3" w:rsidP="00981580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D30B10">
        <w:rPr>
          <w:sz w:val="28"/>
          <w:szCs w:val="28"/>
        </w:rPr>
        <w:t>Фв</w:t>
      </w:r>
      <w:proofErr w:type="spellEnd"/>
      <w:r w:rsidRPr="00D30B10">
        <w:rPr>
          <w:sz w:val="28"/>
          <w:szCs w:val="28"/>
        </w:rPr>
        <w:t xml:space="preserve"> = </w:t>
      </w:r>
      <w:proofErr w:type="spellStart"/>
      <w:r w:rsidRPr="00D30B10">
        <w:rPr>
          <w:sz w:val="28"/>
          <w:szCs w:val="28"/>
        </w:rPr>
        <w:t>Сосн</w:t>
      </w:r>
      <w:proofErr w:type="spellEnd"/>
      <w:r w:rsidRPr="00D30B10">
        <w:rPr>
          <w:sz w:val="28"/>
          <w:szCs w:val="28"/>
        </w:rPr>
        <w:t xml:space="preserve"> / </w:t>
      </w:r>
      <w:proofErr w:type="spellStart"/>
      <w:r w:rsidRPr="00D30B10">
        <w:rPr>
          <w:sz w:val="28"/>
          <w:szCs w:val="28"/>
        </w:rPr>
        <w:t>Рсп</w:t>
      </w:r>
      <w:proofErr w:type="spellEnd"/>
      <w:r w:rsidR="00981580">
        <w:rPr>
          <w:sz w:val="28"/>
          <w:szCs w:val="28"/>
        </w:rPr>
        <w:t xml:space="preserve">;                                                      </w:t>
      </w:r>
      <w:r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49</w:t>
      </w:r>
      <w:r w:rsidRPr="00D30B10">
        <w:rPr>
          <w:sz w:val="28"/>
          <w:szCs w:val="28"/>
        </w:rPr>
        <w:t>)</w:t>
      </w:r>
    </w:p>
    <w:p w:rsidR="00A73E3C" w:rsidRPr="005F5B53" w:rsidRDefault="00A73E3C" w:rsidP="005865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093" w:rsidRDefault="00634093" w:rsidP="005865C8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 xml:space="preserve">г) </w:t>
      </w:r>
      <w:r w:rsidR="00981580">
        <w:rPr>
          <w:sz w:val="28"/>
          <w:szCs w:val="28"/>
        </w:rPr>
        <w:t>р</w:t>
      </w:r>
      <w:r w:rsidRPr="00D30B10">
        <w:rPr>
          <w:sz w:val="28"/>
          <w:szCs w:val="28"/>
        </w:rPr>
        <w:t xml:space="preserve">ентабельность основных фондов </w:t>
      </w:r>
      <w:r w:rsidR="00C84FD4" w:rsidRPr="00D30B10">
        <w:rPr>
          <w:sz w:val="28"/>
          <w:szCs w:val="28"/>
        </w:rPr>
        <w:t>показывает,</w:t>
      </w:r>
      <w:r w:rsidRPr="00D30B10">
        <w:rPr>
          <w:sz w:val="28"/>
          <w:szCs w:val="28"/>
        </w:rPr>
        <w:t xml:space="preserve"> сколько прибыли приходится на один рубль вложенных основных фондов. Определяется как отношение балансовой прибыли (Пб) к среднегод</w:t>
      </w:r>
      <w:r w:rsidR="00981580">
        <w:rPr>
          <w:sz w:val="28"/>
          <w:szCs w:val="28"/>
        </w:rPr>
        <w:t>овой стоимости основных фондов:</w:t>
      </w:r>
    </w:p>
    <w:p w:rsidR="00981580" w:rsidRPr="00D30B10" w:rsidRDefault="00981580" w:rsidP="005865C8">
      <w:pPr>
        <w:spacing w:line="360" w:lineRule="auto"/>
        <w:ind w:firstLine="709"/>
        <w:jc w:val="both"/>
        <w:rPr>
          <w:sz w:val="28"/>
          <w:szCs w:val="28"/>
        </w:rPr>
      </w:pPr>
    </w:p>
    <w:p w:rsidR="00634093" w:rsidRDefault="008061F3" w:rsidP="00981580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proofErr w:type="gramStart"/>
      <w:r w:rsidRPr="00D30B10">
        <w:rPr>
          <w:sz w:val="28"/>
          <w:szCs w:val="28"/>
        </w:rPr>
        <w:t>R</w:t>
      </w:r>
      <w:proofErr w:type="gramEnd"/>
      <w:r w:rsidRPr="00D30B10">
        <w:rPr>
          <w:sz w:val="28"/>
          <w:szCs w:val="28"/>
        </w:rPr>
        <w:t>осн</w:t>
      </w:r>
      <w:proofErr w:type="spellEnd"/>
      <w:r w:rsidRPr="00D30B10">
        <w:rPr>
          <w:sz w:val="28"/>
          <w:szCs w:val="28"/>
        </w:rPr>
        <w:t xml:space="preserve"> = Пб / </w:t>
      </w:r>
      <w:proofErr w:type="spellStart"/>
      <w:r w:rsidRPr="00D30B10">
        <w:rPr>
          <w:sz w:val="28"/>
          <w:szCs w:val="28"/>
        </w:rPr>
        <w:t>Сосн</w:t>
      </w:r>
      <w:proofErr w:type="spellEnd"/>
      <w:r w:rsidR="00981580">
        <w:rPr>
          <w:sz w:val="28"/>
          <w:szCs w:val="28"/>
        </w:rPr>
        <w:t xml:space="preserve">.                                                    </w:t>
      </w:r>
      <w:r w:rsidRPr="00D30B10">
        <w:rPr>
          <w:sz w:val="28"/>
          <w:szCs w:val="28"/>
        </w:rPr>
        <w:t>(</w:t>
      </w:r>
      <w:r w:rsidR="00981580">
        <w:rPr>
          <w:sz w:val="28"/>
          <w:szCs w:val="28"/>
        </w:rPr>
        <w:t>50</w:t>
      </w:r>
      <w:r w:rsidRPr="00D30B10">
        <w:rPr>
          <w:sz w:val="28"/>
          <w:szCs w:val="28"/>
        </w:rPr>
        <w:t>)</w:t>
      </w:r>
    </w:p>
    <w:p w:rsidR="00A73E3C" w:rsidRDefault="00A73E3C" w:rsidP="006C37C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E3C" w:rsidRDefault="00634093" w:rsidP="00A73E3C">
      <w:pPr>
        <w:spacing w:line="360" w:lineRule="auto"/>
        <w:ind w:firstLine="709"/>
        <w:jc w:val="both"/>
        <w:rPr>
          <w:sz w:val="28"/>
          <w:szCs w:val="28"/>
        </w:rPr>
      </w:pPr>
      <w:r w:rsidRPr="00D30B10">
        <w:rPr>
          <w:sz w:val="28"/>
          <w:szCs w:val="28"/>
        </w:rPr>
        <w:t>По результатам проведенных в работе расчетов заполняется табл</w:t>
      </w:r>
      <w:r w:rsidR="00981580">
        <w:rPr>
          <w:sz w:val="28"/>
          <w:szCs w:val="28"/>
        </w:rPr>
        <w:t>.</w:t>
      </w:r>
      <w:r w:rsidRPr="00D30B10">
        <w:rPr>
          <w:sz w:val="28"/>
          <w:szCs w:val="28"/>
        </w:rPr>
        <w:t xml:space="preserve"> </w:t>
      </w:r>
      <w:r w:rsidR="00A73E3C">
        <w:rPr>
          <w:sz w:val="28"/>
          <w:szCs w:val="28"/>
        </w:rPr>
        <w:t>3</w:t>
      </w:r>
      <w:r w:rsidRPr="00D30B10">
        <w:rPr>
          <w:sz w:val="28"/>
          <w:szCs w:val="28"/>
        </w:rPr>
        <w:t>.</w:t>
      </w:r>
    </w:p>
    <w:p w:rsidR="00981580" w:rsidRPr="00D30B10" w:rsidRDefault="00981580" w:rsidP="00A73E3C">
      <w:pPr>
        <w:spacing w:line="360" w:lineRule="auto"/>
        <w:ind w:firstLine="709"/>
        <w:jc w:val="both"/>
        <w:rPr>
          <w:sz w:val="28"/>
          <w:szCs w:val="28"/>
        </w:rPr>
      </w:pPr>
    </w:p>
    <w:p w:rsidR="00A73E3C" w:rsidRDefault="00A73E3C" w:rsidP="00A73E3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8061F3" w:rsidRPr="00D30B10" w:rsidRDefault="008061F3" w:rsidP="00A73E3C">
      <w:pPr>
        <w:spacing w:line="360" w:lineRule="auto"/>
        <w:jc w:val="center"/>
        <w:rPr>
          <w:sz w:val="28"/>
          <w:szCs w:val="28"/>
        </w:rPr>
      </w:pPr>
      <w:r w:rsidRPr="00D30B10">
        <w:rPr>
          <w:sz w:val="28"/>
          <w:szCs w:val="28"/>
        </w:rPr>
        <w:t>Технико-экономические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6"/>
        <w:gridCol w:w="2241"/>
        <w:gridCol w:w="1162"/>
      </w:tblGrid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pPr>
              <w:pStyle w:val="30"/>
              <w:jc w:val="left"/>
              <w:outlineLvl w:val="2"/>
              <w:rPr>
                <w:sz w:val="24"/>
                <w:szCs w:val="24"/>
              </w:rPr>
            </w:pPr>
            <w:r w:rsidRPr="00A73E3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Единица измерения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Значение</w:t>
            </w:r>
          </w:p>
        </w:tc>
      </w:tr>
      <w:tr w:rsidR="008061F3" w:rsidRPr="00A73E3C" w:rsidTr="00A73E3C">
        <w:trPr>
          <w:trHeight w:val="603"/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pPr>
              <w:pStyle w:val="5"/>
              <w:tabs>
                <w:tab w:val="clear" w:pos="4395"/>
                <w:tab w:val="clear" w:pos="5670"/>
                <w:tab w:val="clear" w:pos="6946"/>
                <w:tab w:val="clear" w:pos="8080"/>
              </w:tabs>
              <w:jc w:val="left"/>
              <w:outlineLvl w:val="4"/>
              <w:rPr>
                <w:sz w:val="24"/>
                <w:szCs w:val="24"/>
              </w:rPr>
            </w:pPr>
            <w:r w:rsidRPr="00A73E3C">
              <w:rPr>
                <w:sz w:val="24"/>
                <w:szCs w:val="24"/>
              </w:rPr>
              <w:t>1) Среднесписочное количество</w:t>
            </w:r>
            <w:r w:rsidR="005865C8" w:rsidRPr="00A73E3C">
              <w:rPr>
                <w:sz w:val="24"/>
                <w:szCs w:val="24"/>
              </w:rPr>
              <w:t xml:space="preserve"> </w:t>
            </w:r>
            <w:r w:rsidRPr="00A73E3C">
              <w:rPr>
                <w:sz w:val="24"/>
                <w:szCs w:val="24"/>
              </w:rPr>
              <w:t>автомобилей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шт.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2)Средняя грузоподъемность автомобиля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т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3) Объем перевозок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т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4) Среднее расстояние перевозки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км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5) Коэффициент использования парка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6) Коэффициент технической готовности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 xml:space="preserve">7) Годовая выработка на одну среднесписочную </w:t>
            </w:r>
            <w:proofErr w:type="spellStart"/>
            <w:r w:rsidRPr="00A73E3C">
              <w:t>автотонну</w:t>
            </w:r>
            <w:proofErr w:type="spellEnd"/>
            <w:r w:rsidRPr="00A73E3C">
              <w:t>: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в тоннах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lastRenderedPageBreak/>
              <w:t>в тонно-километрах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  <w:p w:rsidR="008061F3" w:rsidRPr="00A73E3C" w:rsidRDefault="008061F3" w:rsidP="00A73E3C">
            <w:r w:rsidRPr="00A73E3C">
              <w:t>т/т</w:t>
            </w:r>
          </w:p>
          <w:p w:rsidR="008061F3" w:rsidRPr="00A73E3C" w:rsidRDefault="008061F3" w:rsidP="00A73E3C">
            <w:proofErr w:type="spellStart"/>
            <w:r w:rsidRPr="00A73E3C">
              <w:lastRenderedPageBreak/>
              <w:t>ткм</w:t>
            </w:r>
            <w:proofErr w:type="spellEnd"/>
            <w:r w:rsidRPr="00A73E3C">
              <w:t>/т</w:t>
            </w:r>
          </w:p>
        </w:tc>
        <w:tc>
          <w:tcPr>
            <w:tcW w:w="0" w:type="auto"/>
            <w:vAlign w:val="center"/>
          </w:tcPr>
          <w:p w:rsidR="00F51FC5" w:rsidRPr="00A73E3C" w:rsidRDefault="00F51FC5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lastRenderedPageBreak/>
              <w:t>8) Годовая производительность: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на одного водителя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на одного ремонтного рабочего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  <w:p w:rsidR="008061F3" w:rsidRPr="00A73E3C" w:rsidRDefault="008061F3" w:rsidP="00A73E3C">
            <w:r w:rsidRPr="00A73E3C">
              <w:t>руб./чел.</w:t>
            </w:r>
          </w:p>
          <w:p w:rsidR="008061F3" w:rsidRPr="00A73E3C" w:rsidRDefault="008061F3" w:rsidP="00A73E3C">
            <w:r w:rsidRPr="00A73E3C">
              <w:t>руб./чел.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9) Среднемесячная заработная плата: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на одного водителя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на одного ремонтного рабочего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  <w:p w:rsidR="008061F3" w:rsidRPr="00A73E3C" w:rsidRDefault="008061F3" w:rsidP="00A73E3C">
            <w:r w:rsidRPr="00A73E3C">
              <w:t>руб.</w:t>
            </w:r>
          </w:p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F51FC5" w:rsidRPr="00A73E3C" w:rsidRDefault="00F51FC5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10) Выручка от реализации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11) Доходная ставка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12) Общая сумма текущих расходов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13) Себестоимость единицы транспортной работы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14) Затраты на один рубль дохода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руб./руб.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15) Прибыль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16) Рентабельность: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предприятия</w:t>
            </w:r>
          </w:p>
          <w:p w:rsidR="008061F3" w:rsidRPr="00A73E3C" w:rsidRDefault="008061F3" w:rsidP="00A73E3C">
            <w:pPr>
              <w:numPr>
                <w:ilvl w:val="0"/>
                <w:numId w:val="3"/>
              </w:numPr>
              <w:tabs>
                <w:tab w:val="clear" w:pos="1080"/>
                <w:tab w:val="num" w:pos="281"/>
              </w:tabs>
              <w:autoSpaceDE w:val="0"/>
              <w:autoSpaceDN w:val="0"/>
              <w:ind w:left="0" w:firstLine="0"/>
            </w:pPr>
            <w:r w:rsidRPr="00A73E3C">
              <w:t>производства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  <w:p w:rsidR="008061F3" w:rsidRPr="00A73E3C" w:rsidRDefault="008061F3" w:rsidP="00A73E3C">
            <w:r w:rsidRPr="00A73E3C">
              <w:t>%</w:t>
            </w:r>
          </w:p>
          <w:p w:rsidR="008061F3" w:rsidRPr="00A73E3C" w:rsidRDefault="008061F3" w:rsidP="00A73E3C">
            <w:r w:rsidRPr="00A73E3C">
              <w:t>%</w:t>
            </w:r>
          </w:p>
        </w:tc>
        <w:tc>
          <w:tcPr>
            <w:tcW w:w="0" w:type="auto"/>
            <w:vAlign w:val="center"/>
          </w:tcPr>
          <w:p w:rsidR="00AD053E" w:rsidRPr="00A73E3C" w:rsidRDefault="00AD053E" w:rsidP="00A73E3C"/>
        </w:tc>
      </w:tr>
      <w:tr w:rsidR="008061F3" w:rsidRPr="00A73E3C" w:rsidTr="00A73E3C">
        <w:trPr>
          <w:jc w:val="center"/>
        </w:trPr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17) Коэффициент фондоотдачи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>
            <w:r w:rsidRPr="00A73E3C">
              <w:t>руб./руб.</w:t>
            </w:r>
          </w:p>
        </w:tc>
        <w:tc>
          <w:tcPr>
            <w:tcW w:w="0" w:type="auto"/>
            <w:vAlign w:val="center"/>
          </w:tcPr>
          <w:p w:rsidR="008061F3" w:rsidRPr="00A73E3C" w:rsidRDefault="008061F3" w:rsidP="00A73E3C"/>
        </w:tc>
      </w:tr>
    </w:tbl>
    <w:p w:rsidR="00634093" w:rsidRPr="00D30B10" w:rsidRDefault="00634093" w:rsidP="006C37C1">
      <w:pPr>
        <w:spacing w:line="360" w:lineRule="auto"/>
        <w:ind w:firstLine="709"/>
        <w:jc w:val="both"/>
        <w:rPr>
          <w:sz w:val="28"/>
          <w:szCs w:val="28"/>
        </w:rPr>
      </w:pPr>
    </w:p>
    <w:p w:rsidR="005865C8" w:rsidRDefault="00981580" w:rsidP="005865C8">
      <w:pPr>
        <w:pStyle w:val="ad"/>
        <w:spacing w:line="360" w:lineRule="auto"/>
        <w:ind w:firstLine="708"/>
        <w:jc w:val="both"/>
      </w:pPr>
      <w:r>
        <w:t>В заключении приводятся в</w:t>
      </w:r>
      <w:r w:rsidR="005865C8">
        <w:t>ыводы, к которым пришел студент в ходе написания курсовой работы. Оно должно быть кратким, в сжатой форме показать результат работы.</w:t>
      </w:r>
    </w:p>
    <w:p w:rsidR="0079071E" w:rsidRDefault="005865C8" w:rsidP="009D43AC">
      <w:pPr>
        <w:pStyle w:val="ad"/>
        <w:spacing w:line="360" w:lineRule="auto"/>
        <w:ind w:firstLine="708"/>
        <w:jc w:val="both"/>
      </w:pPr>
      <w:r>
        <w:t xml:space="preserve">Студент описывает, какие программы им были рассчитаны в ходе написания курсовой работы. Какие результаты получились (все виды рентабельности, фондоотдача, </w:t>
      </w:r>
      <w:proofErr w:type="spellStart"/>
      <w:r>
        <w:t>фондоемкость</w:t>
      </w:r>
      <w:proofErr w:type="spellEnd"/>
      <w:r>
        <w:t xml:space="preserve">, </w:t>
      </w:r>
      <w:proofErr w:type="spellStart"/>
      <w:r>
        <w:t>фондовооруженность</w:t>
      </w:r>
      <w:proofErr w:type="spellEnd"/>
      <w:r>
        <w:t>).</w:t>
      </w:r>
    </w:p>
    <w:p w:rsidR="00594346" w:rsidRDefault="00594346" w:rsidP="003E11AA">
      <w:pPr>
        <w:pStyle w:val="af5"/>
        <w:ind w:firstLine="0"/>
        <w:jc w:val="left"/>
      </w:pPr>
    </w:p>
    <w:p w:rsidR="00EE022A" w:rsidRDefault="003E11AA" w:rsidP="00FE3E95">
      <w:pPr>
        <w:pStyle w:val="af5"/>
      </w:pPr>
      <w:r>
        <w:br w:type="page"/>
      </w:r>
      <w:bookmarkStart w:id="25" w:name="_Toc438248553"/>
      <w:r w:rsidR="00EE022A">
        <w:lastRenderedPageBreak/>
        <w:t>3. ТЕМЫ КУРСОВЫХ РАБОТ</w:t>
      </w:r>
    </w:p>
    <w:p w:rsidR="00DF23C3" w:rsidRDefault="00DF23C3" w:rsidP="00DF23C3">
      <w:pPr>
        <w:pStyle w:val="af5"/>
        <w:numPr>
          <w:ilvl w:val="0"/>
          <w:numId w:val="13"/>
        </w:numPr>
        <w:tabs>
          <w:tab w:val="left" w:pos="993"/>
          <w:tab w:val="left" w:pos="1843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>П</w:t>
      </w:r>
      <w:r w:rsidRPr="00DF23C3">
        <w:rPr>
          <w:spacing w:val="0"/>
        </w:rPr>
        <w:t>роизводственный процесс как основа производственной деятельности предприятия (организации, фирмы); его структура, организация и пути совершенствования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Производство как система, принципы организации производственного процесса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Совершенствование организации основного производства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Организация подготовки производства к выпуску новой продукции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Определение длительности производственного цикла изготовления</w:t>
      </w:r>
      <w:r>
        <w:rPr>
          <w:spacing w:val="0"/>
        </w:rPr>
        <w:t xml:space="preserve"> продукции.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Производственная мощность и обеспечение сопряженности производства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Анализ и пути улучшения использования производственной мощности и основных производственных фондов</w:t>
      </w:r>
      <w:r>
        <w:rPr>
          <w:spacing w:val="0"/>
        </w:rPr>
        <w:t>.</w:t>
      </w:r>
    </w:p>
    <w:p w:rsidR="00DF23C3" w:rsidRDefault="00DF23C3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jc w:val="both"/>
        <w:rPr>
          <w:spacing w:val="0"/>
        </w:rPr>
      </w:pPr>
      <w:r w:rsidRPr="00DF23C3">
        <w:rPr>
          <w:spacing w:val="0"/>
        </w:rPr>
        <w:t>Формы организации производства и оценка их эффективност</w:t>
      </w:r>
      <w:r>
        <w:rPr>
          <w:spacing w:val="0"/>
        </w:rPr>
        <w:t>и.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Распределение годовой программы выпуска продукции по месяцам</w:t>
      </w:r>
      <w:r>
        <w:rPr>
          <w:spacing w:val="0"/>
        </w:rPr>
        <w:t>.</w:t>
      </w:r>
    </w:p>
    <w:p w:rsidR="00DF23C3" w:rsidRPr="00DF23C3" w:rsidRDefault="00DF23C3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DF23C3">
        <w:rPr>
          <w:spacing w:val="0"/>
        </w:rPr>
        <w:t>Планирование  производственной  программы  с  применение</w:t>
      </w:r>
      <w:r>
        <w:rPr>
          <w:spacing w:val="0"/>
        </w:rPr>
        <w:t xml:space="preserve">м </w:t>
      </w:r>
      <w:r w:rsidRPr="00DF23C3">
        <w:rPr>
          <w:spacing w:val="0"/>
        </w:rPr>
        <w:t>экономико</w:t>
      </w:r>
      <w:r>
        <w:rPr>
          <w:spacing w:val="0"/>
        </w:rPr>
        <w:t>-</w:t>
      </w:r>
      <w:r w:rsidRPr="00DF23C3">
        <w:rPr>
          <w:spacing w:val="0"/>
        </w:rPr>
        <w:t>математических методов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EE022A">
        <w:rPr>
          <w:spacing w:val="0"/>
        </w:rPr>
        <w:t>Оперативно-производственное планирование по ритму выпуска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EE022A">
        <w:rPr>
          <w:spacing w:val="0"/>
        </w:rPr>
        <w:t>Оперативно-производственно</w:t>
      </w:r>
      <w:r>
        <w:rPr>
          <w:spacing w:val="0"/>
        </w:rPr>
        <w:t>е планирование в серийном произ</w:t>
      </w:r>
      <w:r w:rsidRPr="00EE022A">
        <w:rPr>
          <w:spacing w:val="0"/>
        </w:rPr>
        <w:t>водстве</w:t>
      </w:r>
      <w:r>
        <w:rPr>
          <w:spacing w:val="0"/>
        </w:rPr>
        <w:t>.</w:t>
      </w:r>
    </w:p>
    <w:p w:rsidR="00EE022A" w:rsidRDefault="00EE022A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EE022A">
        <w:rPr>
          <w:spacing w:val="0"/>
        </w:rPr>
        <w:t>Оперативно-производственно</w:t>
      </w:r>
      <w:r>
        <w:rPr>
          <w:spacing w:val="0"/>
        </w:rPr>
        <w:t xml:space="preserve">е планирование в </w:t>
      </w:r>
      <w:r>
        <w:rPr>
          <w:spacing w:val="0"/>
        </w:rPr>
        <w:t>единичном</w:t>
      </w:r>
      <w:r>
        <w:rPr>
          <w:spacing w:val="0"/>
        </w:rPr>
        <w:t xml:space="preserve"> произ</w:t>
      </w:r>
      <w:r w:rsidRPr="00EE022A">
        <w:rPr>
          <w:spacing w:val="0"/>
        </w:rPr>
        <w:t>водстве</w:t>
      </w:r>
      <w:r>
        <w:rPr>
          <w:spacing w:val="0"/>
        </w:rPr>
        <w:t>.</w:t>
      </w:r>
    </w:p>
    <w:p w:rsidR="00EE022A" w:rsidRDefault="00EE022A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EE022A">
        <w:rPr>
          <w:spacing w:val="0"/>
        </w:rPr>
        <w:t>Автоматизированная систем</w:t>
      </w:r>
      <w:r>
        <w:rPr>
          <w:spacing w:val="0"/>
        </w:rPr>
        <w:t>а управления сборочным производ</w:t>
      </w:r>
      <w:r w:rsidRPr="00EE022A">
        <w:rPr>
          <w:spacing w:val="0"/>
        </w:rPr>
        <w:t>ством</w:t>
      </w:r>
      <w:r>
        <w:rPr>
          <w:spacing w:val="0"/>
        </w:rPr>
        <w:t>.</w:t>
      </w:r>
    </w:p>
    <w:p w:rsidR="00EE022A" w:rsidRDefault="00EE022A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33388F" w:rsidRPr="0033388F">
        <w:rPr>
          <w:spacing w:val="0"/>
        </w:rPr>
        <w:t>Организация ритмичной работы предприятия (цеха)</w:t>
      </w:r>
      <w:r w:rsidR="0033388F">
        <w:rPr>
          <w:spacing w:val="0"/>
        </w:rPr>
        <w:t>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Технологическая подготовка производства ново</w:t>
      </w:r>
      <w:r>
        <w:rPr>
          <w:spacing w:val="0"/>
        </w:rPr>
        <w:t>й продукции.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Сетевое планирование и управление технической подготовкой производства ново</w:t>
      </w:r>
      <w:r>
        <w:rPr>
          <w:spacing w:val="0"/>
        </w:rPr>
        <w:t>й продукции.</w:t>
      </w:r>
    </w:p>
    <w:p w:rsidR="0033388F" w:rsidRDefault="0033388F" w:rsidP="009A5131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proofErr w:type="gramStart"/>
      <w:r w:rsidRPr="0033388F">
        <w:rPr>
          <w:spacing w:val="0"/>
        </w:rPr>
        <w:t>Функционально-стоимостной</w:t>
      </w:r>
      <w:proofErr w:type="gramEnd"/>
      <w:r w:rsidRPr="0033388F">
        <w:rPr>
          <w:spacing w:val="0"/>
        </w:rPr>
        <w:t xml:space="preserve"> анализ как процесс совершенствования проектируемого</w:t>
      </w:r>
      <w:r>
        <w:rPr>
          <w:spacing w:val="0"/>
        </w:rPr>
        <w:t xml:space="preserve"> изделия.</w:t>
      </w:r>
    </w:p>
    <w:p w:rsidR="009A5131" w:rsidRDefault="009A5131" w:rsidP="009A5131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 w:rsidRPr="009A5131">
        <w:rPr>
          <w:spacing w:val="0"/>
        </w:rPr>
        <w:t>Расчет экономической эффективности деятельности автотранспортного предприятия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Организация инструментального хозяйств</w:t>
      </w:r>
      <w:r>
        <w:rPr>
          <w:spacing w:val="0"/>
        </w:rPr>
        <w:t>а.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lastRenderedPageBreak/>
        <w:t xml:space="preserve"> Организация транспортного хозяйства.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материально-технического обеспечения производства.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энергетического хозяйства.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складского хозяйства.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и обслуживание рабочих мест.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обеспечения и контроля качества производственных процессов и продукции.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производственных процессов в пространстве и времени.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Информационное обеспечение и автоматизация управления.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Организация внутрипроизводственных материальных потоков.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Проектирование и развитие структуры организации.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Комплексная диагностика производственной системы и стратегический маркетинг.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Нормативная база и планирование ремонтн</w:t>
      </w:r>
      <w:r>
        <w:rPr>
          <w:spacing w:val="0"/>
        </w:rPr>
        <w:t>ых работ.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Планирование потребления и эффективность использования энергоресурсов</w:t>
      </w:r>
      <w:r>
        <w:rPr>
          <w:spacing w:val="0"/>
        </w:rPr>
        <w:t>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Выявление и пути снижения брака продукции</w:t>
      </w:r>
      <w:r>
        <w:rPr>
          <w:spacing w:val="0"/>
        </w:rPr>
        <w:t>.</w:t>
      </w:r>
    </w:p>
    <w:p w:rsidR="0033388F" w:rsidRDefault="0033388F" w:rsidP="0033388F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Pr="0033388F">
        <w:rPr>
          <w:spacing w:val="0"/>
        </w:rPr>
        <w:t>Организационно-технические резервы, их выявление и использование</w:t>
      </w:r>
      <w:r>
        <w:rPr>
          <w:spacing w:val="0"/>
        </w:rPr>
        <w:t>.</w:t>
      </w:r>
    </w:p>
    <w:p w:rsidR="0033388F" w:rsidRDefault="0033388F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 xml:space="preserve"> К</w:t>
      </w:r>
      <w:r w:rsidRPr="0033388F">
        <w:rPr>
          <w:spacing w:val="0"/>
        </w:rPr>
        <w:t>онцентрация, специализация, кооперирование и комбинирование как формы организации производства, их взаимовлияние, преимущества и недостатки</w:t>
      </w:r>
      <w:r>
        <w:rPr>
          <w:spacing w:val="0"/>
        </w:rPr>
        <w:t>.</w:t>
      </w:r>
    </w:p>
    <w:p w:rsidR="0033388F" w:rsidRDefault="00DF23C3" w:rsidP="00DF23C3">
      <w:pPr>
        <w:pStyle w:val="af5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spacing w:val="0"/>
        </w:rPr>
      </w:pPr>
      <w:r>
        <w:rPr>
          <w:spacing w:val="0"/>
        </w:rPr>
        <w:t>О</w:t>
      </w:r>
      <w:r w:rsidRPr="00DF23C3">
        <w:rPr>
          <w:spacing w:val="0"/>
        </w:rPr>
        <w:t>собенности отраслевого производства и его конкурентоспособность</w:t>
      </w:r>
      <w:r>
        <w:rPr>
          <w:spacing w:val="0"/>
        </w:rPr>
        <w:t>.</w:t>
      </w:r>
    </w:p>
    <w:p w:rsidR="00DF23C3" w:rsidRPr="00DF23C3" w:rsidRDefault="00DF23C3" w:rsidP="00DF23C3">
      <w:pPr>
        <w:pStyle w:val="af5"/>
        <w:numPr>
          <w:ilvl w:val="0"/>
          <w:numId w:val="13"/>
        </w:numPr>
        <w:tabs>
          <w:tab w:val="left" w:pos="1276"/>
        </w:tabs>
        <w:spacing w:before="0" w:after="0"/>
        <w:ind w:left="0" w:firstLine="709"/>
        <w:jc w:val="both"/>
        <w:rPr>
          <w:spacing w:val="0"/>
        </w:rPr>
      </w:pPr>
      <w:r w:rsidRPr="00DF23C3">
        <w:rPr>
          <w:spacing w:val="0"/>
        </w:rPr>
        <w:t>Экономические, организационные и технологические аспекты оптимизации производства.</w:t>
      </w:r>
    </w:p>
    <w:p w:rsidR="00DF23C3" w:rsidRPr="00DF23C3" w:rsidRDefault="00DF23C3" w:rsidP="00DF23C3">
      <w:pPr>
        <w:pStyle w:val="af5"/>
        <w:numPr>
          <w:ilvl w:val="0"/>
          <w:numId w:val="13"/>
        </w:numPr>
        <w:tabs>
          <w:tab w:val="left" w:pos="1276"/>
        </w:tabs>
        <w:spacing w:before="0" w:after="0"/>
        <w:ind w:left="0" w:firstLine="709"/>
        <w:jc w:val="both"/>
        <w:rPr>
          <w:spacing w:val="0"/>
        </w:rPr>
      </w:pPr>
      <w:r w:rsidRPr="00DF23C3">
        <w:rPr>
          <w:spacing w:val="0"/>
        </w:rPr>
        <w:t>Организация авт</w:t>
      </w:r>
      <w:r w:rsidR="009A5131">
        <w:rPr>
          <w:spacing w:val="0"/>
        </w:rPr>
        <w:t>оматизированного производства н</w:t>
      </w:r>
      <w:r w:rsidRPr="00DF23C3">
        <w:rPr>
          <w:spacing w:val="0"/>
        </w:rPr>
        <w:t>а предприятии.</w:t>
      </w:r>
    </w:p>
    <w:p w:rsidR="00DF23C3" w:rsidRDefault="00DF23C3" w:rsidP="00DF23C3">
      <w:pPr>
        <w:pStyle w:val="af5"/>
        <w:tabs>
          <w:tab w:val="left" w:pos="1134"/>
        </w:tabs>
        <w:spacing w:before="0" w:after="0"/>
        <w:jc w:val="both"/>
        <w:rPr>
          <w:spacing w:val="0"/>
        </w:rPr>
      </w:pPr>
    </w:p>
    <w:p w:rsidR="00594346" w:rsidRPr="00FE3E95" w:rsidRDefault="00EE022A" w:rsidP="00DF23C3">
      <w:pPr>
        <w:pStyle w:val="af5"/>
        <w:tabs>
          <w:tab w:val="left" w:pos="1134"/>
        </w:tabs>
        <w:spacing w:before="0" w:after="0"/>
      </w:pPr>
      <w:r>
        <w:br w:type="page"/>
      </w:r>
      <w:r w:rsidR="009A5131">
        <w:lastRenderedPageBreak/>
        <w:t>4</w:t>
      </w:r>
      <w:r w:rsidR="003E11AA" w:rsidRPr="00FE3E95">
        <w:t>. ИСХОДНЫЕ ДАННЫЕ</w:t>
      </w:r>
      <w:bookmarkEnd w:id="25"/>
    </w:p>
    <w:tbl>
      <w:tblPr>
        <w:tblStyle w:val="ac"/>
        <w:tblW w:w="5022" w:type="pct"/>
        <w:tblLook w:val="04A0" w:firstRow="1" w:lastRow="0" w:firstColumn="1" w:lastColumn="0" w:noHBand="0" w:noVBand="1"/>
      </w:tblPr>
      <w:tblGrid>
        <w:gridCol w:w="2130"/>
        <w:gridCol w:w="834"/>
        <w:gridCol w:w="834"/>
        <w:gridCol w:w="834"/>
        <w:gridCol w:w="834"/>
        <w:gridCol w:w="834"/>
        <w:gridCol w:w="834"/>
        <w:gridCol w:w="834"/>
        <w:gridCol w:w="833"/>
        <w:gridCol w:w="833"/>
        <w:gridCol w:w="833"/>
      </w:tblGrid>
      <w:tr w:rsidR="00594346" w:rsidRPr="004106EB" w:rsidTr="009F6E23">
        <w:trPr>
          <w:trHeight w:val="516"/>
        </w:trPr>
        <w:tc>
          <w:tcPr>
            <w:tcW w:w="1016" w:type="pct"/>
            <w:tcBorders>
              <w:tl2br w:val="single" w:sz="4" w:space="0" w:color="auto"/>
            </w:tcBorders>
          </w:tcPr>
          <w:p w:rsidR="00594346" w:rsidRDefault="00594346" w:rsidP="009F6E23">
            <w:pPr>
              <w:ind w:firstLine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</w:t>
            </w:r>
          </w:p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10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Списочное количество автомобилей </w:t>
            </w:r>
            <w:proofErr w:type="spellStart"/>
            <w:r w:rsidRPr="004106EB">
              <w:rPr>
                <w:sz w:val="22"/>
                <w:szCs w:val="22"/>
              </w:rPr>
              <w:t>Асп</w:t>
            </w:r>
            <w:proofErr w:type="spellEnd"/>
            <w:r w:rsidRPr="004106E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06EB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98" w:type="pct"/>
            <w:vAlign w:val="center"/>
          </w:tcPr>
          <w:p w:rsidR="00594346" w:rsidRPr="004106EB" w:rsidRDefault="00594346" w:rsidP="00594346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200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120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125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130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135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Коэффициент выпуска автомобилей на линию </w:t>
            </w:r>
            <w:r w:rsidRPr="004106EB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4B4E1BBB" wp14:editId="0E8AC4F4">
                  <wp:extent cx="1905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0,85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Время в наряде </w:t>
            </w:r>
            <w:proofErr w:type="spellStart"/>
            <w:r w:rsidRPr="004106EB">
              <w:rPr>
                <w:sz w:val="22"/>
                <w:szCs w:val="22"/>
              </w:rPr>
              <w:t>Тн</w:t>
            </w:r>
            <w:proofErr w:type="spellEnd"/>
            <w:r w:rsidRPr="004106EB">
              <w:rPr>
                <w:sz w:val="22"/>
                <w:szCs w:val="22"/>
              </w:rPr>
              <w:t>, ч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11,4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11,5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11,6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12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10,5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10,6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11,8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11,9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10,8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Техническая скорость движения </w:t>
            </w:r>
            <w:proofErr w:type="spellStart"/>
            <w:r w:rsidRPr="004106EB">
              <w:rPr>
                <w:sz w:val="22"/>
                <w:szCs w:val="22"/>
                <w:lang w:val="en-US"/>
              </w:rPr>
              <w:t>Vt</w:t>
            </w:r>
            <w:proofErr w:type="spellEnd"/>
            <w:r w:rsidRPr="004106EB">
              <w:rPr>
                <w:sz w:val="22"/>
                <w:szCs w:val="22"/>
              </w:rPr>
              <w:t>, км/ч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50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Длина ездки с грузом </w:t>
            </w:r>
            <w:r w:rsidRPr="004106EB">
              <w:rPr>
                <w:sz w:val="22"/>
                <w:szCs w:val="22"/>
                <w:lang w:val="en-US"/>
              </w:rPr>
              <w:t>l</w:t>
            </w:r>
            <w:proofErr w:type="spellStart"/>
            <w:r w:rsidRPr="004106EB">
              <w:rPr>
                <w:sz w:val="22"/>
                <w:szCs w:val="22"/>
              </w:rPr>
              <w:t>е</w:t>
            </w:r>
            <w:proofErr w:type="gramStart"/>
            <w:r w:rsidRPr="004106EB">
              <w:rPr>
                <w:sz w:val="22"/>
                <w:szCs w:val="22"/>
              </w:rPr>
              <w:t>.г</w:t>
            </w:r>
            <w:proofErr w:type="spellEnd"/>
            <w:proofErr w:type="gramEnd"/>
            <w:r w:rsidRPr="004106EB">
              <w:rPr>
                <w:sz w:val="22"/>
                <w:szCs w:val="22"/>
              </w:rPr>
              <w:t>, км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55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35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Коэффициент использования пробега</w:t>
            </w:r>
            <w:r w:rsidRPr="004106EB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 wp14:anchorId="7CB28D51" wp14:editId="68E463F8">
                  <wp:extent cx="152400" cy="2000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0,63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0,71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0,65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Время простоя под погрузкой-разгрузкой за ездку </w:t>
            </w:r>
            <w:proofErr w:type="gramStart"/>
            <w:r w:rsidRPr="004106EB">
              <w:rPr>
                <w:sz w:val="22"/>
                <w:szCs w:val="22"/>
                <w:lang w:val="en-US"/>
              </w:rPr>
              <w:t>t</w:t>
            </w:r>
            <w:proofErr w:type="gramEnd"/>
            <w:r w:rsidRPr="004106EB">
              <w:rPr>
                <w:sz w:val="22"/>
                <w:szCs w:val="22"/>
              </w:rPr>
              <w:t>п-р, ч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594346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0,25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0,30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0,33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0,21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0,35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0,26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0,27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0,15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0,18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Коэффициент использования грузоподъемности </w:t>
            </w:r>
            <w:r w:rsidRPr="004106EB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594346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0,97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0,85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0,96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0,81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0,82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0,87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0,95</w:t>
            </w:r>
          </w:p>
        </w:tc>
      </w:tr>
      <w:tr w:rsidR="00594346" w:rsidRPr="004106EB" w:rsidTr="009F6E23">
        <w:tc>
          <w:tcPr>
            <w:tcW w:w="1016" w:type="pct"/>
          </w:tcPr>
          <w:p w:rsidR="00594346" w:rsidRPr="004106EB" w:rsidRDefault="00594346" w:rsidP="009F6E23">
            <w:pPr>
              <w:jc w:val="both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 xml:space="preserve">Годовая трудоемкость технического обслуживания </w:t>
            </w:r>
            <w:proofErr w:type="spellStart"/>
            <w:r w:rsidRPr="004106EB">
              <w:rPr>
                <w:sz w:val="22"/>
                <w:szCs w:val="22"/>
              </w:rPr>
              <w:t>Т</w:t>
            </w:r>
            <w:r w:rsidRPr="004106EB">
              <w:rPr>
                <w:sz w:val="22"/>
                <w:szCs w:val="22"/>
                <w:vertAlign w:val="subscript"/>
              </w:rPr>
              <w:t>то</w:t>
            </w:r>
            <w:proofErr w:type="spellEnd"/>
            <w:r w:rsidRPr="004106EB">
              <w:rPr>
                <w:sz w:val="22"/>
                <w:szCs w:val="22"/>
                <w:vertAlign w:val="subscript"/>
              </w:rPr>
              <w:t xml:space="preserve"> и </w:t>
            </w:r>
            <w:proofErr w:type="spellStart"/>
            <w:proofErr w:type="gramStart"/>
            <w:r w:rsidRPr="004106EB">
              <w:rPr>
                <w:sz w:val="22"/>
                <w:szCs w:val="22"/>
                <w:vertAlign w:val="subscript"/>
              </w:rPr>
              <w:t>тр</w:t>
            </w:r>
            <w:proofErr w:type="spellEnd"/>
            <w:proofErr w:type="gramEnd"/>
            <w:r w:rsidRPr="004106EB">
              <w:rPr>
                <w:sz w:val="22"/>
                <w:szCs w:val="22"/>
              </w:rPr>
              <w:t>, ч/час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594346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40</w:t>
            </w:r>
            <w:r w:rsidRPr="004106EB">
              <w:rPr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97300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96000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95000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96200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96250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97000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96500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97000</w:t>
            </w:r>
          </w:p>
        </w:tc>
        <w:tc>
          <w:tcPr>
            <w:tcW w:w="398" w:type="pct"/>
            <w:vAlign w:val="center"/>
          </w:tcPr>
          <w:p w:rsidR="00594346" w:rsidRPr="004106EB" w:rsidRDefault="00594346" w:rsidP="009F6E23">
            <w:pPr>
              <w:jc w:val="center"/>
              <w:rPr>
                <w:sz w:val="22"/>
                <w:szCs w:val="22"/>
              </w:rPr>
            </w:pPr>
            <w:r w:rsidRPr="004106EB">
              <w:rPr>
                <w:sz w:val="22"/>
                <w:szCs w:val="22"/>
              </w:rPr>
              <w:t>96150</w:t>
            </w:r>
          </w:p>
        </w:tc>
      </w:tr>
    </w:tbl>
    <w:p w:rsidR="00594346" w:rsidRDefault="00594346" w:rsidP="00594346">
      <w:pPr>
        <w:spacing w:line="360" w:lineRule="auto"/>
        <w:jc w:val="both"/>
        <w:rPr>
          <w:sz w:val="28"/>
          <w:szCs w:val="28"/>
        </w:rPr>
      </w:pPr>
    </w:p>
    <w:p w:rsidR="00594346" w:rsidRPr="004F6D92" w:rsidRDefault="00594346" w:rsidP="00594346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Тип и марка подвижного состава –</w:t>
      </w:r>
      <w:r w:rsidRPr="00737EA4">
        <w:rPr>
          <w:sz w:val="28"/>
          <w:szCs w:val="28"/>
        </w:rPr>
        <w:t xml:space="preserve"> </w:t>
      </w:r>
      <w:r w:rsidRPr="004F6D92">
        <w:rPr>
          <w:sz w:val="28"/>
          <w:szCs w:val="28"/>
        </w:rPr>
        <w:t>ЗИЛ 131В</w:t>
      </w:r>
      <w:r>
        <w:rPr>
          <w:sz w:val="28"/>
          <w:szCs w:val="28"/>
        </w:rPr>
        <w:t>.</w:t>
      </w:r>
    </w:p>
    <w:p w:rsidR="00594346" w:rsidRPr="004F6D92" w:rsidRDefault="00594346" w:rsidP="00594346">
      <w:pPr>
        <w:spacing w:line="360" w:lineRule="auto"/>
        <w:ind w:firstLine="709"/>
        <w:jc w:val="both"/>
        <w:rPr>
          <w:sz w:val="28"/>
          <w:szCs w:val="28"/>
        </w:rPr>
      </w:pPr>
      <w:r w:rsidRPr="004F6D92">
        <w:rPr>
          <w:sz w:val="28"/>
          <w:szCs w:val="28"/>
        </w:rPr>
        <w:t>Категория условий эксплуатации ΙΙ</w:t>
      </w:r>
      <w:r>
        <w:rPr>
          <w:sz w:val="28"/>
          <w:szCs w:val="28"/>
        </w:rPr>
        <w:t>.</w:t>
      </w:r>
    </w:p>
    <w:p w:rsidR="00594346" w:rsidRPr="004F6D92" w:rsidRDefault="00594346" w:rsidP="00594346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94346" w:rsidRPr="009D43AC" w:rsidRDefault="00594346" w:rsidP="00594346">
      <w:pPr>
        <w:pStyle w:val="ad"/>
        <w:spacing w:line="360" w:lineRule="auto"/>
        <w:jc w:val="both"/>
      </w:pPr>
    </w:p>
    <w:sectPr w:rsidR="00594346" w:rsidRPr="009D43AC" w:rsidSect="00594346">
      <w:footerReference w:type="defaul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20" w:rsidRDefault="00234A20">
      <w:r>
        <w:separator/>
      </w:r>
    </w:p>
  </w:endnote>
  <w:endnote w:type="continuationSeparator" w:id="0">
    <w:p w:rsidR="00234A20" w:rsidRDefault="0023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7487"/>
      <w:docPartObj>
        <w:docPartGallery w:val="Page Numbers (Bottom of Page)"/>
        <w:docPartUnique/>
      </w:docPartObj>
    </w:sdtPr>
    <w:sdtContent>
      <w:p w:rsidR="009F6E23" w:rsidRDefault="009F6E23" w:rsidP="00B05D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20" w:rsidRDefault="00234A20">
      <w:r>
        <w:separator/>
      </w:r>
    </w:p>
  </w:footnote>
  <w:footnote w:type="continuationSeparator" w:id="0">
    <w:p w:rsidR="00234A20" w:rsidRDefault="0023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;visibility:visible;mso-wrap-style:square" o:bullet="t">
        <v:imagedata r:id="rId1" o:title=""/>
      </v:shape>
    </w:pict>
  </w:numPicBullet>
  <w:abstractNum w:abstractNumId="0">
    <w:nsid w:val="07C37666"/>
    <w:multiLevelType w:val="singleLevel"/>
    <w:tmpl w:val="12C8DE6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18A0EE2"/>
    <w:multiLevelType w:val="singleLevel"/>
    <w:tmpl w:val="2AEAAE6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76B0F98"/>
    <w:multiLevelType w:val="hybridMultilevel"/>
    <w:tmpl w:val="434E5262"/>
    <w:lvl w:ilvl="0" w:tplc="7E0C1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DE5FF5"/>
    <w:multiLevelType w:val="hybridMultilevel"/>
    <w:tmpl w:val="971A3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BB281B"/>
    <w:multiLevelType w:val="singleLevel"/>
    <w:tmpl w:val="6600AA0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4119DE"/>
    <w:multiLevelType w:val="singleLevel"/>
    <w:tmpl w:val="289065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A3C3731"/>
    <w:multiLevelType w:val="hybridMultilevel"/>
    <w:tmpl w:val="1EA86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2421AC"/>
    <w:multiLevelType w:val="hybridMultilevel"/>
    <w:tmpl w:val="786AD964"/>
    <w:lvl w:ilvl="0" w:tplc="1032B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A16659"/>
    <w:multiLevelType w:val="hybridMultilevel"/>
    <w:tmpl w:val="0F9ADAB4"/>
    <w:lvl w:ilvl="0" w:tplc="C7A22C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2DFA384C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2" w:tplc="101A354C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3" w:tplc="10F2968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4" w:tplc="1510753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5" w:tplc="104A600E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6" w:tplc="97E47C30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7" w:tplc="D3AAAE3A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  <w:lvl w:ilvl="8" w:tplc="99EA15BA">
      <w:numFmt w:val="none"/>
      <w:lvlText w:val=""/>
      <w:lvlJc w:val="left"/>
      <w:pPr>
        <w:tabs>
          <w:tab w:val="num" w:pos="540"/>
        </w:tabs>
      </w:pPr>
      <w:rPr>
        <w:rFonts w:cs="Times New Roman"/>
      </w:rPr>
    </w:lvl>
  </w:abstractNum>
  <w:abstractNum w:abstractNumId="9">
    <w:nsid w:val="71F22D29"/>
    <w:multiLevelType w:val="singleLevel"/>
    <w:tmpl w:val="6600AA0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6AD2E99"/>
    <w:multiLevelType w:val="multilevel"/>
    <w:tmpl w:val="12C2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11">
    <w:nsid w:val="7C7E4500"/>
    <w:multiLevelType w:val="hybridMultilevel"/>
    <w:tmpl w:val="913633E4"/>
    <w:lvl w:ilvl="0" w:tplc="25603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C8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C4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8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CF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F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8D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4D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AEA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4647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3E39"/>
    <w:rsid w:val="00054CBC"/>
    <w:rsid w:val="00087959"/>
    <w:rsid w:val="000B53EC"/>
    <w:rsid w:val="001116C4"/>
    <w:rsid w:val="00117F1F"/>
    <w:rsid w:val="001352B2"/>
    <w:rsid w:val="001364D4"/>
    <w:rsid w:val="0014756B"/>
    <w:rsid w:val="00167D27"/>
    <w:rsid w:val="00170B42"/>
    <w:rsid w:val="00172849"/>
    <w:rsid w:val="00173448"/>
    <w:rsid w:val="00181C5E"/>
    <w:rsid w:val="0019203A"/>
    <w:rsid w:val="001A6362"/>
    <w:rsid w:val="001C2FC4"/>
    <w:rsid w:val="001C33FC"/>
    <w:rsid w:val="001D4621"/>
    <w:rsid w:val="001D66F9"/>
    <w:rsid w:val="001F3A7F"/>
    <w:rsid w:val="00211755"/>
    <w:rsid w:val="002262AF"/>
    <w:rsid w:val="00232282"/>
    <w:rsid w:val="00234A20"/>
    <w:rsid w:val="00237FF5"/>
    <w:rsid w:val="00243BA7"/>
    <w:rsid w:val="002478AB"/>
    <w:rsid w:val="00260B86"/>
    <w:rsid w:val="00272CA9"/>
    <w:rsid w:val="002749D4"/>
    <w:rsid w:val="002A5F82"/>
    <w:rsid w:val="002C47A7"/>
    <w:rsid w:val="002D21C0"/>
    <w:rsid w:val="002D34E2"/>
    <w:rsid w:val="003071F7"/>
    <w:rsid w:val="00311E86"/>
    <w:rsid w:val="00326404"/>
    <w:rsid w:val="0033388F"/>
    <w:rsid w:val="003446E1"/>
    <w:rsid w:val="00351751"/>
    <w:rsid w:val="003879CF"/>
    <w:rsid w:val="00394C42"/>
    <w:rsid w:val="00394C97"/>
    <w:rsid w:val="003B1A09"/>
    <w:rsid w:val="003D1B3E"/>
    <w:rsid w:val="003D6048"/>
    <w:rsid w:val="003D61DA"/>
    <w:rsid w:val="003E11AA"/>
    <w:rsid w:val="003E2D7D"/>
    <w:rsid w:val="003F0F3F"/>
    <w:rsid w:val="003F15CB"/>
    <w:rsid w:val="0040556E"/>
    <w:rsid w:val="004106EB"/>
    <w:rsid w:val="004113E2"/>
    <w:rsid w:val="00430B3F"/>
    <w:rsid w:val="004464B8"/>
    <w:rsid w:val="00451597"/>
    <w:rsid w:val="00456CAC"/>
    <w:rsid w:val="004A15D2"/>
    <w:rsid w:val="004A3B91"/>
    <w:rsid w:val="004A5036"/>
    <w:rsid w:val="004C304B"/>
    <w:rsid w:val="004C60A3"/>
    <w:rsid w:val="004D0B8D"/>
    <w:rsid w:val="004E2EE2"/>
    <w:rsid w:val="004F5813"/>
    <w:rsid w:val="004F6D92"/>
    <w:rsid w:val="0051773A"/>
    <w:rsid w:val="0055177F"/>
    <w:rsid w:val="00551C6D"/>
    <w:rsid w:val="00561A2A"/>
    <w:rsid w:val="005865C8"/>
    <w:rsid w:val="00587394"/>
    <w:rsid w:val="00590B35"/>
    <w:rsid w:val="00594346"/>
    <w:rsid w:val="005A15A9"/>
    <w:rsid w:val="005C2BE5"/>
    <w:rsid w:val="005E2DE2"/>
    <w:rsid w:val="005E3087"/>
    <w:rsid w:val="005E7C3A"/>
    <w:rsid w:val="005F2A16"/>
    <w:rsid w:val="005F5B53"/>
    <w:rsid w:val="005F68D3"/>
    <w:rsid w:val="005F7BE8"/>
    <w:rsid w:val="0060397D"/>
    <w:rsid w:val="00612423"/>
    <w:rsid w:val="00634093"/>
    <w:rsid w:val="0063779C"/>
    <w:rsid w:val="0065181F"/>
    <w:rsid w:val="00652A96"/>
    <w:rsid w:val="0066636A"/>
    <w:rsid w:val="00673766"/>
    <w:rsid w:val="006B19F5"/>
    <w:rsid w:val="006C37C1"/>
    <w:rsid w:val="006E338E"/>
    <w:rsid w:val="006E56D8"/>
    <w:rsid w:val="006F65C5"/>
    <w:rsid w:val="00707784"/>
    <w:rsid w:val="00711358"/>
    <w:rsid w:val="0072232C"/>
    <w:rsid w:val="00737EA4"/>
    <w:rsid w:val="007536A1"/>
    <w:rsid w:val="0079071E"/>
    <w:rsid w:val="007B48CD"/>
    <w:rsid w:val="007C0E87"/>
    <w:rsid w:val="007D507D"/>
    <w:rsid w:val="007E010E"/>
    <w:rsid w:val="007F3E39"/>
    <w:rsid w:val="0080387B"/>
    <w:rsid w:val="008044B1"/>
    <w:rsid w:val="008061F3"/>
    <w:rsid w:val="0080778B"/>
    <w:rsid w:val="00810624"/>
    <w:rsid w:val="00816A8B"/>
    <w:rsid w:val="00821B7F"/>
    <w:rsid w:val="0084388C"/>
    <w:rsid w:val="00864390"/>
    <w:rsid w:val="0089265D"/>
    <w:rsid w:val="0089420D"/>
    <w:rsid w:val="008C56AE"/>
    <w:rsid w:val="008F6B1A"/>
    <w:rsid w:val="00907365"/>
    <w:rsid w:val="00911FF0"/>
    <w:rsid w:val="0091771D"/>
    <w:rsid w:val="009228ED"/>
    <w:rsid w:val="00926713"/>
    <w:rsid w:val="009439EC"/>
    <w:rsid w:val="00947425"/>
    <w:rsid w:val="009537F1"/>
    <w:rsid w:val="00963ED0"/>
    <w:rsid w:val="00965719"/>
    <w:rsid w:val="0096673B"/>
    <w:rsid w:val="00981580"/>
    <w:rsid w:val="00995DDA"/>
    <w:rsid w:val="009A5131"/>
    <w:rsid w:val="009B1BC6"/>
    <w:rsid w:val="009D43AC"/>
    <w:rsid w:val="009D6742"/>
    <w:rsid w:val="009E3394"/>
    <w:rsid w:val="009F2446"/>
    <w:rsid w:val="009F6E23"/>
    <w:rsid w:val="009F7B7F"/>
    <w:rsid w:val="00A07CB7"/>
    <w:rsid w:val="00A11568"/>
    <w:rsid w:val="00A2498D"/>
    <w:rsid w:val="00A40E32"/>
    <w:rsid w:val="00A45A43"/>
    <w:rsid w:val="00A4735A"/>
    <w:rsid w:val="00A73E3C"/>
    <w:rsid w:val="00A86697"/>
    <w:rsid w:val="00AC004B"/>
    <w:rsid w:val="00AD053E"/>
    <w:rsid w:val="00AE4A7E"/>
    <w:rsid w:val="00AF3B8B"/>
    <w:rsid w:val="00B014F3"/>
    <w:rsid w:val="00B05DE5"/>
    <w:rsid w:val="00B12F01"/>
    <w:rsid w:val="00B378B2"/>
    <w:rsid w:val="00B57DC1"/>
    <w:rsid w:val="00B72286"/>
    <w:rsid w:val="00B85380"/>
    <w:rsid w:val="00B96E83"/>
    <w:rsid w:val="00BA1786"/>
    <w:rsid w:val="00BA2168"/>
    <w:rsid w:val="00BA5221"/>
    <w:rsid w:val="00BB0F53"/>
    <w:rsid w:val="00BE2F9F"/>
    <w:rsid w:val="00C05570"/>
    <w:rsid w:val="00C15131"/>
    <w:rsid w:val="00C5134B"/>
    <w:rsid w:val="00C61571"/>
    <w:rsid w:val="00C62908"/>
    <w:rsid w:val="00C750B6"/>
    <w:rsid w:val="00C7543D"/>
    <w:rsid w:val="00C80407"/>
    <w:rsid w:val="00C84A47"/>
    <w:rsid w:val="00C84FD4"/>
    <w:rsid w:val="00C9606A"/>
    <w:rsid w:val="00CA4B7D"/>
    <w:rsid w:val="00CB0396"/>
    <w:rsid w:val="00CB17E2"/>
    <w:rsid w:val="00CB5F88"/>
    <w:rsid w:val="00CD34C3"/>
    <w:rsid w:val="00CE76BE"/>
    <w:rsid w:val="00CF3D2B"/>
    <w:rsid w:val="00CF418A"/>
    <w:rsid w:val="00D12793"/>
    <w:rsid w:val="00D216AD"/>
    <w:rsid w:val="00D30B10"/>
    <w:rsid w:val="00D7018B"/>
    <w:rsid w:val="00D72A25"/>
    <w:rsid w:val="00DA1B12"/>
    <w:rsid w:val="00DA1E48"/>
    <w:rsid w:val="00DB14E6"/>
    <w:rsid w:val="00DB7563"/>
    <w:rsid w:val="00DC57D9"/>
    <w:rsid w:val="00DD2D01"/>
    <w:rsid w:val="00DD405A"/>
    <w:rsid w:val="00DE4FC1"/>
    <w:rsid w:val="00DE5B52"/>
    <w:rsid w:val="00DF23C3"/>
    <w:rsid w:val="00E041C1"/>
    <w:rsid w:val="00E13022"/>
    <w:rsid w:val="00E145DC"/>
    <w:rsid w:val="00E21505"/>
    <w:rsid w:val="00E21918"/>
    <w:rsid w:val="00E21F9B"/>
    <w:rsid w:val="00E22D72"/>
    <w:rsid w:val="00E243E5"/>
    <w:rsid w:val="00E551F7"/>
    <w:rsid w:val="00E60C80"/>
    <w:rsid w:val="00E9084D"/>
    <w:rsid w:val="00E952D0"/>
    <w:rsid w:val="00EB0948"/>
    <w:rsid w:val="00ED04AB"/>
    <w:rsid w:val="00ED6225"/>
    <w:rsid w:val="00EE022A"/>
    <w:rsid w:val="00EF727E"/>
    <w:rsid w:val="00F0512F"/>
    <w:rsid w:val="00F13B0B"/>
    <w:rsid w:val="00F3452A"/>
    <w:rsid w:val="00F40357"/>
    <w:rsid w:val="00F51FC5"/>
    <w:rsid w:val="00F640C1"/>
    <w:rsid w:val="00F8369F"/>
    <w:rsid w:val="00F928D5"/>
    <w:rsid w:val="00FA005E"/>
    <w:rsid w:val="00FB5E0A"/>
    <w:rsid w:val="00FB73CA"/>
    <w:rsid w:val="00FD0636"/>
    <w:rsid w:val="00FE1FDF"/>
    <w:rsid w:val="00FE3E95"/>
    <w:rsid w:val="00FF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62A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next w:val="a3"/>
    <w:uiPriority w:val="99"/>
    <w:rsid w:val="00181C5E"/>
    <w:rPr>
      <w:sz w:val="28"/>
      <w:szCs w:val="28"/>
    </w:rPr>
  </w:style>
  <w:style w:type="paragraph" w:styleId="a3">
    <w:name w:val="Plain Text"/>
    <w:basedOn w:val="a"/>
    <w:link w:val="a4"/>
    <w:uiPriority w:val="99"/>
    <w:rsid w:val="00181C5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sid w:val="00243BA7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272C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43BA7"/>
    <w:rPr>
      <w:sz w:val="24"/>
      <w:szCs w:val="24"/>
    </w:rPr>
  </w:style>
  <w:style w:type="character" w:styleId="a7">
    <w:name w:val="page number"/>
    <w:uiPriority w:val="99"/>
    <w:rsid w:val="00272CA9"/>
    <w:rPr>
      <w:rFonts w:cs="Times New Roman"/>
    </w:rPr>
  </w:style>
  <w:style w:type="paragraph" w:customStyle="1" w:styleId="ConsNormal">
    <w:name w:val="ConsNormal"/>
    <w:uiPriority w:val="99"/>
    <w:rsid w:val="00ED0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5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243BA7"/>
    <w:rPr>
      <w:sz w:val="24"/>
      <w:szCs w:val="24"/>
    </w:rPr>
  </w:style>
  <w:style w:type="paragraph" w:styleId="2">
    <w:name w:val="Body Text 2"/>
    <w:basedOn w:val="a"/>
    <w:link w:val="20"/>
    <w:uiPriority w:val="99"/>
    <w:rsid w:val="0072232C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sid w:val="00243BA7"/>
    <w:rPr>
      <w:sz w:val="24"/>
      <w:szCs w:val="24"/>
    </w:rPr>
  </w:style>
  <w:style w:type="paragraph" w:customStyle="1" w:styleId="30">
    <w:name w:val="заголовок 3"/>
    <w:basedOn w:val="a"/>
    <w:next w:val="a"/>
    <w:uiPriority w:val="99"/>
    <w:rsid w:val="008061F3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8061F3"/>
    <w:pPr>
      <w:keepNext/>
      <w:tabs>
        <w:tab w:val="left" w:pos="4395"/>
        <w:tab w:val="left" w:pos="5670"/>
        <w:tab w:val="left" w:pos="6946"/>
        <w:tab w:val="left" w:pos="8080"/>
      </w:tabs>
      <w:autoSpaceDE w:val="0"/>
      <w:autoSpaceDN w:val="0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E22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3BA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37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57D9"/>
  </w:style>
  <w:style w:type="paragraph" w:styleId="ad">
    <w:name w:val="Title"/>
    <w:basedOn w:val="a"/>
    <w:link w:val="ae"/>
    <w:qFormat/>
    <w:rsid w:val="005865C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5865C8"/>
    <w:rPr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D43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43A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62AF"/>
    <w:rPr>
      <w:rFonts w:ascii="Arial" w:hAnsi="Arial" w:cs="Arial"/>
      <w:b/>
      <w:bCs/>
      <w:kern w:val="32"/>
      <w:sz w:val="32"/>
      <w:szCs w:val="32"/>
    </w:rPr>
  </w:style>
  <w:style w:type="paragraph" w:styleId="af">
    <w:name w:val="Body Text"/>
    <w:basedOn w:val="a"/>
    <w:link w:val="af0"/>
    <w:rsid w:val="002262A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2262AF"/>
  </w:style>
  <w:style w:type="paragraph" w:customStyle="1" w:styleId="11">
    <w:name w:val="Подзаголовок 1"/>
    <w:basedOn w:val="a"/>
    <w:next w:val="a"/>
    <w:rsid w:val="002262AF"/>
    <w:pPr>
      <w:keepNext/>
      <w:keepLines/>
      <w:widowControl w:val="0"/>
      <w:suppressAutoHyphens/>
      <w:spacing w:after="480"/>
      <w:jc w:val="center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2262AF"/>
    <w:pPr>
      <w:tabs>
        <w:tab w:val="right" w:leader="dot" w:pos="9906"/>
      </w:tabs>
      <w:jc w:val="both"/>
    </w:pPr>
    <w:rPr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2262AF"/>
    <w:pPr>
      <w:tabs>
        <w:tab w:val="right" w:leader="dot" w:pos="9904"/>
      </w:tabs>
      <w:spacing w:line="360" w:lineRule="auto"/>
      <w:ind w:firstLine="709"/>
    </w:pPr>
    <w:rPr>
      <w:sz w:val="20"/>
      <w:szCs w:val="20"/>
    </w:rPr>
  </w:style>
  <w:style w:type="paragraph" w:customStyle="1" w:styleId="af1">
    <w:name w:val="Заголовок"/>
    <w:basedOn w:val="a"/>
    <w:link w:val="af2"/>
    <w:qFormat/>
    <w:rsid w:val="002262AF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sz w:val="28"/>
      <w:szCs w:val="28"/>
    </w:rPr>
  </w:style>
  <w:style w:type="paragraph" w:customStyle="1" w:styleId="af3">
    <w:name w:val="Заголовок ВПО"/>
    <w:basedOn w:val="af1"/>
    <w:link w:val="af4"/>
    <w:qFormat/>
    <w:rsid w:val="002262AF"/>
    <w:pPr>
      <w:spacing w:after="240"/>
    </w:pPr>
  </w:style>
  <w:style w:type="character" w:customStyle="1" w:styleId="af2">
    <w:name w:val="Заголовок Знак"/>
    <w:link w:val="af1"/>
    <w:rsid w:val="002262AF"/>
    <w:rPr>
      <w:sz w:val="28"/>
      <w:szCs w:val="28"/>
    </w:rPr>
  </w:style>
  <w:style w:type="character" w:customStyle="1" w:styleId="af4">
    <w:name w:val="Заголовок ВПО Знак"/>
    <w:basedOn w:val="af2"/>
    <w:link w:val="af3"/>
    <w:rsid w:val="002262AF"/>
    <w:rPr>
      <w:sz w:val="28"/>
      <w:szCs w:val="28"/>
    </w:rPr>
  </w:style>
  <w:style w:type="paragraph" w:customStyle="1" w:styleId="af5">
    <w:name w:val="Подзаголовок ВПО"/>
    <w:basedOn w:val="af3"/>
    <w:link w:val="af6"/>
    <w:qFormat/>
    <w:rsid w:val="000B53EC"/>
    <w:pPr>
      <w:spacing w:before="240"/>
    </w:pPr>
    <w:rPr>
      <w:spacing w:val="40"/>
    </w:rPr>
  </w:style>
  <w:style w:type="character" w:customStyle="1" w:styleId="af6">
    <w:name w:val="Подзаголовок ВПО Знак"/>
    <w:basedOn w:val="af4"/>
    <w:link w:val="af5"/>
    <w:rsid w:val="000B53EC"/>
    <w:rPr>
      <w:spacing w:val="40"/>
      <w:sz w:val="28"/>
      <w:szCs w:val="28"/>
    </w:rPr>
  </w:style>
  <w:style w:type="character" w:styleId="af7">
    <w:name w:val="Placeholder Text"/>
    <w:basedOn w:val="a0"/>
    <w:uiPriority w:val="99"/>
    <w:semiHidden/>
    <w:rsid w:val="00F928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8F"/>
    <w:rsid w:val="00FF5A8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A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35663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cp:keywords/>
  <dc:description/>
  <cp:lastModifiedBy>ЕВГЕНИЯ</cp:lastModifiedBy>
  <cp:revision>34</cp:revision>
  <cp:lastPrinted>2009-05-18T09:32:00Z</cp:lastPrinted>
  <dcterms:created xsi:type="dcterms:W3CDTF">2014-09-12T07:24:00Z</dcterms:created>
  <dcterms:modified xsi:type="dcterms:W3CDTF">2015-12-20T10:16:00Z</dcterms:modified>
</cp:coreProperties>
</file>