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6B" w:rsidRPr="0090366B" w:rsidRDefault="0090366B" w:rsidP="009036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66B">
        <w:rPr>
          <w:rFonts w:ascii="Times New Roman" w:hAnsi="Times New Roman" w:cs="Times New Roman"/>
          <w:b/>
          <w:sz w:val="24"/>
          <w:szCs w:val="24"/>
        </w:rPr>
        <w:t>Контрольная работа по дисциплине «Страхование»</w:t>
      </w:r>
    </w:p>
    <w:p w:rsidR="0090366B" w:rsidRPr="0090366B" w:rsidRDefault="0090366B" w:rsidP="0090366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66B">
        <w:rPr>
          <w:rFonts w:ascii="Times New Roman" w:hAnsi="Times New Roman" w:cs="Times New Roman"/>
          <w:b/>
          <w:sz w:val="24"/>
          <w:szCs w:val="24"/>
        </w:rPr>
        <w:t>Данная контрольная работа состоит из 3 заданий. Выполняется по вариантам, необходимо: рассмотреть теоретические аспекты пре</w:t>
      </w:r>
      <w:r w:rsidRPr="0090366B">
        <w:rPr>
          <w:rFonts w:ascii="Times New Roman" w:hAnsi="Times New Roman" w:cs="Times New Roman"/>
          <w:b/>
          <w:sz w:val="24"/>
          <w:szCs w:val="24"/>
        </w:rPr>
        <w:t>д</w:t>
      </w:r>
      <w:r w:rsidRPr="0090366B">
        <w:rPr>
          <w:rFonts w:ascii="Times New Roman" w:hAnsi="Times New Roman" w:cs="Times New Roman"/>
          <w:b/>
          <w:sz w:val="24"/>
          <w:szCs w:val="24"/>
        </w:rPr>
        <w:t xml:space="preserve">лагаемых вопросов и решить ситуационную задачу. </w:t>
      </w:r>
    </w:p>
    <w:p w:rsidR="0090366B" w:rsidRPr="0090366B" w:rsidRDefault="0090366B" w:rsidP="009036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66B">
        <w:rPr>
          <w:rFonts w:ascii="Times New Roman" w:hAnsi="Times New Roman" w:cs="Times New Roman"/>
          <w:sz w:val="24"/>
          <w:szCs w:val="24"/>
        </w:rPr>
        <w:t>Для пояснения ответов р</w:t>
      </w:r>
      <w:r w:rsidRPr="0090366B">
        <w:rPr>
          <w:rFonts w:ascii="Times New Roman" w:hAnsi="Times New Roman" w:cs="Times New Roman"/>
          <w:sz w:val="24"/>
          <w:szCs w:val="24"/>
        </w:rPr>
        <w:t>е</w:t>
      </w:r>
      <w:r w:rsidRPr="0090366B">
        <w:rPr>
          <w:rFonts w:ascii="Times New Roman" w:hAnsi="Times New Roman" w:cs="Times New Roman"/>
          <w:sz w:val="24"/>
          <w:szCs w:val="24"/>
        </w:rPr>
        <w:t>комендуется использовать таблицы, графики, схемы и другой иллюстративный материал. Приведенные формулы должны иметь пояснения по всем исходным данным. По всем вопросам необходимо дать полный ответ, подкрепле</w:t>
      </w:r>
      <w:r w:rsidRPr="0090366B">
        <w:rPr>
          <w:rFonts w:ascii="Times New Roman" w:hAnsi="Times New Roman" w:cs="Times New Roman"/>
          <w:sz w:val="24"/>
          <w:szCs w:val="24"/>
        </w:rPr>
        <w:t>н</w:t>
      </w:r>
      <w:r w:rsidRPr="0090366B">
        <w:rPr>
          <w:rFonts w:ascii="Times New Roman" w:hAnsi="Times New Roman" w:cs="Times New Roman"/>
          <w:sz w:val="24"/>
          <w:szCs w:val="24"/>
        </w:rPr>
        <w:t>ный примерами и выводами.</w:t>
      </w:r>
    </w:p>
    <w:p w:rsidR="0090366B" w:rsidRPr="0090366B" w:rsidRDefault="0090366B" w:rsidP="009036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66B">
        <w:rPr>
          <w:rFonts w:ascii="Times New Roman" w:hAnsi="Times New Roman" w:cs="Times New Roman"/>
          <w:sz w:val="24"/>
          <w:szCs w:val="24"/>
        </w:rPr>
        <w:t>Контрольная работа выполняется на листах формата А</w:t>
      </w:r>
      <w:proofErr w:type="gramStart"/>
      <w:r w:rsidRPr="0090366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90366B">
        <w:rPr>
          <w:rFonts w:ascii="Times New Roman" w:hAnsi="Times New Roman" w:cs="Times New Roman"/>
          <w:sz w:val="24"/>
          <w:szCs w:val="24"/>
        </w:rPr>
        <w:t>, на одной стор</w:t>
      </w:r>
      <w:r w:rsidRPr="0090366B">
        <w:rPr>
          <w:rFonts w:ascii="Times New Roman" w:hAnsi="Times New Roman" w:cs="Times New Roman"/>
          <w:sz w:val="24"/>
          <w:szCs w:val="24"/>
        </w:rPr>
        <w:t>о</w:t>
      </w:r>
      <w:r w:rsidRPr="0090366B">
        <w:rPr>
          <w:rFonts w:ascii="Times New Roman" w:hAnsi="Times New Roman" w:cs="Times New Roman"/>
          <w:sz w:val="24"/>
          <w:szCs w:val="24"/>
        </w:rPr>
        <w:t>не, машинописным вариантом (размер шрифта – 14). Титульный лист оформляется в соответствии с общепринятыми требов</w:t>
      </w:r>
      <w:r w:rsidRPr="0090366B">
        <w:rPr>
          <w:rFonts w:ascii="Times New Roman" w:hAnsi="Times New Roman" w:cs="Times New Roman"/>
          <w:sz w:val="24"/>
          <w:szCs w:val="24"/>
        </w:rPr>
        <w:t>а</w:t>
      </w:r>
      <w:r w:rsidRPr="0090366B">
        <w:rPr>
          <w:rFonts w:ascii="Times New Roman" w:hAnsi="Times New Roman" w:cs="Times New Roman"/>
          <w:sz w:val="24"/>
          <w:szCs w:val="24"/>
        </w:rPr>
        <w:t>ниями, страницы необходимо пронумеровать. В конце работы следует привести список используемой литер</w:t>
      </w:r>
      <w:r w:rsidRPr="0090366B">
        <w:rPr>
          <w:rFonts w:ascii="Times New Roman" w:hAnsi="Times New Roman" w:cs="Times New Roman"/>
          <w:sz w:val="24"/>
          <w:szCs w:val="24"/>
        </w:rPr>
        <w:t>а</w:t>
      </w:r>
      <w:r w:rsidRPr="0090366B">
        <w:rPr>
          <w:rFonts w:ascii="Times New Roman" w:hAnsi="Times New Roman" w:cs="Times New Roman"/>
          <w:sz w:val="24"/>
          <w:szCs w:val="24"/>
        </w:rPr>
        <w:t>туры.</w:t>
      </w:r>
    </w:p>
    <w:p w:rsidR="0090366B" w:rsidRPr="0090366B" w:rsidRDefault="0090366B" w:rsidP="009036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66B">
        <w:rPr>
          <w:rFonts w:ascii="Times New Roman" w:hAnsi="Times New Roman" w:cs="Times New Roman"/>
          <w:sz w:val="24"/>
          <w:szCs w:val="24"/>
        </w:rPr>
        <w:t>Вариант задания выбирается по последней цифре номера зачетной кни</w:t>
      </w:r>
      <w:r w:rsidRPr="0090366B">
        <w:rPr>
          <w:rFonts w:ascii="Times New Roman" w:hAnsi="Times New Roman" w:cs="Times New Roman"/>
          <w:sz w:val="24"/>
          <w:szCs w:val="24"/>
        </w:rPr>
        <w:t>ж</w:t>
      </w:r>
      <w:r w:rsidRPr="0090366B">
        <w:rPr>
          <w:rFonts w:ascii="Times New Roman" w:hAnsi="Times New Roman" w:cs="Times New Roman"/>
          <w:sz w:val="24"/>
          <w:szCs w:val="24"/>
        </w:rPr>
        <w:t>ки.</w:t>
      </w:r>
    </w:p>
    <w:p w:rsidR="0090366B" w:rsidRPr="0090366B" w:rsidRDefault="0090366B" w:rsidP="0090366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783"/>
        <w:gridCol w:w="2576"/>
      </w:tblGrid>
      <w:tr w:rsidR="0090366B" w:rsidRPr="0090366B" w:rsidTr="0090366B">
        <w:trPr>
          <w:trHeight w:val="9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6B" w:rsidRPr="0090366B" w:rsidRDefault="0090366B" w:rsidP="0090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6B">
              <w:rPr>
                <w:rFonts w:ascii="Times New Roman" w:hAnsi="Times New Roman" w:cs="Times New Roman"/>
                <w:sz w:val="24"/>
                <w:szCs w:val="24"/>
              </w:rPr>
              <w:t>Последняя цифра зачетной книжки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6B" w:rsidRPr="0090366B" w:rsidRDefault="0090366B" w:rsidP="0090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6B">
              <w:rPr>
                <w:rFonts w:ascii="Times New Roman" w:hAnsi="Times New Roman" w:cs="Times New Roman"/>
                <w:sz w:val="24"/>
                <w:szCs w:val="24"/>
              </w:rPr>
              <w:t>Номер варианта</w:t>
            </w:r>
          </w:p>
        </w:tc>
      </w:tr>
      <w:tr w:rsidR="0090366B" w:rsidRPr="0090366B" w:rsidTr="0090366B">
        <w:trPr>
          <w:trHeight w:val="171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6B" w:rsidRPr="0090366B" w:rsidRDefault="0090366B" w:rsidP="0090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6B" w:rsidRPr="0090366B" w:rsidRDefault="0090366B" w:rsidP="0090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6B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</w:tr>
      <w:tr w:rsidR="0090366B" w:rsidRPr="0090366B" w:rsidTr="0090366B">
        <w:trPr>
          <w:trHeight w:val="9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6B" w:rsidRPr="0090366B" w:rsidRDefault="0090366B" w:rsidP="0090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6B" w:rsidRPr="0090366B" w:rsidRDefault="0090366B" w:rsidP="0090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6B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90366B" w:rsidRPr="0090366B" w:rsidTr="0090366B">
        <w:trPr>
          <w:trHeight w:val="9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6B" w:rsidRPr="0090366B" w:rsidRDefault="0090366B" w:rsidP="0090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6B" w:rsidRPr="0090366B" w:rsidRDefault="0090366B" w:rsidP="0090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6B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</w:tr>
      <w:tr w:rsidR="0090366B" w:rsidRPr="0090366B" w:rsidTr="0090366B">
        <w:trPr>
          <w:trHeight w:val="9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6B" w:rsidRPr="0090366B" w:rsidRDefault="0090366B" w:rsidP="0090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6B" w:rsidRPr="0090366B" w:rsidRDefault="0090366B" w:rsidP="0090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6B">
              <w:rPr>
                <w:rFonts w:ascii="Times New Roman" w:hAnsi="Times New Roman" w:cs="Times New Roman"/>
                <w:sz w:val="24"/>
                <w:szCs w:val="24"/>
              </w:rPr>
              <w:t>Вариант 4</w:t>
            </w:r>
          </w:p>
        </w:tc>
      </w:tr>
      <w:tr w:rsidR="0090366B" w:rsidRPr="0090366B" w:rsidTr="0090366B">
        <w:trPr>
          <w:trHeight w:val="9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6B" w:rsidRPr="0090366B" w:rsidRDefault="0090366B" w:rsidP="0090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6B" w:rsidRPr="0090366B" w:rsidRDefault="0090366B" w:rsidP="0090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6B">
              <w:rPr>
                <w:rFonts w:ascii="Times New Roman" w:hAnsi="Times New Roman" w:cs="Times New Roman"/>
                <w:sz w:val="24"/>
                <w:szCs w:val="24"/>
              </w:rPr>
              <w:t>Вариант 5</w:t>
            </w:r>
          </w:p>
        </w:tc>
      </w:tr>
      <w:tr w:rsidR="0090366B" w:rsidRPr="0090366B" w:rsidTr="0090366B">
        <w:trPr>
          <w:trHeight w:val="9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6B" w:rsidRPr="0090366B" w:rsidRDefault="0090366B" w:rsidP="0090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6B" w:rsidRPr="0090366B" w:rsidRDefault="0090366B" w:rsidP="0090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6B">
              <w:rPr>
                <w:rFonts w:ascii="Times New Roman" w:hAnsi="Times New Roman" w:cs="Times New Roman"/>
                <w:sz w:val="24"/>
                <w:szCs w:val="24"/>
              </w:rPr>
              <w:t>Вариант 6</w:t>
            </w:r>
          </w:p>
        </w:tc>
      </w:tr>
      <w:tr w:rsidR="0090366B" w:rsidRPr="0090366B" w:rsidTr="0090366B">
        <w:trPr>
          <w:trHeight w:val="9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6B" w:rsidRPr="0090366B" w:rsidRDefault="0090366B" w:rsidP="0090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6B" w:rsidRPr="0090366B" w:rsidRDefault="0090366B" w:rsidP="0090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6B">
              <w:rPr>
                <w:rFonts w:ascii="Times New Roman" w:hAnsi="Times New Roman" w:cs="Times New Roman"/>
                <w:sz w:val="24"/>
                <w:szCs w:val="24"/>
              </w:rPr>
              <w:t>Вариант 7</w:t>
            </w:r>
          </w:p>
        </w:tc>
      </w:tr>
      <w:tr w:rsidR="0090366B" w:rsidRPr="0090366B" w:rsidTr="0090366B">
        <w:trPr>
          <w:trHeight w:val="9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6B" w:rsidRPr="0090366B" w:rsidRDefault="0090366B" w:rsidP="0090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6B" w:rsidRPr="0090366B" w:rsidRDefault="0090366B" w:rsidP="0090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6B">
              <w:rPr>
                <w:rFonts w:ascii="Times New Roman" w:hAnsi="Times New Roman" w:cs="Times New Roman"/>
                <w:sz w:val="24"/>
                <w:szCs w:val="24"/>
              </w:rPr>
              <w:t>Вариант 8</w:t>
            </w:r>
          </w:p>
        </w:tc>
      </w:tr>
      <w:tr w:rsidR="0090366B" w:rsidRPr="0090366B" w:rsidTr="0090366B">
        <w:trPr>
          <w:trHeight w:val="9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6B" w:rsidRPr="0090366B" w:rsidRDefault="0090366B" w:rsidP="0090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6B" w:rsidRPr="0090366B" w:rsidRDefault="0090366B" w:rsidP="0090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6B">
              <w:rPr>
                <w:rFonts w:ascii="Times New Roman" w:hAnsi="Times New Roman" w:cs="Times New Roman"/>
                <w:sz w:val="24"/>
                <w:szCs w:val="24"/>
              </w:rPr>
              <w:t>Вариант 9</w:t>
            </w:r>
          </w:p>
        </w:tc>
      </w:tr>
      <w:tr w:rsidR="0090366B" w:rsidRPr="0090366B" w:rsidTr="0090366B">
        <w:trPr>
          <w:trHeight w:val="237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6B" w:rsidRPr="0090366B" w:rsidRDefault="0090366B" w:rsidP="0090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6B" w:rsidRPr="0090366B" w:rsidRDefault="0090366B" w:rsidP="0090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6B">
              <w:rPr>
                <w:rFonts w:ascii="Times New Roman" w:hAnsi="Times New Roman" w:cs="Times New Roman"/>
                <w:sz w:val="24"/>
                <w:szCs w:val="24"/>
              </w:rPr>
              <w:t>Вариант 10</w:t>
            </w:r>
          </w:p>
        </w:tc>
      </w:tr>
    </w:tbl>
    <w:p w:rsidR="0090366B" w:rsidRDefault="0090366B" w:rsidP="0090366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</w:p>
    <w:p w:rsidR="0090366B" w:rsidRPr="0090366B" w:rsidRDefault="0090366B" w:rsidP="0090366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В</w:t>
      </w:r>
      <w:r w:rsidRPr="0090366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ариант № 1</w:t>
      </w:r>
    </w:p>
    <w:p w:rsidR="0090366B" w:rsidRPr="0090366B" w:rsidRDefault="0090366B" w:rsidP="00903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 1.</w:t>
      </w:r>
      <w:r w:rsidRPr="00903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036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Ситуационная задача</w:t>
      </w:r>
    </w:p>
    <w:p w:rsidR="0090366B" w:rsidRPr="0090366B" w:rsidRDefault="0090366B" w:rsidP="00903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пожара полностью сгорел телевизор стоимостью (в новом состоянии) 20 000 руб. Процент износа на день пожара составил 20%. Годных для дальнейшего использования деталей телевизора не осталось. Определить сумму ущерба и размер страхового возмещения, если договор страхования заключен с условной франшизой в размере 3 000 руб.</w:t>
      </w:r>
    </w:p>
    <w:p w:rsidR="0090366B" w:rsidRPr="0090366B" w:rsidRDefault="0090366B" w:rsidP="00903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 2.</w:t>
      </w:r>
      <w:r w:rsidRPr="00903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036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Тест</w:t>
      </w:r>
    </w:p>
    <w:p w:rsidR="0090366B" w:rsidRPr="0090366B" w:rsidRDefault="0090366B" w:rsidP="00903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90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Страховой риск – это:</w:t>
      </w:r>
    </w:p>
    <w:p w:rsidR="0090366B" w:rsidRPr="0090366B" w:rsidRDefault="0090366B" w:rsidP="00903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6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достоверное событие, при наступлении которого возможен ущерб имущественным интересам страхователя;</w:t>
      </w:r>
    </w:p>
    <w:p w:rsidR="0090366B" w:rsidRPr="0090366B" w:rsidRDefault="0090366B" w:rsidP="00903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вероятное и случайное событие, при наступлении которого может быть нанесен ущерб имущественным интересам </w:t>
      </w:r>
      <w:proofErr w:type="spellStart"/>
      <w:r w:rsidRPr="009036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выгодоприобретателя</w:t>
      </w:r>
      <w:proofErr w:type="spellEnd"/>
      <w:r w:rsidRPr="009036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366B" w:rsidRPr="0090366B" w:rsidRDefault="0090366B" w:rsidP="00903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6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вероятное и случайное событие, при наступлении которого может быть нанесен ущерб застрахованным имущественным интересам страхователя.</w:t>
      </w:r>
    </w:p>
    <w:p w:rsidR="0090366B" w:rsidRPr="0090366B" w:rsidRDefault="0090366B" w:rsidP="00903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9036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Ставка страхового взноса с единицы страховой суммы или объекта страхования – это:</w:t>
      </w:r>
    </w:p>
    <w:p w:rsidR="0090366B" w:rsidRPr="0090366B" w:rsidRDefault="0090366B" w:rsidP="00903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6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страховой тариф;</w:t>
      </w:r>
    </w:p>
    <w:p w:rsidR="0090366B" w:rsidRPr="0090366B" w:rsidRDefault="0090366B" w:rsidP="00903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страховая премия;</w:t>
      </w:r>
    </w:p>
    <w:p w:rsidR="0090366B" w:rsidRPr="0090366B" w:rsidRDefault="0090366B" w:rsidP="00903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6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страховое обеспечение.</w:t>
      </w:r>
    </w:p>
    <w:p w:rsidR="0090366B" w:rsidRPr="0090366B" w:rsidRDefault="0090366B" w:rsidP="00903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 3.</w:t>
      </w:r>
      <w:r w:rsidRPr="00903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036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Теоретические вопросы</w:t>
      </w:r>
    </w:p>
    <w:p w:rsidR="0090366B" w:rsidRPr="0090366B" w:rsidRDefault="0090366B" w:rsidP="00903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6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полный ответ с необходимыми пояснениями на вопросы:</w:t>
      </w:r>
    </w:p>
    <w:p w:rsidR="0090366B" w:rsidRPr="0090366B" w:rsidRDefault="0090366B" w:rsidP="00903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90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страхование?</w:t>
      </w:r>
    </w:p>
    <w:p w:rsidR="0090366B" w:rsidRPr="0090366B" w:rsidRDefault="0090366B" w:rsidP="00903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90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 законом №326 от 29 ноября 2010 г. «Об обязательном медицинском страховании в Российской Федерации» перечислить права и обязанности субъектов и участников обязательного медицинского страхования. </w:t>
      </w:r>
    </w:p>
    <w:p w:rsidR="0090366B" w:rsidRPr="0090366B" w:rsidRDefault="0090366B" w:rsidP="0090366B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0366B">
        <w:rPr>
          <w:rFonts w:ascii="Times New Roman" w:hAnsi="Times New Roman" w:cs="Times New Roman"/>
          <w:color w:val="auto"/>
          <w:sz w:val="24"/>
          <w:szCs w:val="24"/>
        </w:rPr>
        <w:t>Вариант № 2</w:t>
      </w:r>
    </w:p>
    <w:p w:rsidR="0090366B" w:rsidRPr="0090366B" w:rsidRDefault="0090366B" w:rsidP="0090366B">
      <w:pPr>
        <w:pStyle w:val="a3"/>
        <w:spacing w:before="0" w:beforeAutospacing="0" w:after="0" w:afterAutospacing="0"/>
        <w:jc w:val="both"/>
      </w:pPr>
      <w:r w:rsidRPr="0090366B">
        <w:rPr>
          <w:i/>
          <w:iCs/>
        </w:rPr>
        <w:t>Задание 1.</w:t>
      </w:r>
      <w:r w:rsidRPr="0090366B">
        <w:rPr>
          <w:b/>
          <w:bCs/>
        </w:rPr>
        <w:t xml:space="preserve"> </w:t>
      </w:r>
      <w:r w:rsidRPr="0090366B">
        <w:rPr>
          <w:b/>
          <w:bCs/>
          <w:i/>
          <w:iCs/>
        </w:rPr>
        <w:t>Ситуационная задача</w:t>
      </w:r>
    </w:p>
    <w:p w:rsidR="0090366B" w:rsidRPr="0090366B" w:rsidRDefault="0090366B" w:rsidP="0090366B">
      <w:pPr>
        <w:pStyle w:val="a3"/>
        <w:spacing w:before="0" w:beforeAutospacing="0" w:after="0" w:afterAutospacing="0"/>
        <w:jc w:val="both"/>
      </w:pPr>
      <w:r w:rsidRPr="0090366B">
        <w:t>Какова будет сумма ущерба для расчета страхового возмещения при полной гибели автомобиля по договору страхования, если:</w:t>
      </w:r>
    </w:p>
    <w:p w:rsidR="0090366B" w:rsidRPr="0090366B" w:rsidRDefault="0090366B" w:rsidP="0090366B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90366B">
        <w:t>его страховая стоимость составляла 260 тыс. руб.;</w:t>
      </w:r>
    </w:p>
    <w:p w:rsidR="0090366B" w:rsidRPr="0090366B" w:rsidRDefault="0090366B" w:rsidP="0090366B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90366B">
        <w:t>физический износ на день страхового события составил 20%;</w:t>
      </w:r>
    </w:p>
    <w:p w:rsidR="0090366B" w:rsidRPr="0090366B" w:rsidRDefault="0090366B" w:rsidP="0090366B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90366B">
        <w:t>стоимость пригодных деталей после страхового случая составила 22 тыс. руб.</w:t>
      </w:r>
    </w:p>
    <w:p w:rsidR="0090366B" w:rsidRPr="0090366B" w:rsidRDefault="0090366B" w:rsidP="0090366B">
      <w:pPr>
        <w:pStyle w:val="a3"/>
        <w:spacing w:before="0" w:beforeAutospacing="0" w:after="0" w:afterAutospacing="0"/>
        <w:jc w:val="both"/>
      </w:pPr>
      <w:r w:rsidRPr="0090366B">
        <w:t>Автомобиль был застрахован на сумму, равную 50% от страховой стоимости.</w:t>
      </w:r>
    </w:p>
    <w:p w:rsidR="0090366B" w:rsidRPr="0090366B" w:rsidRDefault="0090366B" w:rsidP="0090366B">
      <w:pPr>
        <w:pStyle w:val="a3"/>
        <w:spacing w:before="0" w:beforeAutospacing="0" w:after="0" w:afterAutospacing="0"/>
        <w:jc w:val="both"/>
      </w:pPr>
      <w:r w:rsidRPr="0090366B">
        <w:rPr>
          <w:i/>
          <w:iCs/>
        </w:rPr>
        <w:t>Задание 2.</w:t>
      </w:r>
      <w:r w:rsidRPr="0090366B">
        <w:rPr>
          <w:b/>
          <w:bCs/>
        </w:rPr>
        <w:t xml:space="preserve"> </w:t>
      </w:r>
      <w:r w:rsidRPr="0090366B">
        <w:rPr>
          <w:b/>
          <w:bCs/>
          <w:i/>
          <w:iCs/>
        </w:rPr>
        <w:t>Тест</w:t>
      </w:r>
    </w:p>
    <w:p w:rsidR="0090366B" w:rsidRPr="0090366B" w:rsidRDefault="0090366B" w:rsidP="0090366B">
      <w:pPr>
        <w:pStyle w:val="a3"/>
        <w:spacing w:before="0" w:beforeAutospacing="0" w:after="0" w:afterAutospacing="0"/>
        <w:jc w:val="both"/>
      </w:pPr>
      <w:r w:rsidRPr="0090366B">
        <w:rPr>
          <w:b/>
          <w:bCs/>
        </w:rPr>
        <w:t>1.</w:t>
      </w:r>
      <w:r w:rsidRPr="0090366B">
        <w:t xml:space="preserve"> Страховая франшиза – это:</w:t>
      </w:r>
    </w:p>
    <w:p w:rsidR="0090366B" w:rsidRPr="0090366B" w:rsidRDefault="0090366B" w:rsidP="0090366B">
      <w:pPr>
        <w:pStyle w:val="a3"/>
        <w:spacing w:before="0" w:beforeAutospacing="0" w:after="0" w:afterAutospacing="0"/>
        <w:jc w:val="both"/>
      </w:pPr>
      <w:r w:rsidRPr="0090366B">
        <w:t>а) предусмотренный условиями страхования перечень исключений из объема страховой ответственности;</w:t>
      </w:r>
    </w:p>
    <w:p w:rsidR="0090366B" w:rsidRPr="0090366B" w:rsidRDefault="0090366B" w:rsidP="0090366B">
      <w:pPr>
        <w:pStyle w:val="a3"/>
        <w:spacing w:before="0" w:beforeAutospacing="0" w:after="0" w:afterAutospacing="0"/>
        <w:jc w:val="both"/>
      </w:pPr>
      <w:r w:rsidRPr="0090366B">
        <w:t>б) предусмотренная условиями страхования конкретизация имущественных интересов страхователя;</w:t>
      </w:r>
    </w:p>
    <w:p w:rsidR="0090366B" w:rsidRPr="0090366B" w:rsidRDefault="0090366B" w:rsidP="0090366B">
      <w:pPr>
        <w:pStyle w:val="a3"/>
        <w:spacing w:before="0" w:beforeAutospacing="0" w:after="0" w:afterAutospacing="0"/>
        <w:jc w:val="both"/>
      </w:pPr>
      <w:r w:rsidRPr="0090366B">
        <w:t>в) предусмотренное условиями страхования освобождение страховщика от возмещения убытков страхователя, не превышающих определенный размер.</w:t>
      </w:r>
    </w:p>
    <w:p w:rsidR="0090366B" w:rsidRPr="0090366B" w:rsidRDefault="0090366B" w:rsidP="0090366B">
      <w:pPr>
        <w:pStyle w:val="a3"/>
        <w:spacing w:before="0" w:beforeAutospacing="0" w:after="0" w:afterAutospacing="0"/>
        <w:jc w:val="both"/>
      </w:pPr>
      <w:r w:rsidRPr="0090366B">
        <w:rPr>
          <w:b/>
          <w:bCs/>
        </w:rPr>
        <w:t>2.</w:t>
      </w:r>
      <w:r w:rsidRPr="0090366B">
        <w:t xml:space="preserve"> Страховая премия определяется путем умножения:</w:t>
      </w:r>
    </w:p>
    <w:p w:rsidR="0090366B" w:rsidRPr="0090366B" w:rsidRDefault="0090366B" w:rsidP="0090366B">
      <w:pPr>
        <w:pStyle w:val="a3"/>
        <w:spacing w:before="0" w:beforeAutospacing="0" w:after="0" w:afterAutospacing="0"/>
        <w:jc w:val="both"/>
      </w:pPr>
      <w:r w:rsidRPr="0090366B">
        <w:t>а) франшизы на страховую сумму;</w:t>
      </w:r>
    </w:p>
    <w:p w:rsidR="0090366B" w:rsidRPr="0090366B" w:rsidRDefault="0090366B" w:rsidP="0090366B">
      <w:pPr>
        <w:pStyle w:val="a3"/>
        <w:spacing w:before="0" w:beforeAutospacing="0" w:after="0" w:afterAutospacing="0"/>
        <w:jc w:val="both"/>
      </w:pPr>
      <w:r w:rsidRPr="0090366B">
        <w:t>б) нетто-ставки на страховую сумму;</w:t>
      </w:r>
    </w:p>
    <w:p w:rsidR="0090366B" w:rsidRPr="0090366B" w:rsidRDefault="0090366B" w:rsidP="0090366B">
      <w:pPr>
        <w:pStyle w:val="a3"/>
        <w:spacing w:before="0" w:beforeAutospacing="0" w:after="0" w:afterAutospacing="0"/>
        <w:jc w:val="both"/>
      </w:pPr>
      <w:r w:rsidRPr="0090366B">
        <w:t>в) брутто-ставки на страховую сумму.</w:t>
      </w:r>
    </w:p>
    <w:p w:rsidR="0090366B" w:rsidRPr="0090366B" w:rsidRDefault="0090366B" w:rsidP="0090366B">
      <w:pPr>
        <w:pStyle w:val="a3"/>
        <w:spacing w:before="0" w:beforeAutospacing="0" w:after="0" w:afterAutospacing="0"/>
        <w:jc w:val="both"/>
      </w:pPr>
      <w:r w:rsidRPr="0090366B">
        <w:rPr>
          <w:i/>
          <w:iCs/>
        </w:rPr>
        <w:t>Задание 3.</w:t>
      </w:r>
      <w:r w:rsidRPr="0090366B">
        <w:rPr>
          <w:b/>
          <w:bCs/>
        </w:rPr>
        <w:t xml:space="preserve"> </w:t>
      </w:r>
      <w:r w:rsidRPr="0090366B">
        <w:rPr>
          <w:b/>
          <w:bCs/>
          <w:i/>
          <w:iCs/>
        </w:rPr>
        <w:t>Теоретические вопросы</w:t>
      </w:r>
    </w:p>
    <w:p w:rsidR="0090366B" w:rsidRPr="0090366B" w:rsidRDefault="0090366B" w:rsidP="0090366B">
      <w:pPr>
        <w:pStyle w:val="a3"/>
        <w:spacing w:before="0" w:beforeAutospacing="0" w:after="0" w:afterAutospacing="0"/>
        <w:jc w:val="both"/>
      </w:pPr>
      <w:r w:rsidRPr="0090366B">
        <w:t>Дайте полный ответ с необходимыми пояснениями на вопросы:</w:t>
      </w:r>
    </w:p>
    <w:p w:rsidR="0090366B" w:rsidRPr="0090366B" w:rsidRDefault="0090366B" w:rsidP="0090366B">
      <w:pPr>
        <w:pStyle w:val="a3"/>
        <w:spacing w:before="0" w:beforeAutospacing="0" w:after="0" w:afterAutospacing="0"/>
        <w:jc w:val="both"/>
      </w:pPr>
      <w:r w:rsidRPr="0090366B">
        <w:rPr>
          <w:b/>
          <w:bCs/>
        </w:rPr>
        <w:t>1.</w:t>
      </w:r>
      <w:r w:rsidRPr="0090366B">
        <w:t xml:space="preserve"> Что такое двойное страхование в страховании имущества?</w:t>
      </w:r>
    </w:p>
    <w:p w:rsidR="0090366B" w:rsidRPr="0090366B" w:rsidRDefault="0090366B" w:rsidP="0090366B">
      <w:pPr>
        <w:pStyle w:val="a3"/>
        <w:spacing w:before="0" w:beforeAutospacing="0" w:after="0" w:afterAutospacing="0"/>
        <w:jc w:val="both"/>
      </w:pPr>
      <w:r w:rsidRPr="0090366B">
        <w:rPr>
          <w:b/>
          <w:bCs/>
        </w:rPr>
        <w:t>2.</w:t>
      </w:r>
      <w:r w:rsidRPr="0090366B">
        <w:t xml:space="preserve"> Какие существуют формы страхования?</w:t>
      </w:r>
    </w:p>
    <w:p w:rsidR="0090366B" w:rsidRPr="0090366B" w:rsidRDefault="0090366B" w:rsidP="0090366B">
      <w:pPr>
        <w:pStyle w:val="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366B">
        <w:rPr>
          <w:rFonts w:ascii="Times New Roman" w:hAnsi="Times New Roman" w:cs="Times New Roman"/>
          <w:b/>
          <w:color w:val="auto"/>
          <w:sz w:val="24"/>
          <w:szCs w:val="24"/>
        </w:rPr>
        <w:t>Вариант № 3</w:t>
      </w:r>
    </w:p>
    <w:p w:rsidR="0090366B" w:rsidRPr="0090366B" w:rsidRDefault="0090366B" w:rsidP="0090366B">
      <w:pPr>
        <w:pStyle w:val="a3"/>
        <w:spacing w:before="0" w:beforeAutospacing="0" w:after="0" w:afterAutospacing="0"/>
        <w:jc w:val="both"/>
      </w:pPr>
      <w:r w:rsidRPr="0090366B">
        <w:rPr>
          <w:i/>
          <w:iCs/>
        </w:rPr>
        <w:t>Задание 1.</w:t>
      </w:r>
      <w:r w:rsidRPr="0090366B">
        <w:rPr>
          <w:b/>
          <w:bCs/>
        </w:rPr>
        <w:t xml:space="preserve"> </w:t>
      </w:r>
      <w:r w:rsidRPr="0090366B">
        <w:rPr>
          <w:b/>
          <w:bCs/>
          <w:i/>
          <w:iCs/>
        </w:rPr>
        <w:t>Ситуационная задача</w:t>
      </w:r>
    </w:p>
    <w:p w:rsidR="0090366B" w:rsidRPr="0090366B" w:rsidRDefault="0090366B" w:rsidP="0090366B">
      <w:pPr>
        <w:pStyle w:val="a3"/>
        <w:spacing w:before="0" w:beforeAutospacing="0" w:after="0" w:afterAutospacing="0"/>
        <w:jc w:val="both"/>
      </w:pPr>
      <w:r w:rsidRPr="0090366B">
        <w:t>В договоре страхования домашнего имущества, заключенном на срок один год (с января по декабрь включительно), была предусмотрена уплата страховой премии в рассрочку. Страхователь должен был уплачивать очередные страховые взносы ежеквартально, не позднее 20-го числа первого месяца текущего квартала.</w:t>
      </w:r>
    </w:p>
    <w:p w:rsidR="0090366B" w:rsidRPr="0090366B" w:rsidRDefault="0090366B" w:rsidP="0090366B">
      <w:pPr>
        <w:pStyle w:val="a3"/>
        <w:spacing w:before="0" w:beforeAutospacing="0" w:after="0" w:afterAutospacing="0"/>
        <w:jc w:val="both"/>
      </w:pPr>
      <w:r w:rsidRPr="0090366B">
        <w:t>5 октября наступил страховой случай, страховщик выплатил страховое возмещение, уменьшив его на размер причитающегося к уплате страхового взноса.</w:t>
      </w:r>
    </w:p>
    <w:p w:rsidR="0090366B" w:rsidRPr="0090366B" w:rsidRDefault="0090366B" w:rsidP="0090366B">
      <w:pPr>
        <w:pStyle w:val="a3"/>
        <w:spacing w:before="0" w:beforeAutospacing="0" w:after="0" w:afterAutospacing="0"/>
        <w:jc w:val="both"/>
      </w:pPr>
      <w:r w:rsidRPr="0090366B">
        <w:t>Страхователь возражал против такого зачета.</w:t>
      </w:r>
    </w:p>
    <w:p w:rsidR="0090366B" w:rsidRPr="0090366B" w:rsidRDefault="0090366B" w:rsidP="0090366B">
      <w:pPr>
        <w:pStyle w:val="a3"/>
        <w:spacing w:before="0" w:beforeAutospacing="0" w:after="0" w:afterAutospacing="0"/>
        <w:jc w:val="both"/>
      </w:pPr>
      <w:r w:rsidRPr="0090366B">
        <w:t>Вопросы:</w:t>
      </w:r>
    </w:p>
    <w:p w:rsidR="0090366B" w:rsidRPr="0090366B" w:rsidRDefault="0090366B" w:rsidP="0090366B">
      <w:pPr>
        <w:pStyle w:val="a3"/>
        <w:spacing w:before="0" w:beforeAutospacing="0" w:after="0" w:afterAutospacing="0"/>
        <w:jc w:val="both"/>
      </w:pPr>
      <w:r w:rsidRPr="0090366B">
        <w:t>а) Кто прав в данном споре?</w:t>
      </w:r>
    </w:p>
    <w:p w:rsidR="0090366B" w:rsidRPr="0090366B" w:rsidRDefault="0090366B" w:rsidP="0090366B">
      <w:pPr>
        <w:pStyle w:val="a3"/>
        <w:spacing w:before="0" w:beforeAutospacing="0" w:after="0" w:afterAutospacing="0"/>
        <w:jc w:val="both"/>
      </w:pPr>
      <w:r w:rsidRPr="0090366B">
        <w:t>б) В каких случаях такой зачет возможен?</w:t>
      </w:r>
    </w:p>
    <w:p w:rsidR="0090366B" w:rsidRPr="0090366B" w:rsidRDefault="0090366B" w:rsidP="0090366B">
      <w:pPr>
        <w:pStyle w:val="a3"/>
        <w:spacing w:before="0" w:beforeAutospacing="0" w:after="0" w:afterAutospacing="0"/>
        <w:jc w:val="both"/>
      </w:pPr>
      <w:r w:rsidRPr="0090366B">
        <w:t>в) Каковы последствия неуплаты в установленный срок страховых взносов?</w:t>
      </w:r>
    </w:p>
    <w:p w:rsidR="0090366B" w:rsidRPr="0090366B" w:rsidRDefault="0090366B" w:rsidP="0090366B">
      <w:pPr>
        <w:pStyle w:val="a3"/>
        <w:spacing w:before="0" w:beforeAutospacing="0" w:after="0" w:afterAutospacing="0"/>
        <w:jc w:val="both"/>
      </w:pPr>
      <w:r w:rsidRPr="0090366B">
        <w:rPr>
          <w:i/>
          <w:iCs/>
        </w:rPr>
        <w:t>Задание 2.</w:t>
      </w:r>
      <w:r w:rsidRPr="0090366B">
        <w:rPr>
          <w:b/>
          <w:bCs/>
        </w:rPr>
        <w:t xml:space="preserve"> </w:t>
      </w:r>
      <w:r w:rsidRPr="0090366B">
        <w:rPr>
          <w:b/>
          <w:bCs/>
          <w:i/>
          <w:iCs/>
        </w:rPr>
        <w:t>Тест</w:t>
      </w:r>
    </w:p>
    <w:p w:rsidR="0090366B" w:rsidRPr="0090366B" w:rsidRDefault="0090366B" w:rsidP="0090366B">
      <w:pPr>
        <w:pStyle w:val="a3"/>
        <w:spacing w:before="0" w:beforeAutospacing="0" w:after="0" w:afterAutospacing="0"/>
        <w:jc w:val="both"/>
      </w:pPr>
      <w:r w:rsidRPr="0090366B">
        <w:rPr>
          <w:b/>
          <w:bCs/>
        </w:rPr>
        <w:t>1.</w:t>
      </w:r>
      <w:r w:rsidRPr="0090366B">
        <w:t xml:space="preserve"> Убыточность страховой суммы – это:</w:t>
      </w:r>
    </w:p>
    <w:p w:rsidR="0090366B" w:rsidRPr="0090366B" w:rsidRDefault="0090366B" w:rsidP="0090366B">
      <w:pPr>
        <w:pStyle w:val="a3"/>
        <w:spacing w:before="0" w:beforeAutospacing="0" w:after="0" w:afterAutospacing="0"/>
        <w:jc w:val="both"/>
      </w:pPr>
      <w:r w:rsidRPr="0090366B">
        <w:t>а) отношение общей страховой суммы к сумме страховых выплат;</w:t>
      </w:r>
    </w:p>
    <w:p w:rsidR="0090366B" w:rsidRPr="0090366B" w:rsidRDefault="0090366B" w:rsidP="0090366B">
      <w:pPr>
        <w:pStyle w:val="a3"/>
        <w:spacing w:before="0" w:beforeAutospacing="0" w:after="0" w:afterAutospacing="0"/>
        <w:jc w:val="both"/>
      </w:pPr>
      <w:r w:rsidRPr="0090366B">
        <w:t>б) отношение суммы страховых выплат к общей страховой сумме;</w:t>
      </w:r>
    </w:p>
    <w:p w:rsidR="0090366B" w:rsidRPr="0090366B" w:rsidRDefault="0090366B" w:rsidP="0090366B">
      <w:pPr>
        <w:pStyle w:val="a3"/>
        <w:spacing w:before="0" w:beforeAutospacing="0" w:after="0" w:afterAutospacing="0"/>
        <w:jc w:val="both"/>
      </w:pPr>
      <w:r w:rsidRPr="0090366B">
        <w:t>в) отношение суммы страховых премий к сумме страховых выплат.</w:t>
      </w:r>
    </w:p>
    <w:p w:rsidR="0090366B" w:rsidRPr="0090366B" w:rsidRDefault="0090366B" w:rsidP="0090366B">
      <w:pPr>
        <w:pStyle w:val="a3"/>
        <w:spacing w:before="0" w:beforeAutospacing="0" w:after="0" w:afterAutospacing="0"/>
        <w:jc w:val="both"/>
      </w:pPr>
      <w:r w:rsidRPr="0090366B">
        <w:rPr>
          <w:b/>
          <w:bCs/>
        </w:rPr>
        <w:lastRenderedPageBreak/>
        <w:t>2.</w:t>
      </w:r>
      <w:r w:rsidRPr="0090366B">
        <w:t xml:space="preserve"> Выберите наиболее верное и полное определение термина «страховой брокер»:</w:t>
      </w:r>
    </w:p>
    <w:p w:rsidR="0090366B" w:rsidRPr="0090366B" w:rsidRDefault="0090366B" w:rsidP="0090366B">
      <w:pPr>
        <w:pStyle w:val="a3"/>
        <w:spacing w:before="0" w:beforeAutospacing="0" w:after="0" w:afterAutospacing="0"/>
        <w:jc w:val="both"/>
      </w:pPr>
      <w:r w:rsidRPr="0090366B">
        <w:t>а) юридическое или физическое лицо, зарегистрированное в установленном порядке в качестве предпринимателя, осуществляющее посредническую деятельность от своего имени на основании поручений только страхователя;</w:t>
      </w:r>
    </w:p>
    <w:p w:rsidR="0090366B" w:rsidRPr="0090366B" w:rsidRDefault="0090366B" w:rsidP="0090366B">
      <w:pPr>
        <w:pStyle w:val="a3"/>
        <w:spacing w:before="0" w:beforeAutospacing="0" w:after="0" w:afterAutospacing="0"/>
        <w:jc w:val="both"/>
      </w:pPr>
      <w:r w:rsidRPr="0090366B">
        <w:t>б) юридическое или физическое лицо, осуществляющее посредническую деятельность по заключению договора страхования от имени и по поручению страховщика;</w:t>
      </w:r>
    </w:p>
    <w:p w:rsidR="0090366B" w:rsidRPr="0090366B" w:rsidRDefault="0090366B" w:rsidP="0090366B">
      <w:pPr>
        <w:pStyle w:val="a3"/>
        <w:spacing w:before="0" w:beforeAutospacing="0" w:after="0" w:afterAutospacing="0"/>
        <w:jc w:val="both"/>
      </w:pPr>
      <w:r w:rsidRPr="0090366B">
        <w:t>в) юридическое или физическое лицо, зарегистрированное в установленном порядке в качестве предпринимателя, осуществляющее посредническую деятельность от своего имени по поручению страхователя либо страховщика;</w:t>
      </w:r>
    </w:p>
    <w:p w:rsidR="0090366B" w:rsidRPr="0090366B" w:rsidRDefault="0090366B" w:rsidP="0090366B">
      <w:pPr>
        <w:pStyle w:val="a3"/>
        <w:spacing w:before="0" w:beforeAutospacing="0" w:after="0" w:afterAutospacing="0"/>
        <w:jc w:val="both"/>
      </w:pPr>
      <w:r w:rsidRPr="0090366B">
        <w:t>г) юридическое или физическое лицо, зарегистрированное в установленном порядке в качестве предпринимателя, осуществляющее посредническую деятельность от своего имени на основании поручений только страховщика.</w:t>
      </w:r>
    </w:p>
    <w:p w:rsidR="0090366B" w:rsidRPr="0090366B" w:rsidRDefault="0090366B" w:rsidP="0090366B">
      <w:pPr>
        <w:pStyle w:val="a3"/>
        <w:spacing w:before="0" w:beforeAutospacing="0" w:after="0" w:afterAutospacing="0"/>
        <w:jc w:val="both"/>
      </w:pPr>
      <w:r w:rsidRPr="0090366B">
        <w:rPr>
          <w:i/>
          <w:iCs/>
        </w:rPr>
        <w:t>Задание 3.</w:t>
      </w:r>
      <w:r w:rsidRPr="0090366B">
        <w:rPr>
          <w:b/>
          <w:bCs/>
        </w:rPr>
        <w:t xml:space="preserve"> </w:t>
      </w:r>
      <w:r w:rsidRPr="0090366B">
        <w:rPr>
          <w:b/>
          <w:bCs/>
          <w:i/>
          <w:iCs/>
        </w:rPr>
        <w:t>Теоретические вопросы</w:t>
      </w:r>
    </w:p>
    <w:p w:rsidR="0090366B" w:rsidRPr="0090366B" w:rsidRDefault="0090366B" w:rsidP="0090366B">
      <w:pPr>
        <w:pStyle w:val="a3"/>
        <w:spacing w:before="0" w:beforeAutospacing="0" w:after="0" w:afterAutospacing="0"/>
        <w:jc w:val="both"/>
      </w:pPr>
      <w:r w:rsidRPr="0090366B">
        <w:t>Дайте полный ответ с необходимыми пояснениями на вопросы:</w:t>
      </w:r>
    </w:p>
    <w:p w:rsidR="0090366B" w:rsidRPr="0090366B" w:rsidRDefault="0090366B" w:rsidP="0090366B">
      <w:pPr>
        <w:pStyle w:val="a3"/>
        <w:spacing w:before="0" w:beforeAutospacing="0" w:after="0" w:afterAutospacing="0"/>
        <w:jc w:val="both"/>
      </w:pPr>
      <w:r w:rsidRPr="0090366B">
        <w:rPr>
          <w:b/>
          <w:bCs/>
        </w:rPr>
        <w:t>1.</w:t>
      </w:r>
      <w:r w:rsidRPr="0090366B">
        <w:t xml:space="preserve"> Как определяются условия и порядок проведения обязательного страхования?</w:t>
      </w:r>
    </w:p>
    <w:p w:rsidR="0090366B" w:rsidRPr="0090366B" w:rsidRDefault="0090366B" w:rsidP="0090366B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jc w:val="both"/>
      </w:pPr>
      <w:r w:rsidRPr="0090366B">
        <w:t>Что такое пропорциональное (неполное) страхование и каковы его последствия?</w:t>
      </w:r>
    </w:p>
    <w:p w:rsidR="0090366B" w:rsidRPr="0090366B" w:rsidRDefault="0090366B" w:rsidP="0090366B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0366B">
        <w:rPr>
          <w:rFonts w:ascii="Times New Roman" w:hAnsi="Times New Roman" w:cs="Times New Roman"/>
          <w:color w:val="auto"/>
          <w:sz w:val="24"/>
          <w:szCs w:val="24"/>
        </w:rPr>
        <w:t>Вариант № 4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rPr>
          <w:i/>
          <w:iCs/>
        </w:rPr>
        <w:t>Задание 1.</w:t>
      </w:r>
      <w:r w:rsidRPr="0090366B">
        <w:rPr>
          <w:b/>
          <w:bCs/>
        </w:rPr>
        <w:t xml:space="preserve"> </w:t>
      </w:r>
      <w:r w:rsidRPr="0090366B">
        <w:rPr>
          <w:b/>
          <w:bCs/>
          <w:i/>
          <w:iCs/>
        </w:rPr>
        <w:t>Ситуационная задача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t>Во время пожара полностью сгорел телевизор стоимостью (в новом состоянии) 9 200 руб. Процент износа на день пожара составил 20%. Годных для дальнейшего использования деталей телевизора не осталось. Определите сумму ущерба и размер страхового возмещения, если договор страхования заключен с условной франшизой в размере 1 000 руб.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rPr>
          <w:i/>
          <w:iCs/>
        </w:rPr>
        <w:t>Задание 2.</w:t>
      </w:r>
      <w:r w:rsidRPr="0090366B">
        <w:rPr>
          <w:b/>
          <w:bCs/>
          <w:i/>
          <w:iCs/>
        </w:rPr>
        <w:t xml:space="preserve"> Тест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rPr>
          <w:b/>
          <w:bCs/>
        </w:rPr>
        <w:t>1.</w:t>
      </w:r>
      <w:r w:rsidRPr="0090366B">
        <w:t xml:space="preserve"> Страховая премия – это: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t>а) сумма возмещенного ущерба;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t>б) установленная плата за страхование;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t>в) результат финансовой деятельности страховщика за год;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t>г) инвестиционный доход страховщика.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rPr>
          <w:b/>
          <w:bCs/>
        </w:rPr>
        <w:t>2.</w:t>
      </w:r>
      <w:r w:rsidRPr="0090366B">
        <w:t xml:space="preserve"> Из числа рисков, которые могут быть приняты на страхование, исключаются: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t>а) достоверные события;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t>б) события, связанные с чрезвычайным ущербом;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t>в) события, вероятность наступления которых мала.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rPr>
          <w:i/>
          <w:iCs/>
        </w:rPr>
        <w:t>Задание 3.</w:t>
      </w:r>
      <w:r w:rsidRPr="0090366B">
        <w:rPr>
          <w:b/>
          <w:bCs/>
        </w:rPr>
        <w:t xml:space="preserve"> </w:t>
      </w:r>
      <w:r w:rsidRPr="0090366B">
        <w:rPr>
          <w:b/>
          <w:bCs/>
          <w:i/>
          <w:iCs/>
        </w:rPr>
        <w:t>Теоретические вопросы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t>Дайте полный ответ с необходимыми пояснениями на вопросы: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rPr>
          <w:b/>
          <w:bCs/>
        </w:rPr>
        <w:t>1.</w:t>
      </w:r>
      <w:r w:rsidRPr="0090366B">
        <w:t xml:space="preserve"> Что такое принцип контрибуции?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rPr>
          <w:b/>
          <w:bCs/>
        </w:rPr>
        <w:t>2.</w:t>
      </w:r>
      <w:r w:rsidRPr="0090366B">
        <w:t xml:space="preserve"> Перечислите виды обязательного страхования в Российской Федерации.</w:t>
      </w:r>
    </w:p>
    <w:p w:rsidR="0090366B" w:rsidRPr="00CB28A9" w:rsidRDefault="0090366B" w:rsidP="0090366B">
      <w:pPr>
        <w:pStyle w:val="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B28A9">
        <w:rPr>
          <w:rFonts w:ascii="Times New Roman" w:hAnsi="Times New Roman" w:cs="Times New Roman"/>
          <w:b/>
          <w:color w:val="auto"/>
          <w:sz w:val="24"/>
          <w:szCs w:val="24"/>
        </w:rPr>
        <w:t>Вариант № 5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rPr>
          <w:i/>
          <w:iCs/>
        </w:rPr>
        <w:t>Задание 1.</w:t>
      </w:r>
      <w:r w:rsidRPr="0090366B">
        <w:rPr>
          <w:b/>
          <w:bCs/>
          <w:i/>
          <w:iCs/>
        </w:rPr>
        <w:t xml:space="preserve"> Ситуационная задача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t>В результате дорожно-транспортного происшествия уничтожен легковой автомобиль. Среднерыночная цена автомобиля – 160 000 руб. Износ на день заключения договора – 25%. От автомобиля остались детали на сумму 8 000 руб. с учетом их обесценения. Определите размер ущерба.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rPr>
          <w:i/>
          <w:iCs/>
        </w:rPr>
        <w:t>Задание 2.</w:t>
      </w:r>
      <w:r w:rsidRPr="0090366B">
        <w:rPr>
          <w:b/>
          <w:bCs/>
          <w:i/>
          <w:iCs/>
        </w:rPr>
        <w:t xml:space="preserve"> Тест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rPr>
          <w:b/>
          <w:bCs/>
        </w:rPr>
        <w:t>1.</w:t>
      </w:r>
      <w:r w:rsidRPr="0090366B">
        <w:t xml:space="preserve"> Страхователем может быть: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t>а) только юридическое лицо любой организационно-правовой формы, разрешенной действующим законодательством;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t xml:space="preserve">б) юридическое или физическое лицо, осуществляющее </w:t>
      </w:r>
      <w:proofErr w:type="spellStart"/>
      <w:proofErr w:type="gramStart"/>
      <w:r w:rsidRPr="0090366B">
        <w:t>предпри-нимательскую</w:t>
      </w:r>
      <w:proofErr w:type="spellEnd"/>
      <w:proofErr w:type="gramEnd"/>
      <w:r w:rsidRPr="0090366B">
        <w:t xml:space="preserve"> деятельность;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t>в) дееспособное физическое или юридическое лицо, заключившее договор страхования со страховщиком или являющееся таковым в силу закона.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rPr>
          <w:b/>
          <w:bCs/>
        </w:rPr>
        <w:t>2.</w:t>
      </w:r>
      <w:r w:rsidRPr="0090366B">
        <w:t xml:space="preserve"> При применении в договоре страхования франшизы страховая премия, как правило: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lastRenderedPageBreak/>
        <w:t>а) остается без изменения;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t>б) увеличивается;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t>в) уменьшается.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rPr>
          <w:i/>
          <w:iCs/>
        </w:rPr>
        <w:t>Задание 3.</w:t>
      </w:r>
      <w:r w:rsidRPr="0090366B">
        <w:rPr>
          <w:b/>
          <w:bCs/>
        </w:rPr>
        <w:t xml:space="preserve"> </w:t>
      </w:r>
      <w:r w:rsidRPr="0090366B">
        <w:rPr>
          <w:b/>
          <w:bCs/>
          <w:i/>
          <w:iCs/>
        </w:rPr>
        <w:t>Теоретические вопросы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t>Дайте полный ответ с необходимыми пояснениями на вопросы: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rPr>
          <w:b/>
          <w:bCs/>
        </w:rPr>
        <w:t>1.</w:t>
      </w:r>
      <w:r w:rsidRPr="0090366B">
        <w:t xml:space="preserve"> Что такое принцип суброгации в страховании?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rPr>
          <w:b/>
          <w:bCs/>
        </w:rPr>
        <w:t>2.</w:t>
      </w:r>
      <w:r w:rsidRPr="0090366B">
        <w:t xml:space="preserve"> Кем разрабатываются Правила добровольного страхования? Перечислите основные положения Правил страхования.</w:t>
      </w:r>
    </w:p>
    <w:p w:rsidR="0090366B" w:rsidRPr="0090366B" w:rsidRDefault="0090366B" w:rsidP="0090366B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0366B">
        <w:rPr>
          <w:rFonts w:ascii="Times New Roman" w:hAnsi="Times New Roman" w:cs="Times New Roman"/>
          <w:color w:val="auto"/>
          <w:sz w:val="24"/>
          <w:szCs w:val="24"/>
        </w:rPr>
        <w:t>Вариант № 6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rPr>
          <w:i/>
          <w:iCs/>
        </w:rPr>
        <w:t>Задание 1.</w:t>
      </w:r>
      <w:r w:rsidRPr="0090366B">
        <w:rPr>
          <w:b/>
          <w:bCs/>
        </w:rPr>
        <w:t xml:space="preserve"> </w:t>
      </w:r>
      <w:r w:rsidRPr="0090366B">
        <w:rPr>
          <w:b/>
          <w:bCs/>
          <w:i/>
          <w:iCs/>
        </w:rPr>
        <w:t>Ситуационная задача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t>Страховая стоимость имущества – 10 млн. руб., страховая сумма по договору – 8 млн. руб., ущерб составил 6 млн. руб. Определите размер страхового возмещения.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rPr>
          <w:i/>
          <w:iCs/>
        </w:rPr>
        <w:t>Задание 2.</w:t>
      </w:r>
      <w:r w:rsidRPr="0090366B">
        <w:rPr>
          <w:b/>
          <w:bCs/>
        </w:rPr>
        <w:t xml:space="preserve"> </w:t>
      </w:r>
      <w:r w:rsidRPr="0090366B">
        <w:rPr>
          <w:b/>
          <w:bCs/>
          <w:i/>
          <w:iCs/>
        </w:rPr>
        <w:t>Тест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rPr>
          <w:b/>
          <w:bCs/>
        </w:rPr>
        <w:t>1.</w:t>
      </w:r>
      <w:r w:rsidRPr="0090366B">
        <w:t xml:space="preserve"> Что лежит в основе выделения отраслей страхования: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t>а) формы собственности;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t>б) категории страхователей;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t>в) объекты страхования.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rPr>
          <w:b/>
          <w:bCs/>
        </w:rPr>
        <w:t>2.</w:t>
      </w:r>
      <w:r w:rsidRPr="0090366B">
        <w:t xml:space="preserve"> Каковы принципы обязательного страхования (из предлагаемого перечня):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t>а) полнота охвата всех объектов;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t>б) срочность;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t>в) зависимость действия страхования от уплаты страховых взносов.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rPr>
          <w:i/>
          <w:iCs/>
        </w:rPr>
        <w:t>Задание 3.</w:t>
      </w:r>
      <w:r w:rsidRPr="0090366B">
        <w:rPr>
          <w:b/>
          <w:bCs/>
        </w:rPr>
        <w:t xml:space="preserve"> </w:t>
      </w:r>
      <w:r w:rsidRPr="0090366B">
        <w:rPr>
          <w:b/>
          <w:bCs/>
          <w:i/>
          <w:iCs/>
        </w:rPr>
        <w:t>Теоретические вопросы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t>Дайте полный ответ с необходимыми пояснениями на вопросы:</w:t>
      </w:r>
    </w:p>
    <w:p w:rsidR="0090366B" w:rsidRPr="0090366B" w:rsidRDefault="0090366B" w:rsidP="00CB28A9">
      <w:pPr>
        <w:pStyle w:val="a3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left="142" w:hanging="142"/>
        <w:jc w:val="both"/>
      </w:pPr>
      <w:r w:rsidRPr="0090366B">
        <w:t>Перечислите основные разделы Правил страхования.</w:t>
      </w:r>
    </w:p>
    <w:p w:rsidR="0090366B" w:rsidRPr="0090366B" w:rsidRDefault="0090366B" w:rsidP="00CB28A9">
      <w:pPr>
        <w:pStyle w:val="a3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jc w:val="both"/>
      </w:pPr>
      <w:r w:rsidRPr="0090366B">
        <w:t>Что такое условная франшиза?</w:t>
      </w:r>
    </w:p>
    <w:p w:rsidR="0090366B" w:rsidRPr="00CB28A9" w:rsidRDefault="0090366B" w:rsidP="0090366B">
      <w:pPr>
        <w:pStyle w:val="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B28A9">
        <w:rPr>
          <w:rFonts w:ascii="Times New Roman" w:hAnsi="Times New Roman" w:cs="Times New Roman"/>
          <w:b/>
          <w:color w:val="auto"/>
          <w:sz w:val="24"/>
          <w:szCs w:val="24"/>
        </w:rPr>
        <w:t>Вариант № 7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rPr>
          <w:i/>
          <w:iCs/>
        </w:rPr>
        <w:t>Задание 1.</w:t>
      </w:r>
      <w:r w:rsidRPr="0090366B">
        <w:rPr>
          <w:b/>
          <w:bCs/>
        </w:rPr>
        <w:t xml:space="preserve"> </w:t>
      </w:r>
      <w:r w:rsidRPr="0090366B">
        <w:rPr>
          <w:b/>
          <w:bCs/>
          <w:i/>
          <w:iCs/>
        </w:rPr>
        <w:t>Ситуационная задача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t>Имущество предприятия стоимостью 16 млн. руб. застраховано на один год у двух страховщиков: у страховщика № 1 на страховую сумму 10 млн. руб., у страховщика № 2 – на 8 млн. руб. (двойное страхование). Ущерб по страховому случаю составил 11 млн. руб.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t>Определите, в каком размере возместит уще</w:t>
      </w:r>
      <w:proofErr w:type="gramStart"/>
      <w:r w:rsidRPr="0090366B">
        <w:t>рб стр</w:t>
      </w:r>
      <w:proofErr w:type="gramEnd"/>
      <w:r w:rsidRPr="0090366B">
        <w:t>ахователю каждая страховая компания.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rPr>
          <w:i/>
          <w:iCs/>
        </w:rPr>
        <w:t>Задание 2.</w:t>
      </w:r>
      <w:r w:rsidRPr="0090366B">
        <w:rPr>
          <w:b/>
          <w:bCs/>
        </w:rPr>
        <w:t xml:space="preserve"> </w:t>
      </w:r>
      <w:r w:rsidRPr="0090366B">
        <w:rPr>
          <w:b/>
          <w:bCs/>
          <w:i/>
          <w:iCs/>
        </w:rPr>
        <w:t>Тест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rPr>
          <w:b/>
          <w:bCs/>
        </w:rPr>
        <w:t>1.</w:t>
      </w:r>
      <w:r w:rsidRPr="0090366B">
        <w:t xml:space="preserve"> Посредники, действующие от имени страховщика и по его поручению, называются: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t>а) страховыми агентами;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t>б) цедентами;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t>в) цессионариями</w:t>
      </w:r>
      <w:r w:rsidRPr="0090366B">
        <w:rPr>
          <w:i/>
          <w:iCs/>
        </w:rPr>
        <w:t>.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rPr>
          <w:b/>
          <w:bCs/>
        </w:rPr>
        <w:t>2.</w:t>
      </w:r>
      <w:r w:rsidRPr="0090366B">
        <w:t xml:space="preserve"> Лицензия дает право страховщику: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t>а) заниматься любой предпринимательской деятельностью;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t>б) проводить только разрешенные виды страховой деятельности: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t>в) совмещать банковскую и страховую деятельность.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rPr>
          <w:i/>
          <w:iCs/>
        </w:rPr>
        <w:t>Задание 3.</w:t>
      </w:r>
      <w:r w:rsidRPr="0090366B">
        <w:rPr>
          <w:b/>
          <w:bCs/>
        </w:rPr>
        <w:t xml:space="preserve"> </w:t>
      </w:r>
      <w:r w:rsidRPr="0090366B">
        <w:rPr>
          <w:b/>
          <w:bCs/>
          <w:i/>
          <w:iCs/>
        </w:rPr>
        <w:t>Теоретические вопросы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t>Дайте полный ответ с необходимыми пояснениями на вопросы:</w:t>
      </w:r>
    </w:p>
    <w:p w:rsidR="0090366B" w:rsidRPr="0090366B" w:rsidRDefault="0090366B" w:rsidP="00CB28A9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90366B">
        <w:t>Что такое безусловная франшиза?</w:t>
      </w:r>
    </w:p>
    <w:p w:rsidR="0090366B" w:rsidRPr="0090366B" w:rsidRDefault="0090366B" w:rsidP="00CB28A9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90366B">
        <w:t>Что является объектом страхования в личном страховании?</w:t>
      </w:r>
    </w:p>
    <w:p w:rsidR="0090366B" w:rsidRPr="0090366B" w:rsidRDefault="0090366B" w:rsidP="0090366B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0366B">
        <w:rPr>
          <w:rFonts w:ascii="Times New Roman" w:hAnsi="Times New Roman" w:cs="Times New Roman"/>
          <w:color w:val="auto"/>
          <w:sz w:val="24"/>
          <w:szCs w:val="24"/>
        </w:rPr>
        <w:t>Вариант № 8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rPr>
          <w:i/>
          <w:iCs/>
        </w:rPr>
        <w:t>Задание 1.</w:t>
      </w:r>
      <w:r w:rsidRPr="0090366B">
        <w:rPr>
          <w:b/>
          <w:bCs/>
        </w:rPr>
        <w:t xml:space="preserve"> </w:t>
      </w:r>
      <w:r w:rsidRPr="0090366B">
        <w:rPr>
          <w:b/>
          <w:bCs/>
          <w:i/>
          <w:iCs/>
        </w:rPr>
        <w:t>Ситуационная задача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t>Имущество предприятия при заключении договора страхования оценено в 25 млн. руб. Плата за страхование составила 500 тыс. руб. при страховом тарифе 2,5%. Ущерб в результате страхового случая составил 18 млн. руб.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lastRenderedPageBreak/>
        <w:t>Определите размер страхового возмещения при пропорциональной системе страховой ответственности, если в договоре установлена безусловная франшиза 50 тыс. руб.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rPr>
          <w:i/>
          <w:iCs/>
        </w:rPr>
        <w:t>Задание 2.</w:t>
      </w:r>
      <w:r w:rsidRPr="0090366B">
        <w:rPr>
          <w:b/>
          <w:bCs/>
        </w:rPr>
        <w:t xml:space="preserve"> </w:t>
      </w:r>
      <w:r w:rsidRPr="0090366B">
        <w:rPr>
          <w:b/>
          <w:bCs/>
          <w:i/>
          <w:iCs/>
        </w:rPr>
        <w:t>Тест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rPr>
          <w:b/>
          <w:bCs/>
        </w:rPr>
        <w:t>1.</w:t>
      </w:r>
      <w:r w:rsidRPr="0090366B">
        <w:t xml:space="preserve"> Может ли одно лицо являться одновременно страхователем и застрахованным: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t>а) да;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t>б) нет.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rPr>
          <w:b/>
          <w:bCs/>
        </w:rPr>
        <w:t>2.</w:t>
      </w:r>
      <w:r w:rsidRPr="0090366B">
        <w:t xml:space="preserve"> Какой орган в России осуществляет лицензирование страховой деятельности: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t>а) местные органы власти;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t>б) налоговые службы;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t>в) Госкомимущество;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t>г) Федеральная служба страхового надзора.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rPr>
          <w:i/>
          <w:iCs/>
        </w:rPr>
        <w:t>Задание 3.</w:t>
      </w:r>
      <w:r w:rsidRPr="0090366B">
        <w:rPr>
          <w:b/>
          <w:bCs/>
        </w:rPr>
        <w:t xml:space="preserve"> </w:t>
      </w:r>
      <w:r w:rsidRPr="0090366B">
        <w:rPr>
          <w:b/>
          <w:bCs/>
          <w:i/>
          <w:iCs/>
        </w:rPr>
        <w:t>Теоретические вопросы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t>Дайте полный ответ с необходимыми пояснениями на вопросы:</w:t>
      </w:r>
    </w:p>
    <w:p w:rsidR="0090366B" w:rsidRPr="0090366B" w:rsidRDefault="0090366B" w:rsidP="00CB28A9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90366B">
        <w:t>Что является объектом страхования в видах имущественного страхования?</w:t>
      </w:r>
    </w:p>
    <w:p w:rsidR="0090366B" w:rsidRPr="0090366B" w:rsidRDefault="0090366B" w:rsidP="00CB28A9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90366B">
        <w:t>Перечислить основные виды страхования ответственности.</w:t>
      </w:r>
    </w:p>
    <w:p w:rsidR="0090366B" w:rsidRPr="00CB28A9" w:rsidRDefault="0090366B" w:rsidP="0090366B">
      <w:pPr>
        <w:pStyle w:val="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B28A9">
        <w:rPr>
          <w:rFonts w:ascii="Times New Roman" w:hAnsi="Times New Roman" w:cs="Times New Roman"/>
          <w:b/>
          <w:color w:val="auto"/>
          <w:sz w:val="24"/>
          <w:szCs w:val="24"/>
        </w:rPr>
        <w:t>Вариант № 9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rPr>
          <w:i/>
          <w:iCs/>
        </w:rPr>
        <w:t>Задание 1.</w:t>
      </w:r>
      <w:r w:rsidRPr="0090366B">
        <w:rPr>
          <w:b/>
          <w:bCs/>
        </w:rPr>
        <w:t xml:space="preserve"> </w:t>
      </w:r>
      <w:r w:rsidRPr="0090366B">
        <w:rPr>
          <w:b/>
          <w:bCs/>
          <w:i/>
          <w:iCs/>
        </w:rPr>
        <w:t>Ситуационная задача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t>Стоимость имущества завода составляет 60 млн. руб., страховая сумма – 50 млн. руб. Ущерб при наступлении страхового случая составил 45 млн. руб.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t>Определите страховое возмещение по системе пропорциональной ответственности.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rPr>
          <w:i/>
          <w:iCs/>
        </w:rPr>
        <w:t>Задание 2.</w:t>
      </w:r>
      <w:r w:rsidRPr="0090366B">
        <w:rPr>
          <w:b/>
          <w:bCs/>
          <w:i/>
          <w:iCs/>
        </w:rPr>
        <w:t xml:space="preserve"> Тест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rPr>
          <w:b/>
          <w:bCs/>
        </w:rPr>
        <w:t>1.</w:t>
      </w:r>
      <w:r w:rsidRPr="0090366B">
        <w:t xml:space="preserve"> При заключении договора страхования была неправильно определена страховая стоимость имущества. После даты заключения договора выяснилось, что страховая сумма превышает страховую стоимость. Действителен ли такой договор: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t>а) да, в любом случае;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t>б) нет, с момента извещения другой стороны;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t>в) нет, в той части страховой суммы, которая превышает страховую стоимость.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rPr>
          <w:b/>
          <w:bCs/>
        </w:rPr>
        <w:t>2.</w:t>
      </w:r>
      <w:r w:rsidRPr="0090366B">
        <w:t xml:space="preserve"> Ограничение действия лицензии означает: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proofErr w:type="gramStart"/>
      <w:r w:rsidRPr="0090366B">
        <w:t>а) запрет до устранения нарушений, установленных в деятельности страховщика, заключать новые договоры страхования и продлевать действующие по всем видам страховой деятельности (видам страхования), на которые выдана лицензия;</w:t>
      </w:r>
      <w:proofErr w:type="gramEnd"/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t>б) запрет до устранения выявленных нарушений заключать новые договоры страхования и продлевать действующие по отдельным видам страховой деятельности (видам страхования) или на определенной территории;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t>в) запрет на осуществление страховой деятельности, за исключением выполнения обязательств, принятых по действующим договорам страхования.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rPr>
          <w:i/>
          <w:iCs/>
        </w:rPr>
        <w:t>Задание 3.</w:t>
      </w:r>
      <w:r w:rsidRPr="0090366B">
        <w:rPr>
          <w:b/>
          <w:bCs/>
        </w:rPr>
        <w:t xml:space="preserve"> </w:t>
      </w:r>
      <w:r w:rsidRPr="0090366B">
        <w:rPr>
          <w:b/>
          <w:bCs/>
          <w:i/>
          <w:iCs/>
        </w:rPr>
        <w:t>Теоретические вопросы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t>Дайте полный ответ с необходимыми пояснениями на вопросы:</w:t>
      </w:r>
    </w:p>
    <w:p w:rsidR="0090366B" w:rsidRPr="0090366B" w:rsidRDefault="0090366B" w:rsidP="00CB28A9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90366B">
        <w:t>Перечислите страховые риски в страховании имущества граждан. Что влияет на размер тарифной ставки?</w:t>
      </w:r>
    </w:p>
    <w:p w:rsidR="0090366B" w:rsidRPr="0090366B" w:rsidRDefault="0090366B" w:rsidP="00CB28A9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90366B">
        <w:t>Кто такие страхователи?</w:t>
      </w:r>
    </w:p>
    <w:p w:rsidR="0090366B" w:rsidRPr="0090366B" w:rsidRDefault="0090366B" w:rsidP="0090366B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0366B">
        <w:rPr>
          <w:rFonts w:ascii="Times New Roman" w:hAnsi="Times New Roman" w:cs="Times New Roman"/>
          <w:color w:val="auto"/>
          <w:sz w:val="24"/>
          <w:szCs w:val="24"/>
        </w:rPr>
        <w:t>Вариант № 10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rPr>
          <w:i/>
          <w:iCs/>
        </w:rPr>
        <w:t>Задание 1.</w:t>
      </w:r>
      <w:r w:rsidRPr="0090366B">
        <w:rPr>
          <w:b/>
          <w:bCs/>
        </w:rPr>
        <w:t xml:space="preserve"> </w:t>
      </w:r>
      <w:r w:rsidRPr="0090366B">
        <w:rPr>
          <w:b/>
          <w:bCs/>
          <w:i/>
          <w:iCs/>
        </w:rPr>
        <w:t>Ситуационная задача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t>В результате дорожно-транспортного происшествия уничтожен автомобиль. Его действительная первоначальная стоимость – 200 тыс. руб., износ на момент заключения договора страхова</w:t>
      </w:r>
      <w:r w:rsidRPr="0090366B">
        <w:softHyphen/>
        <w:t>ния – 10%. Стоимость пригодных деталей после страхового случая со</w:t>
      </w:r>
      <w:r w:rsidRPr="0090366B">
        <w:softHyphen/>
        <w:t>ставила 15 тыс. руб. (с учетом износа – 13,5 тыс. руб.). На приведение в порядок указанных деталей израсходовано 2,5 тыс. руб. В договоре предусмотрена безусловная франшиза 2 тыс. руб.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t>Определите уще</w:t>
      </w:r>
      <w:proofErr w:type="gramStart"/>
      <w:r w:rsidRPr="0090366B">
        <w:t>рб стр</w:t>
      </w:r>
      <w:proofErr w:type="gramEnd"/>
      <w:r w:rsidRPr="0090366B">
        <w:t>ахователя и размер страхового возмещения, если автомобиль застрахован на 70% от действительной стоимости.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rPr>
          <w:i/>
          <w:iCs/>
        </w:rPr>
        <w:lastRenderedPageBreak/>
        <w:t>Задание 2.</w:t>
      </w:r>
      <w:r w:rsidRPr="0090366B">
        <w:rPr>
          <w:b/>
          <w:bCs/>
        </w:rPr>
        <w:t xml:space="preserve"> </w:t>
      </w:r>
      <w:r w:rsidRPr="0090366B">
        <w:rPr>
          <w:b/>
          <w:bCs/>
          <w:i/>
          <w:iCs/>
        </w:rPr>
        <w:t>Тест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rPr>
          <w:b/>
          <w:bCs/>
        </w:rPr>
        <w:t>1.</w:t>
      </w:r>
      <w:r w:rsidRPr="0090366B">
        <w:t xml:space="preserve"> Способы организации страхового фонда: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t>а) акционерное страхование, взаимное страхование;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t>б) централизованный фонд, децентрализованный фонд, собственно страхование;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t>в) взаимное страхование, страхование, государственный страховой резерв, самострахование.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rPr>
          <w:b/>
          <w:bCs/>
        </w:rPr>
        <w:t>2.</w:t>
      </w:r>
      <w:r w:rsidRPr="0090366B">
        <w:t xml:space="preserve"> Какие виды личного страхования здесь приведены: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t>а) страхование от несчастных случаев;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t>б) страхование на случай причинения вреда жизни и здоровью;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t xml:space="preserve">в) страхование гражданской ответственности </w:t>
      </w:r>
      <w:proofErr w:type="gramStart"/>
      <w:r w:rsidRPr="0090366B">
        <w:t>медицинских</w:t>
      </w:r>
      <w:proofErr w:type="gramEnd"/>
      <w:r w:rsidRPr="0090366B">
        <w:t xml:space="preserve"> </w:t>
      </w:r>
      <w:proofErr w:type="spellStart"/>
      <w:r w:rsidRPr="0090366B">
        <w:t>ра-ботников</w:t>
      </w:r>
      <w:proofErr w:type="spellEnd"/>
      <w:r w:rsidRPr="0090366B">
        <w:t>.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rPr>
          <w:i/>
          <w:iCs/>
        </w:rPr>
        <w:t>Задание 3.</w:t>
      </w:r>
      <w:r w:rsidRPr="0090366B">
        <w:rPr>
          <w:b/>
          <w:bCs/>
        </w:rPr>
        <w:t xml:space="preserve"> </w:t>
      </w:r>
      <w:r w:rsidRPr="0090366B">
        <w:rPr>
          <w:b/>
          <w:bCs/>
          <w:i/>
          <w:iCs/>
        </w:rPr>
        <w:t>Теоретические вопросы</w:t>
      </w:r>
    </w:p>
    <w:p w:rsidR="0090366B" w:rsidRPr="0090366B" w:rsidRDefault="0090366B" w:rsidP="00CB28A9">
      <w:pPr>
        <w:pStyle w:val="a3"/>
        <w:spacing w:before="0" w:beforeAutospacing="0" w:after="0" w:afterAutospacing="0"/>
        <w:jc w:val="both"/>
      </w:pPr>
      <w:r w:rsidRPr="0090366B">
        <w:t>Дайте полный ответ с необходимыми пояснениями на вопросы:</w:t>
      </w:r>
    </w:p>
    <w:p w:rsidR="0090366B" w:rsidRPr="0090366B" w:rsidRDefault="0090366B" w:rsidP="00CB28A9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 w:rsidRPr="0090366B">
        <w:t>Кто такие страховщики? Перечислите основные функции страховщика.</w:t>
      </w:r>
    </w:p>
    <w:p w:rsidR="0090366B" w:rsidRPr="0090366B" w:rsidRDefault="0090366B" w:rsidP="00CB28A9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 w:rsidRPr="0090366B">
        <w:t>Перечислите страховые риски в страховании автотранспорта. Что влияет на размер тарифной ставки?</w:t>
      </w:r>
    </w:p>
    <w:p w:rsidR="009A69C4" w:rsidRPr="0090366B" w:rsidRDefault="009A69C4" w:rsidP="0090366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A69C4" w:rsidRPr="0090366B" w:rsidSect="0090366B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42CF"/>
    <w:multiLevelType w:val="multilevel"/>
    <w:tmpl w:val="95F20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B01A06"/>
    <w:multiLevelType w:val="multilevel"/>
    <w:tmpl w:val="349A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977962"/>
    <w:multiLevelType w:val="multilevel"/>
    <w:tmpl w:val="CCBE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D64268"/>
    <w:multiLevelType w:val="multilevel"/>
    <w:tmpl w:val="7EA287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B61C7C"/>
    <w:multiLevelType w:val="multilevel"/>
    <w:tmpl w:val="F200A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001D85"/>
    <w:multiLevelType w:val="multilevel"/>
    <w:tmpl w:val="4E2E9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554FDB"/>
    <w:multiLevelType w:val="multilevel"/>
    <w:tmpl w:val="B28C5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0366B"/>
    <w:rsid w:val="00147185"/>
    <w:rsid w:val="00184117"/>
    <w:rsid w:val="00235055"/>
    <w:rsid w:val="00321A19"/>
    <w:rsid w:val="00403AF2"/>
    <w:rsid w:val="005360EF"/>
    <w:rsid w:val="00582C53"/>
    <w:rsid w:val="00757010"/>
    <w:rsid w:val="008566CA"/>
    <w:rsid w:val="00880DB9"/>
    <w:rsid w:val="0090366B"/>
    <w:rsid w:val="009837E1"/>
    <w:rsid w:val="009A69C4"/>
    <w:rsid w:val="009B101F"/>
    <w:rsid w:val="009C30A7"/>
    <w:rsid w:val="009F31DF"/>
    <w:rsid w:val="00A404AA"/>
    <w:rsid w:val="00B94444"/>
    <w:rsid w:val="00C948C6"/>
    <w:rsid w:val="00CB28A9"/>
    <w:rsid w:val="00D620A5"/>
    <w:rsid w:val="00F902F1"/>
    <w:rsid w:val="00FF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C4"/>
  </w:style>
  <w:style w:type="paragraph" w:styleId="1">
    <w:name w:val="heading 1"/>
    <w:basedOn w:val="a"/>
    <w:link w:val="10"/>
    <w:uiPriority w:val="9"/>
    <w:qFormat/>
    <w:rsid w:val="0090366B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color w:val="000000"/>
      <w:kern w:val="36"/>
      <w:sz w:val="33"/>
      <w:szCs w:val="33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6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66B"/>
    <w:rPr>
      <w:rFonts w:ascii="Arial" w:eastAsia="Times New Roman" w:hAnsi="Arial" w:cs="Arial"/>
      <w:color w:val="000000"/>
      <w:kern w:val="36"/>
      <w:sz w:val="33"/>
      <w:szCs w:val="33"/>
      <w:lang w:eastAsia="ru-RU"/>
    </w:rPr>
  </w:style>
  <w:style w:type="paragraph" w:styleId="a3">
    <w:name w:val="Normal (Web)"/>
    <w:basedOn w:val="a"/>
    <w:uiPriority w:val="99"/>
    <w:semiHidden/>
    <w:unhideWhenUsed/>
    <w:rsid w:val="0090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36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73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78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8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44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9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7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43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47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2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2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4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8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7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4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2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60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1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2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5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0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2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4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0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0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42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2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5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4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3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6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6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5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7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6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3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7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02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14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1914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fbguep</Company>
  <LinksUpToDate>false</LinksUpToDate>
  <CharactersWithSpaces>12802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emm2</dc:creator>
  <cp:keywords/>
  <dc:description/>
  <cp:lastModifiedBy>emm2</cp:lastModifiedBy>
  <cp:revision>2</cp:revision>
  <dcterms:created xsi:type="dcterms:W3CDTF">2019-02-01T05:24:00Z</dcterms:created>
  <dcterms:modified xsi:type="dcterms:W3CDTF">2019-02-01T05:37:00Z</dcterms:modified>
</cp:coreProperties>
</file>