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06F" w:rsidRDefault="008E406F" w:rsidP="008E406F">
      <w:pPr>
        <w:rPr>
          <w:b/>
        </w:rPr>
      </w:pPr>
    </w:p>
    <w:p w:rsidR="00821EA2" w:rsidRPr="00821EA2" w:rsidRDefault="008E406F" w:rsidP="00821EA2">
      <w:pPr>
        <w:spacing w:before="120" w:after="120"/>
        <w:jc w:val="center"/>
        <w:outlineLvl w:val="5"/>
        <w:rPr>
          <w:b/>
          <w:bCs/>
          <w:sz w:val="28"/>
          <w:szCs w:val="28"/>
        </w:rPr>
      </w:pPr>
      <w:r>
        <w:rPr>
          <w:b/>
        </w:rPr>
        <w:t xml:space="preserve"> </w:t>
      </w:r>
      <w:r w:rsidR="00821EA2" w:rsidRPr="00821EA2">
        <w:rPr>
          <w:b/>
          <w:bCs/>
          <w:sz w:val="28"/>
          <w:szCs w:val="28"/>
        </w:rPr>
        <w:t>Экзаменационные вопросы</w:t>
      </w:r>
    </w:p>
    <w:p w:rsidR="008E406F" w:rsidRDefault="008E406F" w:rsidP="008E406F">
      <w:pPr>
        <w:jc w:val="center"/>
        <w:rPr>
          <w:b/>
        </w:rPr>
      </w:pPr>
    </w:p>
    <w:p w:rsidR="008E406F" w:rsidRDefault="008E406F" w:rsidP="008E406F"/>
    <w:p w:rsidR="00821EA2" w:rsidRPr="00821EA2" w:rsidRDefault="00821EA2" w:rsidP="00821EA2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8"/>
          <w:szCs w:val="20"/>
        </w:rPr>
      </w:pPr>
      <w:r w:rsidRPr="00821EA2">
        <w:rPr>
          <w:sz w:val="28"/>
          <w:szCs w:val="20"/>
        </w:rPr>
        <w:t>Конструкции и принципы классификации сушильных психрометров.</w:t>
      </w:r>
    </w:p>
    <w:p w:rsidR="00821EA2" w:rsidRPr="00821EA2" w:rsidRDefault="00821EA2" w:rsidP="00821EA2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8"/>
          <w:szCs w:val="20"/>
        </w:rPr>
      </w:pPr>
      <w:r w:rsidRPr="00821EA2">
        <w:rPr>
          <w:sz w:val="28"/>
          <w:szCs w:val="20"/>
        </w:rPr>
        <w:t>Виды и способы сушки древесины.</w:t>
      </w:r>
    </w:p>
    <w:p w:rsidR="00821EA2" w:rsidRPr="00821EA2" w:rsidRDefault="00821EA2" w:rsidP="00821EA2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8"/>
          <w:szCs w:val="20"/>
        </w:rPr>
      </w:pPr>
      <w:r w:rsidRPr="00821EA2">
        <w:rPr>
          <w:sz w:val="28"/>
          <w:szCs w:val="20"/>
        </w:rPr>
        <w:t>С какой целью установлен условный материал. Что принято за условный  материал.</w:t>
      </w:r>
    </w:p>
    <w:p w:rsidR="00821EA2" w:rsidRPr="00821EA2" w:rsidRDefault="00821EA2" w:rsidP="00821EA2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8"/>
          <w:szCs w:val="20"/>
        </w:rPr>
      </w:pPr>
      <w:r w:rsidRPr="00821EA2">
        <w:rPr>
          <w:sz w:val="28"/>
          <w:szCs w:val="20"/>
        </w:rPr>
        <w:t>Тепловое оборудование сушильных устройств, его назначение и краткая характеристика.</w:t>
      </w:r>
    </w:p>
    <w:p w:rsidR="00821EA2" w:rsidRPr="00821EA2" w:rsidRDefault="00821EA2" w:rsidP="00821EA2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8"/>
          <w:szCs w:val="20"/>
        </w:rPr>
      </w:pPr>
      <w:r w:rsidRPr="00821EA2">
        <w:rPr>
          <w:sz w:val="28"/>
          <w:szCs w:val="20"/>
        </w:rPr>
        <w:t xml:space="preserve">Конвективное нагревание древесины с </w:t>
      </w:r>
      <w:proofErr w:type="gramStart"/>
      <w:r w:rsidRPr="00821EA2">
        <w:rPr>
          <w:sz w:val="28"/>
          <w:szCs w:val="20"/>
        </w:rPr>
        <w:t>одновременным</w:t>
      </w:r>
      <w:proofErr w:type="gramEnd"/>
      <w:r w:rsidRPr="00821EA2">
        <w:rPr>
          <w:sz w:val="28"/>
          <w:szCs w:val="20"/>
        </w:rPr>
        <w:t xml:space="preserve"> </w:t>
      </w:r>
      <w:proofErr w:type="spellStart"/>
      <w:r w:rsidRPr="00821EA2">
        <w:rPr>
          <w:sz w:val="28"/>
          <w:szCs w:val="20"/>
        </w:rPr>
        <w:t>влагообменом</w:t>
      </w:r>
      <w:proofErr w:type="spellEnd"/>
      <w:r w:rsidRPr="00821EA2">
        <w:rPr>
          <w:sz w:val="28"/>
          <w:szCs w:val="20"/>
        </w:rPr>
        <w:t>.</w:t>
      </w:r>
    </w:p>
    <w:p w:rsidR="00821EA2" w:rsidRPr="00821EA2" w:rsidRDefault="00821EA2" w:rsidP="00821EA2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8"/>
          <w:szCs w:val="20"/>
        </w:rPr>
      </w:pPr>
      <w:r w:rsidRPr="00821EA2">
        <w:rPr>
          <w:sz w:val="28"/>
          <w:szCs w:val="20"/>
        </w:rPr>
        <w:t>Пропитка древесины.</w:t>
      </w:r>
      <w:bookmarkStart w:id="0" w:name="_GoBack"/>
      <w:bookmarkEnd w:id="0"/>
    </w:p>
    <w:p w:rsidR="00821EA2" w:rsidRPr="00821EA2" w:rsidRDefault="00821EA2" w:rsidP="00821EA2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8"/>
          <w:szCs w:val="20"/>
        </w:rPr>
      </w:pPr>
      <w:r w:rsidRPr="00821EA2">
        <w:rPr>
          <w:sz w:val="28"/>
          <w:szCs w:val="20"/>
        </w:rPr>
        <w:t>Причины возникновения внутренних напряжений в древесине сушки.</w:t>
      </w:r>
    </w:p>
    <w:p w:rsidR="00821EA2" w:rsidRPr="00821EA2" w:rsidRDefault="00821EA2" w:rsidP="00821EA2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8"/>
          <w:szCs w:val="20"/>
        </w:rPr>
      </w:pPr>
      <w:r w:rsidRPr="00821EA2">
        <w:rPr>
          <w:sz w:val="28"/>
          <w:szCs w:val="20"/>
        </w:rPr>
        <w:t>Пропаривание.</w:t>
      </w:r>
    </w:p>
    <w:p w:rsidR="00821EA2" w:rsidRPr="00821EA2" w:rsidRDefault="00821EA2" w:rsidP="00821EA2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8"/>
          <w:szCs w:val="20"/>
        </w:rPr>
      </w:pPr>
      <w:r w:rsidRPr="00821EA2">
        <w:rPr>
          <w:sz w:val="28"/>
          <w:szCs w:val="20"/>
        </w:rPr>
        <w:t>Понятие равновесной влажности древесины и ее определение. Гигроскопичность.</w:t>
      </w:r>
    </w:p>
    <w:p w:rsidR="00821EA2" w:rsidRPr="00821EA2" w:rsidRDefault="00821EA2" w:rsidP="00821EA2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8"/>
          <w:szCs w:val="20"/>
        </w:rPr>
      </w:pPr>
      <w:r w:rsidRPr="00821EA2">
        <w:rPr>
          <w:sz w:val="28"/>
          <w:szCs w:val="20"/>
        </w:rPr>
        <w:t>Сущность процесса сушки.</w:t>
      </w:r>
    </w:p>
    <w:p w:rsidR="00821EA2" w:rsidRPr="00821EA2" w:rsidRDefault="00821EA2" w:rsidP="00821EA2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8"/>
          <w:szCs w:val="20"/>
        </w:rPr>
      </w:pPr>
      <w:proofErr w:type="spellStart"/>
      <w:r w:rsidRPr="00821EA2">
        <w:rPr>
          <w:sz w:val="28"/>
          <w:szCs w:val="20"/>
        </w:rPr>
        <w:t>Кондуктивное</w:t>
      </w:r>
      <w:proofErr w:type="spellEnd"/>
      <w:r w:rsidRPr="00821EA2">
        <w:rPr>
          <w:sz w:val="28"/>
          <w:szCs w:val="20"/>
        </w:rPr>
        <w:t>, радиационное и диэлектрическое нагревание.</w:t>
      </w:r>
    </w:p>
    <w:p w:rsidR="00821EA2" w:rsidRPr="00821EA2" w:rsidRDefault="00821EA2" w:rsidP="00821EA2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8"/>
          <w:szCs w:val="20"/>
        </w:rPr>
      </w:pPr>
      <w:r w:rsidRPr="00821EA2">
        <w:rPr>
          <w:sz w:val="28"/>
          <w:szCs w:val="20"/>
        </w:rPr>
        <w:t>Механизмы для формирования сушильных штабелей.</w:t>
      </w:r>
    </w:p>
    <w:p w:rsidR="00821EA2" w:rsidRPr="00821EA2" w:rsidRDefault="00821EA2" w:rsidP="00821EA2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8"/>
          <w:szCs w:val="20"/>
        </w:rPr>
      </w:pPr>
      <w:r w:rsidRPr="00821EA2">
        <w:rPr>
          <w:sz w:val="28"/>
          <w:szCs w:val="20"/>
        </w:rPr>
        <w:t>Защита древесины от биоповреждений.</w:t>
      </w:r>
    </w:p>
    <w:p w:rsidR="00821EA2" w:rsidRPr="00821EA2" w:rsidRDefault="00821EA2" w:rsidP="00821EA2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8"/>
          <w:szCs w:val="20"/>
        </w:rPr>
      </w:pPr>
      <w:r w:rsidRPr="00821EA2">
        <w:rPr>
          <w:sz w:val="28"/>
          <w:szCs w:val="20"/>
        </w:rPr>
        <w:t>Устройство и принципы действия термодинамического конденсатоотводчика.</w:t>
      </w:r>
    </w:p>
    <w:p w:rsidR="00821EA2" w:rsidRPr="00821EA2" w:rsidRDefault="00821EA2" w:rsidP="00821EA2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8"/>
          <w:szCs w:val="20"/>
        </w:rPr>
      </w:pPr>
      <w:r w:rsidRPr="00821EA2">
        <w:rPr>
          <w:sz w:val="28"/>
          <w:szCs w:val="20"/>
        </w:rPr>
        <w:t>Понятия об усушке древесины и способы ее определения. Категории и показатели качества сушки.</w:t>
      </w:r>
    </w:p>
    <w:p w:rsidR="00821EA2" w:rsidRPr="00821EA2" w:rsidRDefault="00821EA2" w:rsidP="00821EA2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8"/>
          <w:szCs w:val="20"/>
        </w:rPr>
      </w:pPr>
      <w:r w:rsidRPr="00821EA2">
        <w:rPr>
          <w:sz w:val="28"/>
          <w:szCs w:val="20"/>
        </w:rPr>
        <w:t>Правила укладки и формирования штабелей.</w:t>
      </w:r>
    </w:p>
    <w:p w:rsidR="00821EA2" w:rsidRPr="00821EA2" w:rsidRDefault="00821EA2" w:rsidP="00821EA2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8"/>
          <w:szCs w:val="20"/>
        </w:rPr>
      </w:pPr>
      <w:r w:rsidRPr="00821EA2">
        <w:rPr>
          <w:sz w:val="28"/>
          <w:szCs w:val="20"/>
        </w:rPr>
        <w:t>В каких случаях, с какой целью применяется кондиционирующая обработка древесины.</w:t>
      </w:r>
    </w:p>
    <w:p w:rsidR="00821EA2" w:rsidRPr="00821EA2" w:rsidRDefault="00821EA2" w:rsidP="00821EA2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8"/>
          <w:szCs w:val="20"/>
        </w:rPr>
      </w:pPr>
      <w:r w:rsidRPr="00821EA2">
        <w:rPr>
          <w:sz w:val="28"/>
          <w:szCs w:val="20"/>
        </w:rPr>
        <w:t>Три состояния пара.</w:t>
      </w:r>
    </w:p>
    <w:p w:rsidR="00821EA2" w:rsidRPr="00821EA2" w:rsidRDefault="00821EA2" w:rsidP="00821EA2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8"/>
          <w:szCs w:val="20"/>
        </w:rPr>
      </w:pPr>
      <w:r w:rsidRPr="00821EA2">
        <w:rPr>
          <w:sz w:val="28"/>
          <w:szCs w:val="20"/>
        </w:rPr>
        <w:t>Влажность древесины и способы ее определения.</w:t>
      </w:r>
    </w:p>
    <w:p w:rsidR="00821EA2" w:rsidRPr="00821EA2" w:rsidRDefault="00821EA2" w:rsidP="00821EA2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8"/>
          <w:szCs w:val="20"/>
        </w:rPr>
      </w:pPr>
      <w:r w:rsidRPr="00821EA2">
        <w:rPr>
          <w:sz w:val="28"/>
          <w:szCs w:val="20"/>
        </w:rPr>
        <w:t>Параметры воздуха как сушильного агента.</w:t>
      </w:r>
    </w:p>
    <w:p w:rsidR="00821EA2" w:rsidRPr="00821EA2" w:rsidRDefault="00821EA2" w:rsidP="00821EA2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8"/>
          <w:szCs w:val="20"/>
        </w:rPr>
      </w:pPr>
      <w:r w:rsidRPr="00821EA2">
        <w:rPr>
          <w:sz w:val="28"/>
          <w:szCs w:val="20"/>
        </w:rPr>
        <w:t>Капиллярное строение древесины.</w:t>
      </w:r>
    </w:p>
    <w:p w:rsidR="00821EA2" w:rsidRPr="00821EA2" w:rsidRDefault="00821EA2" w:rsidP="00821EA2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8"/>
          <w:szCs w:val="20"/>
        </w:rPr>
      </w:pPr>
      <w:r w:rsidRPr="00821EA2">
        <w:rPr>
          <w:sz w:val="28"/>
          <w:szCs w:val="20"/>
        </w:rPr>
        <w:t>Основные принципы классификации лесосушильных установок.</w:t>
      </w:r>
    </w:p>
    <w:p w:rsidR="00821EA2" w:rsidRPr="00821EA2" w:rsidRDefault="00821EA2" w:rsidP="00821EA2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8"/>
        </w:rPr>
      </w:pPr>
      <w:r w:rsidRPr="00821EA2">
        <w:rPr>
          <w:sz w:val="28"/>
        </w:rPr>
        <w:t xml:space="preserve">С какой </w:t>
      </w:r>
      <w:proofErr w:type="gramStart"/>
      <w:r w:rsidRPr="00821EA2">
        <w:rPr>
          <w:sz w:val="28"/>
        </w:rPr>
        <w:t>целью</w:t>
      </w:r>
      <w:proofErr w:type="gramEnd"/>
      <w:r w:rsidRPr="00821EA2">
        <w:rPr>
          <w:sz w:val="28"/>
        </w:rPr>
        <w:t xml:space="preserve"> и в </w:t>
      </w:r>
      <w:proofErr w:type="gramStart"/>
      <w:r w:rsidRPr="00821EA2">
        <w:rPr>
          <w:sz w:val="28"/>
        </w:rPr>
        <w:t>какой</w:t>
      </w:r>
      <w:proofErr w:type="gramEnd"/>
      <w:r w:rsidRPr="00821EA2">
        <w:rPr>
          <w:sz w:val="28"/>
        </w:rPr>
        <w:t xml:space="preserve"> период процесса применяется начальный прогрев</w:t>
      </w:r>
    </w:p>
    <w:p w:rsidR="00821EA2" w:rsidRPr="00821EA2" w:rsidRDefault="00821EA2" w:rsidP="00821EA2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8"/>
        </w:rPr>
      </w:pPr>
      <w:r w:rsidRPr="00821EA2">
        <w:rPr>
          <w:sz w:val="28"/>
        </w:rPr>
        <w:t>Понятие о режиме сушки. Характеристика и выбор режимов сушки в сушильных камерах.</w:t>
      </w:r>
    </w:p>
    <w:p w:rsidR="00821EA2" w:rsidRPr="00821EA2" w:rsidRDefault="00821EA2" w:rsidP="00821EA2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8"/>
        </w:rPr>
      </w:pPr>
      <w:r w:rsidRPr="00821EA2">
        <w:rPr>
          <w:sz w:val="28"/>
        </w:rPr>
        <w:t>Методы измерения влажности.</w:t>
      </w:r>
    </w:p>
    <w:p w:rsidR="00821EA2" w:rsidRPr="00821EA2" w:rsidRDefault="00821EA2" w:rsidP="00821EA2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8"/>
        </w:rPr>
      </w:pPr>
      <w:r w:rsidRPr="00821EA2">
        <w:rPr>
          <w:sz w:val="28"/>
        </w:rPr>
        <w:t>Указать принципиальные различия между камерами.</w:t>
      </w:r>
    </w:p>
    <w:p w:rsidR="00821EA2" w:rsidRPr="00821EA2" w:rsidRDefault="00821EA2" w:rsidP="00821EA2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8"/>
        </w:rPr>
      </w:pPr>
      <w:r w:rsidRPr="00821EA2">
        <w:rPr>
          <w:sz w:val="28"/>
        </w:rPr>
        <w:t>Камеры периодического и непрерывного действия, область их применения.</w:t>
      </w:r>
    </w:p>
    <w:p w:rsidR="00821EA2" w:rsidRPr="00821EA2" w:rsidRDefault="00821EA2" w:rsidP="00821EA2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8"/>
        </w:rPr>
      </w:pPr>
      <w:r w:rsidRPr="00821EA2">
        <w:rPr>
          <w:sz w:val="28"/>
        </w:rPr>
        <w:t>Дефекты сушки.</w:t>
      </w:r>
    </w:p>
    <w:p w:rsidR="00821EA2" w:rsidRPr="00821EA2" w:rsidRDefault="00821EA2" w:rsidP="00821EA2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8"/>
        </w:rPr>
      </w:pPr>
      <w:r w:rsidRPr="00821EA2">
        <w:rPr>
          <w:sz w:val="28"/>
        </w:rPr>
        <w:t>Основные особенности атмосферной сушки древесины.</w:t>
      </w:r>
    </w:p>
    <w:p w:rsidR="00821EA2" w:rsidRPr="00821EA2" w:rsidRDefault="00821EA2" w:rsidP="00821EA2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8"/>
        </w:rPr>
      </w:pPr>
      <w:r w:rsidRPr="00821EA2">
        <w:rPr>
          <w:sz w:val="28"/>
        </w:rPr>
        <w:t>Оттаивание древесины.</w:t>
      </w:r>
    </w:p>
    <w:p w:rsidR="00821EA2" w:rsidRPr="00821EA2" w:rsidRDefault="00821EA2" w:rsidP="00821EA2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8"/>
        </w:rPr>
      </w:pPr>
      <w:r w:rsidRPr="00821EA2">
        <w:rPr>
          <w:sz w:val="28"/>
        </w:rPr>
        <w:t>Понятие о температуре точки росы.</w:t>
      </w:r>
    </w:p>
    <w:p w:rsidR="00821EA2" w:rsidRPr="00821EA2" w:rsidRDefault="00821EA2" w:rsidP="00821EA2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8"/>
        </w:rPr>
      </w:pPr>
      <w:r w:rsidRPr="00821EA2">
        <w:rPr>
          <w:sz w:val="28"/>
        </w:rPr>
        <w:lastRenderedPageBreak/>
        <w:t>Циркулярное оборудование сушильных устройств.</w:t>
      </w:r>
    </w:p>
    <w:p w:rsidR="00821EA2" w:rsidRPr="00821EA2" w:rsidRDefault="00821EA2" w:rsidP="00821EA2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8"/>
        </w:rPr>
      </w:pPr>
      <w:r w:rsidRPr="00821EA2">
        <w:rPr>
          <w:sz w:val="28"/>
        </w:rPr>
        <w:t>Явление тепломассопереноса при сушке пиломатериалов.</w:t>
      </w:r>
    </w:p>
    <w:p w:rsidR="00821EA2" w:rsidRPr="00821EA2" w:rsidRDefault="00821EA2" w:rsidP="00821EA2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8"/>
        </w:rPr>
      </w:pPr>
      <w:r w:rsidRPr="00821EA2">
        <w:rPr>
          <w:sz w:val="28"/>
        </w:rPr>
        <w:t xml:space="preserve">С какой целью и в какой период процесса применяется </w:t>
      </w:r>
      <w:proofErr w:type="gramStart"/>
      <w:r w:rsidRPr="00821EA2">
        <w:rPr>
          <w:sz w:val="28"/>
        </w:rPr>
        <w:t>конечная</w:t>
      </w:r>
      <w:proofErr w:type="gramEnd"/>
      <w:r w:rsidRPr="00821EA2">
        <w:rPr>
          <w:sz w:val="28"/>
        </w:rPr>
        <w:t xml:space="preserve"> </w:t>
      </w:r>
      <w:proofErr w:type="spellStart"/>
      <w:r w:rsidRPr="00821EA2">
        <w:rPr>
          <w:sz w:val="28"/>
        </w:rPr>
        <w:t>влаготеплообработка</w:t>
      </w:r>
      <w:proofErr w:type="spellEnd"/>
      <w:r w:rsidRPr="00821EA2">
        <w:rPr>
          <w:sz w:val="28"/>
        </w:rPr>
        <w:t>.</w:t>
      </w:r>
    </w:p>
    <w:p w:rsidR="00821EA2" w:rsidRPr="00821EA2" w:rsidRDefault="00821EA2" w:rsidP="00821EA2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8"/>
        </w:rPr>
      </w:pPr>
      <w:r w:rsidRPr="00821EA2">
        <w:rPr>
          <w:sz w:val="28"/>
        </w:rPr>
        <w:t xml:space="preserve">С какой целью и в какой период процесса применяется </w:t>
      </w:r>
      <w:proofErr w:type="gramStart"/>
      <w:r w:rsidRPr="00821EA2">
        <w:rPr>
          <w:sz w:val="28"/>
        </w:rPr>
        <w:t>промежуточная</w:t>
      </w:r>
      <w:proofErr w:type="gramEnd"/>
      <w:r w:rsidRPr="00821EA2">
        <w:rPr>
          <w:sz w:val="28"/>
        </w:rPr>
        <w:t xml:space="preserve"> </w:t>
      </w:r>
      <w:proofErr w:type="spellStart"/>
      <w:r w:rsidRPr="00821EA2">
        <w:rPr>
          <w:sz w:val="28"/>
        </w:rPr>
        <w:t>влаготеплообработка</w:t>
      </w:r>
      <w:proofErr w:type="spellEnd"/>
      <w:r w:rsidRPr="00821EA2">
        <w:rPr>
          <w:sz w:val="28"/>
        </w:rPr>
        <w:t>.</w:t>
      </w:r>
    </w:p>
    <w:p w:rsidR="00821EA2" w:rsidRPr="00821EA2" w:rsidRDefault="00821EA2" w:rsidP="00821EA2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8"/>
        </w:rPr>
      </w:pPr>
      <w:r w:rsidRPr="00821EA2">
        <w:rPr>
          <w:sz w:val="28"/>
        </w:rPr>
        <w:t>Способы тепловой обработки.</w:t>
      </w:r>
    </w:p>
    <w:p w:rsidR="00821EA2" w:rsidRPr="00821EA2" w:rsidRDefault="00821EA2" w:rsidP="00821EA2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8"/>
        </w:rPr>
      </w:pPr>
      <w:r w:rsidRPr="00821EA2">
        <w:rPr>
          <w:sz w:val="28"/>
        </w:rPr>
        <w:t>Правила формирования сушильных штабелей.</w:t>
      </w:r>
    </w:p>
    <w:p w:rsidR="00821EA2" w:rsidRPr="00821EA2" w:rsidRDefault="00821EA2" w:rsidP="00821EA2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8"/>
        </w:rPr>
      </w:pPr>
      <w:r w:rsidRPr="00821EA2">
        <w:rPr>
          <w:sz w:val="28"/>
        </w:rPr>
        <w:t>Обработка в открытых бассейнах.</w:t>
      </w:r>
    </w:p>
    <w:p w:rsidR="00821EA2" w:rsidRPr="00821EA2" w:rsidRDefault="00821EA2" w:rsidP="00821EA2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8"/>
        </w:rPr>
      </w:pPr>
      <w:r w:rsidRPr="00821EA2">
        <w:rPr>
          <w:sz w:val="28"/>
        </w:rPr>
        <w:t>Огнезащита древесины.</w:t>
      </w:r>
    </w:p>
    <w:p w:rsidR="00821EA2" w:rsidRPr="00821EA2" w:rsidRDefault="00821EA2" w:rsidP="00821EA2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8"/>
        </w:rPr>
      </w:pPr>
      <w:r w:rsidRPr="00821EA2">
        <w:rPr>
          <w:sz w:val="28"/>
        </w:rPr>
        <w:t>Сушильные камеры непрерывного действия.</w:t>
      </w:r>
    </w:p>
    <w:p w:rsidR="00821EA2" w:rsidRPr="00821EA2" w:rsidRDefault="00821EA2" w:rsidP="00821EA2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8"/>
        </w:rPr>
      </w:pPr>
      <w:r w:rsidRPr="00821EA2">
        <w:rPr>
          <w:sz w:val="28"/>
        </w:rPr>
        <w:t>Виды теплообмена и способы нагревания.</w:t>
      </w:r>
    </w:p>
    <w:p w:rsidR="00821EA2" w:rsidRPr="00821EA2" w:rsidRDefault="00821EA2" w:rsidP="00821EA2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8"/>
        </w:rPr>
      </w:pPr>
      <w:r w:rsidRPr="00821EA2">
        <w:rPr>
          <w:sz w:val="28"/>
        </w:rPr>
        <w:t>Приборы для измерения скорости воздуха.</w:t>
      </w:r>
    </w:p>
    <w:p w:rsidR="00821EA2" w:rsidRPr="00821EA2" w:rsidRDefault="00821EA2" w:rsidP="00821EA2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8"/>
        </w:rPr>
      </w:pPr>
      <w:r w:rsidRPr="00821EA2">
        <w:rPr>
          <w:sz w:val="28"/>
        </w:rPr>
        <w:t>Сущность процесса сушки.</w:t>
      </w:r>
    </w:p>
    <w:p w:rsidR="00821EA2" w:rsidRPr="00821EA2" w:rsidRDefault="00821EA2" w:rsidP="00821EA2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8"/>
        </w:rPr>
      </w:pPr>
      <w:r w:rsidRPr="00821EA2">
        <w:rPr>
          <w:sz w:val="28"/>
        </w:rPr>
        <w:t>Основные принципы классификации лесосушильных установок.</w:t>
      </w:r>
    </w:p>
    <w:p w:rsidR="00821EA2" w:rsidRPr="00821EA2" w:rsidRDefault="00821EA2" w:rsidP="00821EA2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8"/>
        </w:rPr>
      </w:pPr>
      <w:r w:rsidRPr="00821EA2">
        <w:rPr>
          <w:sz w:val="28"/>
        </w:rPr>
        <w:t>Циркулярное оборудование сушильных устройств.</w:t>
      </w:r>
    </w:p>
    <w:p w:rsidR="00821EA2" w:rsidRPr="00821EA2" w:rsidRDefault="00821EA2" w:rsidP="00821EA2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8"/>
        </w:rPr>
      </w:pPr>
      <w:r w:rsidRPr="00821EA2">
        <w:rPr>
          <w:sz w:val="28"/>
        </w:rPr>
        <w:t>Капиллярное строение древесины.</w:t>
      </w:r>
    </w:p>
    <w:p w:rsidR="00821EA2" w:rsidRPr="00821EA2" w:rsidRDefault="00821EA2" w:rsidP="00821EA2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8"/>
        </w:rPr>
      </w:pPr>
      <w:r w:rsidRPr="00821EA2">
        <w:rPr>
          <w:sz w:val="28"/>
        </w:rPr>
        <w:t>Параметры воздуха как сушильного агента.</w:t>
      </w:r>
    </w:p>
    <w:p w:rsidR="00821EA2" w:rsidRPr="00821EA2" w:rsidRDefault="00821EA2" w:rsidP="00821EA2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8"/>
        </w:rPr>
      </w:pPr>
      <w:r w:rsidRPr="00821EA2">
        <w:rPr>
          <w:sz w:val="28"/>
        </w:rPr>
        <w:t>Виды теплообмена и способы нагревания.</w:t>
      </w:r>
    </w:p>
    <w:p w:rsidR="00821EA2" w:rsidRPr="00821EA2" w:rsidRDefault="00821EA2" w:rsidP="00821EA2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8"/>
        </w:rPr>
      </w:pPr>
      <w:r w:rsidRPr="00821EA2">
        <w:rPr>
          <w:sz w:val="28"/>
        </w:rPr>
        <w:t>Тепловое оборудование сушильных устройств, его назначение и краткая характеристика.</w:t>
      </w:r>
    </w:p>
    <w:p w:rsidR="00821EA2" w:rsidRPr="00821EA2" w:rsidRDefault="00821EA2" w:rsidP="00821EA2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8"/>
        </w:rPr>
      </w:pPr>
      <w:r w:rsidRPr="00821EA2">
        <w:rPr>
          <w:sz w:val="28"/>
        </w:rPr>
        <w:t>Виды и способы сушки древесины.</w:t>
      </w:r>
    </w:p>
    <w:p w:rsidR="00821EA2" w:rsidRPr="00821EA2" w:rsidRDefault="00821EA2" w:rsidP="00821EA2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8"/>
        </w:rPr>
      </w:pPr>
      <w:r w:rsidRPr="00821EA2">
        <w:rPr>
          <w:sz w:val="28"/>
        </w:rPr>
        <w:t>Оттаивание древесины.</w:t>
      </w:r>
    </w:p>
    <w:p w:rsidR="006F3B81" w:rsidRDefault="006F3B81" w:rsidP="008E406F"/>
    <w:sectPr w:rsidR="006F3B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EC4A1A"/>
    <w:multiLevelType w:val="multilevel"/>
    <w:tmpl w:val="FB44013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53C"/>
    <w:rsid w:val="0009753C"/>
    <w:rsid w:val="006F3B81"/>
    <w:rsid w:val="00762743"/>
    <w:rsid w:val="00821EA2"/>
    <w:rsid w:val="008E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0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0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410AD-F2FD-41BA-8AE1-B91961654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369</Words>
  <Characters>2107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4</cp:revision>
  <dcterms:created xsi:type="dcterms:W3CDTF">2022-01-27T19:14:00Z</dcterms:created>
  <dcterms:modified xsi:type="dcterms:W3CDTF">2023-10-21T15:23:00Z</dcterms:modified>
</cp:coreProperties>
</file>