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DB" w:rsidRPr="00612EDB" w:rsidRDefault="00612EDB" w:rsidP="00612EDB">
      <w:pPr>
        <w:pStyle w:val="2"/>
        <w:shd w:val="clear" w:color="auto" w:fill="FBFBFB"/>
        <w:spacing w:before="0" w:beforeAutospacing="0" w:after="0" w:afterAutospacing="0" w:line="360" w:lineRule="atLeast"/>
        <w:ind w:left="-150" w:right="-30"/>
        <w:jc w:val="center"/>
        <w:rPr>
          <w:bCs w:val="0"/>
          <w:sz w:val="28"/>
          <w:szCs w:val="28"/>
        </w:rPr>
      </w:pPr>
      <w:r w:rsidRPr="00612EDB">
        <w:rPr>
          <w:bCs w:val="0"/>
          <w:sz w:val="28"/>
          <w:szCs w:val="28"/>
        </w:rPr>
        <w:t xml:space="preserve">Задание на 06 ноября 2021 г. Ответы скидывать на </w:t>
      </w:r>
      <w:r w:rsidR="00967DFE">
        <w:rPr>
          <w:bCs w:val="0"/>
          <w:sz w:val="28"/>
          <w:szCs w:val="28"/>
        </w:rPr>
        <w:t xml:space="preserve">электронную </w:t>
      </w:r>
      <w:r w:rsidRPr="00612EDB">
        <w:rPr>
          <w:bCs w:val="0"/>
          <w:sz w:val="28"/>
          <w:szCs w:val="28"/>
        </w:rPr>
        <w:t>почту ил</w:t>
      </w:r>
      <w:r w:rsidR="00967DFE">
        <w:rPr>
          <w:bCs w:val="0"/>
          <w:sz w:val="28"/>
          <w:szCs w:val="28"/>
        </w:rPr>
        <w:t>и</w:t>
      </w:r>
      <w:r w:rsidRPr="00612EDB">
        <w:rPr>
          <w:bCs w:val="0"/>
          <w:sz w:val="28"/>
          <w:szCs w:val="28"/>
        </w:rPr>
        <w:t xml:space="preserve"> по средствам </w:t>
      </w:r>
      <w:proofErr w:type="spellStart"/>
      <w:r w:rsidRPr="00612EDB">
        <w:rPr>
          <w:bCs w:val="0"/>
          <w:sz w:val="28"/>
          <w:szCs w:val="28"/>
          <w:lang w:val="en-US"/>
        </w:rPr>
        <w:t>Viber</w:t>
      </w:r>
      <w:proofErr w:type="spellEnd"/>
      <w:r w:rsidRPr="00612EDB">
        <w:rPr>
          <w:bCs w:val="0"/>
          <w:sz w:val="28"/>
          <w:szCs w:val="28"/>
        </w:rPr>
        <w:t xml:space="preserve"> или </w:t>
      </w:r>
      <w:r w:rsidR="00135C48" w:rsidRPr="00612EDB">
        <w:rPr>
          <w:bCs w:val="0"/>
          <w:sz w:val="28"/>
          <w:szCs w:val="28"/>
        </w:rPr>
        <w:fldChar w:fldCharType="begin"/>
      </w:r>
      <w:r w:rsidRPr="00612EDB">
        <w:rPr>
          <w:bCs w:val="0"/>
          <w:sz w:val="28"/>
          <w:szCs w:val="28"/>
        </w:rPr>
        <w:instrText xml:space="preserve"> HYPERLINK "https://www.whatsapp.com/" \t "_blank" </w:instrText>
      </w:r>
      <w:r w:rsidR="00135C48" w:rsidRPr="00612EDB">
        <w:rPr>
          <w:bCs w:val="0"/>
          <w:sz w:val="28"/>
          <w:szCs w:val="28"/>
        </w:rPr>
        <w:fldChar w:fldCharType="separate"/>
      </w:r>
      <w:proofErr w:type="spellStart"/>
      <w:r w:rsidRPr="00612EDB">
        <w:rPr>
          <w:sz w:val="28"/>
          <w:szCs w:val="28"/>
        </w:rPr>
        <w:t>WhatsApp</w:t>
      </w:r>
      <w:proofErr w:type="spellEnd"/>
    </w:p>
    <w:p w:rsidR="00612EDB" w:rsidRDefault="00135C48" w:rsidP="00612EDB">
      <w:pPr>
        <w:shd w:val="clear" w:color="auto" w:fill="FBFBFB"/>
        <w:spacing w:line="360" w:lineRule="atLeast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76331E" w:rsidRPr="00612EDB" w:rsidRDefault="0076331E" w:rsidP="00612EDB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2.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EDB" w:rsidRPr="00612EDB" w:rsidRDefault="00612EDB" w:rsidP="00612EDB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612EDB">
        <w:rPr>
          <w:rFonts w:ascii="Times New Roman" w:hAnsi="Times New Roman" w:cs="Times New Roman"/>
          <w:b/>
          <w:caps/>
          <w:sz w:val="24"/>
        </w:rPr>
        <w:t>Задание 1. Закончите определение понятий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Истязание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Побои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Причинение вреда здоровью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Убийство – это____________________________________________________________________________________________________________________________________________________________________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Тяжкий вред здоровью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Доведение до самоубийства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Насилие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proofErr w:type="spellStart"/>
      <w:r w:rsidRPr="00612EDB">
        <w:rPr>
          <w:rFonts w:ascii="Times New Roman" w:hAnsi="Times New Roman" w:cs="Times New Roman"/>
          <w:sz w:val="24"/>
        </w:rPr>
        <w:t>Общеопасный</w:t>
      </w:r>
      <w:proofErr w:type="spellEnd"/>
      <w:r w:rsidRPr="00612EDB">
        <w:rPr>
          <w:rFonts w:ascii="Times New Roman" w:hAnsi="Times New Roman" w:cs="Times New Roman"/>
          <w:sz w:val="24"/>
        </w:rPr>
        <w:t xml:space="preserve"> способ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 Особая жестокость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Беспомощное состояние потерпевшего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Угроза уголовно наказуемая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lastRenderedPageBreak/>
        <w:t xml:space="preserve">Новорожденный ребенок– </w:t>
      </w:r>
      <w:proofErr w:type="gramStart"/>
      <w:r w:rsidRPr="00612EDB">
        <w:rPr>
          <w:rFonts w:ascii="Times New Roman" w:hAnsi="Times New Roman" w:cs="Times New Roman"/>
          <w:sz w:val="24"/>
        </w:rPr>
        <w:t>эт</w:t>
      </w:r>
      <w:proofErr w:type="gramEnd"/>
      <w:r w:rsidRPr="00612EDB">
        <w:rPr>
          <w:rFonts w:ascii="Times New Roman" w:hAnsi="Times New Roman" w:cs="Times New Roman"/>
          <w:sz w:val="24"/>
        </w:rPr>
        <w:t xml:space="preserve">о_______________________________________________________________________________________________________________________________________________________________________________________________________________________________________________________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>Физиологический аффект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>Клевета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 Похищение человека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 Эксплуатация человека – это____________________________________________________________________________________________________________________________________________________________________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>Честь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>Достоинство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Изнасилование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Насильственные действия сексуального характера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Развратные действия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Беспомощное состояние потерпевшей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Половая свобода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Нарушение неприкосновенности жилища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 Нарушение неприкосновенности частной жизни – </w:t>
      </w:r>
      <w:r w:rsidRPr="00612EDB">
        <w:rPr>
          <w:rFonts w:ascii="Times New Roman" w:hAnsi="Times New Roman" w:cs="Times New Roman"/>
          <w:sz w:val="24"/>
        </w:rPr>
        <w:lastRenderedPageBreak/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Жилище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Pr="00612EDB" w:rsidRDefault="00612EDB" w:rsidP="00612EDB">
      <w:pPr>
        <w:widowControl w:val="0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  <w:r w:rsidRPr="00612EDB">
        <w:rPr>
          <w:rFonts w:ascii="Times New Roman" w:hAnsi="Times New Roman" w:cs="Times New Roman"/>
          <w:sz w:val="24"/>
        </w:rPr>
        <w:t xml:space="preserve">Дискриминация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612EDB" w:rsidRDefault="00612EDB" w:rsidP="00612EDB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1E" w:rsidRPr="000511F6" w:rsidRDefault="0076331E" w:rsidP="0076331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511F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Тест</w:t>
      </w:r>
      <w:r w:rsidRPr="000511F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</w:r>
      <w:r w:rsidRPr="000511F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(вопросы тестового задания)</w:t>
      </w:r>
    </w:p>
    <w:p w:rsidR="0076331E" w:rsidRDefault="0076331E" w:rsidP="00A2213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Квалификация преступлений - это: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отнесение некоторого явления по его качественным характеристикам к какому-либо разряду, виду, категории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установление наличия причинной связи между совершенным деянием и наступлением общественно опасных последствий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установление в совершенном деянии признаков соответствующего состава преступления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применение наказания к лицу, совершившему деяние, признаваемое уголовным законом в качестве преступления.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Юридическим основанием квалификации преступлений является: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состав преступления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преступление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общественно опасное деяние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состав правонарушения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преступное поведение лица.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видам квалификации преступлений относятся: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смешанная и раздельная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ограничительная и расширительная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легальная и доктринальная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систематическая и кодификационная.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соответствии с действующим УК РФ убийство - это: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лишение жизни другого человека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предусмотренное Особенной частью УК умышленное деяние, посягающее на жизнь другого человека и причиняющее ему смерть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противоправное, умышленное или неосторожное лишение жизни человека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умышленное причинение смерти другому человеку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посягательство на жизнь другого человека, включающее причинение смерти другому человеку, либо причинение тяжкого вреда здоровью.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76331E" w:rsidRP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Покушение на убийство возможно: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только с прямым умыслом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и с прямым и с косвенным умыслом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при легкомыслии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 прямым или косвенным умыслом, а также при легкомыслии.</w:t>
      </w:r>
    </w:p>
    <w:p w:rsidR="0076331E" w:rsidRPr="007C7E16" w:rsidRDefault="0076331E" w:rsidP="007C7E16">
      <w:pPr>
        <w:pStyle w:val="a3"/>
        <w:numPr>
          <w:ilvl w:val="0"/>
          <w:numId w:val="2"/>
        </w:numPr>
        <w:tabs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Непосредственным объектом похищения человека (ст. 126 УК РФ) является: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жизнь, здоровье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личная свобода и достоинство человека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C. личная свобода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D. свобода передвижения в пространстве, жизнь и здоровье человека.</w:t>
      </w:r>
    </w:p>
    <w:p w:rsidR="0076331E" w:rsidRPr="0076331E" w:rsidRDefault="0076331E" w:rsidP="0076331E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1E" w:rsidRDefault="007C7E16" w:rsidP="007C7E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Похищение человека (ст. 126 УК РФ) считается оконченным преступлением: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 момента изъятия из естественной среды обитания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с момента перемещения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с момента применения насилия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 момента удовлетворения требований, выдвигаемых похитителем.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Родители или усыновители являются субъектами похищения ребенка?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нет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да, если действуют из корыстной заинтересованности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да, так как действуют вопреки указаниям Закона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да.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C7E16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Преступления против половой неприкосновенности и половой свободы личности - это:</w:t>
      </w:r>
      <w:r w:rsidR="0076331E"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</w:t>
      </w:r>
      <w:proofErr w:type="gramStart"/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</w:t>
      </w:r>
      <w:proofErr w:type="gramEnd"/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посягающие на честь и достоинство личности, выраженные в неприличной форме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деяния, непосредственно посягающие на личную свободу человека, честь и достоинство личности, на наиболее ценные блага, принадлежащие любому человеку с рождения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деяния, посягающие на половую свободу, половую неприкосновенность человека, условия нормального сексуального развития малолетних, с применением насилия или без такового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деяния, посягающие на сексуальную свободу, честь и достоинство личности, как наиболее ценные </w:t>
      </w:r>
      <w:proofErr w:type="gramStart"/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</w:t>
      </w:r>
      <w:proofErr w:type="gramEnd"/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принадлежащие любому человеку с рождения.</w:t>
      </w:r>
      <w:r w:rsidR="0076331E"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Половая свобода личности это: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право любого человека выбирать сексуального партнера и способ удовлетворения сексуальных потребностей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право взрослого человека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с кем и в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удовлетворять свои сексуальные потребности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право человека выбирать место, время и способы сексуальных контактов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право взрослого человека удовлетворять сексуальные потребности с лицами противоположного пола.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Родовым объектом преступления против конституционных прав и свобод человека и гражданина выступает?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право человека на нормальное существование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право человека на жизнь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основные конституционные права и свободы человека и гражданина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права человека на личную безопасность.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C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Объективная сторона состава преступления, ответственность за которое предусмотрена в ст. 136 УК РФ ("Нарушение равенства прав и свобод человека и гражданина") состоит в нарушении прав и свобод человека и гражданина в зависимости </w:t>
      </w:r>
      <w:proofErr w:type="gramStart"/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образования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отношения к религии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семейного положения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возраста.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6331E" w:rsidSect="00612ED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C64EC"/>
    <w:multiLevelType w:val="multilevel"/>
    <w:tmpl w:val="1AC08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12390"/>
    <w:multiLevelType w:val="hybridMultilevel"/>
    <w:tmpl w:val="666C93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1E"/>
    <w:rsid w:val="000511F6"/>
    <w:rsid w:val="00135C48"/>
    <w:rsid w:val="001D154E"/>
    <w:rsid w:val="002803FE"/>
    <w:rsid w:val="004B7168"/>
    <w:rsid w:val="00612EDB"/>
    <w:rsid w:val="00675ABB"/>
    <w:rsid w:val="0076331E"/>
    <w:rsid w:val="007C7E16"/>
    <w:rsid w:val="00967DFE"/>
    <w:rsid w:val="009C71E8"/>
    <w:rsid w:val="00A2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2">
    <w:name w:val="heading 2"/>
    <w:basedOn w:val="a"/>
    <w:link w:val="20"/>
    <w:uiPriority w:val="9"/>
    <w:qFormat/>
    <w:rsid w:val="00612EDB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12ED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1684</Words>
  <Characters>9599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8</cp:revision>
  <dcterms:created xsi:type="dcterms:W3CDTF">2021-11-04T05:36:00Z</dcterms:created>
  <dcterms:modified xsi:type="dcterms:W3CDTF">2021-11-04T05:43:00Z</dcterms:modified>
</cp:coreProperties>
</file>