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D7" w:rsidRPr="004066F2" w:rsidRDefault="004070D7" w:rsidP="004070D7">
      <w:pPr>
        <w:pStyle w:val="2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Работа дистанционно. </w:t>
      </w:r>
      <w:r w:rsidR="00720B37" w:rsidRPr="00720B37">
        <w:rPr>
          <w:i w:val="0"/>
          <w:sz w:val="28"/>
          <w:szCs w:val="28"/>
        </w:rPr>
        <w:t>20/10/2021</w:t>
      </w:r>
      <w:proofErr w:type="gramStart"/>
      <w:r w:rsidR="00720B37" w:rsidRPr="00720B37">
        <w:rPr>
          <w:i w:val="0"/>
          <w:sz w:val="28"/>
          <w:szCs w:val="28"/>
        </w:rPr>
        <w:t xml:space="preserve">/ </w:t>
      </w:r>
      <w:r>
        <w:rPr>
          <w:i w:val="0"/>
          <w:sz w:val="28"/>
          <w:szCs w:val="28"/>
        </w:rPr>
        <w:t>С</w:t>
      </w:r>
      <w:proofErr w:type="gramEnd"/>
      <w:r>
        <w:rPr>
          <w:i w:val="0"/>
          <w:sz w:val="28"/>
          <w:szCs w:val="28"/>
        </w:rPr>
        <w:t xml:space="preserve">оставить конспект лекций и </w:t>
      </w:r>
      <w:r w:rsidR="004066F2">
        <w:rPr>
          <w:i w:val="0"/>
          <w:sz w:val="28"/>
          <w:szCs w:val="28"/>
        </w:rPr>
        <w:t>для проверки направить мне на электронную почту: koozloov.vl@mail.ru</w:t>
      </w:r>
    </w:p>
    <w:p w:rsidR="004070D7" w:rsidRPr="00720B37" w:rsidRDefault="004070D7" w:rsidP="004070D7">
      <w:pPr>
        <w:pStyle w:val="2"/>
        <w:ind w:firstLine="709"/>
        <w:jc w:val="both"/>
        <w:rPr>
          <w:i w:val="0"/>
          <w:color w:val="FF0000"/>
          <w:sz w:val="28"/>
          <w:szCs w:val="28"/>
        </w:rPr>
      </w:pPr>
      <w:r w:rsidRPr="00720B37">
        <w:rPr>
          <w:i w:val="0"/>
          <w:color w:val="FF0000"/>
          <w:sz w:val="28"/>
          <w:szCs w:val="28"/>
        </w:rPr>
        <w:t>Объекты экологического права. Право собственности на природные ресурсы и право природопользования</w:t>
      </w:r>
    </w:p>
    <w:p w:rsidR="004070D7" w:rsidRDefault="004070D7" w:rsidP="004070D7">
      <w:pPr>
        <w:pStyle w:val="2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§ 1. Понятие объектов экологического права</w:t>
      </w:r>
    </w:p>
    <w:p w:rsidR="004070D7" w:rsidRDefault="004070D7" w:rsidP="004070D7">
      <w:pPr>
        <w:spacing w:before="100"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Объектами экологического права являются составные ча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сти окружающей природной среды, взятые под охрану зако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ном. 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Охране от загрязнения, порчи, повреждения, истощения, разрушения на территории России подлежат: естественные экологические системы, озоновый слой атмосферы, земля, ее недра, поверхностные и подземные воды, атмосферный воз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дух, леса и иная растительность, животный мир, микроорга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низмы, генетический фонд, природные ландшафты.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 xml:space="preserve"> Особой охране подлежат государственные природные заповедники, природные заказники, национальные парки, природные пар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ки, редкие или находящиеся под угрозой исчезновения виды растений и животных и места их обитания.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Закон об ООПС (ст. 4) выделяет три группы объектов, подлежащих охране: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естественные экологические системы и озоновый слой атмосферы, имеющие глобальное значение;</w:t>
      </w:r>
    </w:p>
    <w:p w:rsidR="004070D7" w:rsidRDefault="004070D7" w:rsidP="004070D7">
      <w:pPr>
        <w:spacing w:before="2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отдельные природные объекты — природные ресурсы;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особо охраняемые природные территории и объекты, имеющие особое природоохранное и экологическое значение.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При этом объекты экологического права должны выпол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нять экологические, экономические и культурно-оздорови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тельные функции.</w:t>
      </w:r>
    </w:p>
    <w:p w:rsidR="004070D7" w:rsidRDefault="004070D7" w:rsidP="004070D7">
      <w:pPr>
        <w:spacing w:before="40"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Необходимо отметить, что объектами экологического пра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ва признаются не любые, а лишь естественные экологиче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ские системы. Модифицированные и трансформированные 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системы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 xml:space="preserve"> и объекты, согласно международной классификации, не могут признаваться объектами охраны, ибо они не всегда положительно воздействуют на человека.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К природным объектам можно отнести землю, недра, во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ды, леса, нелесную растительность, животный мир, атмосфер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ный воздух, генетический фонд.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t xml:space="preserve">Земля </w:t>
      </w:r>
      <w:r>
        <w:rPr>
          <w:b w:val="0"/>
          <w:i w:val="0"/>
          <w:snapToGrid w:val="0"/>
          <w:color w:val="auto"/>
          <w:sz w:val="28"/>
          <w:szCs w:val="28"/>
        </w:rPr>
        <w:t>в экологическом праве — это поверхность земли, почвенный покров. В сельском хозяйстве он является основ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ным и незаменимым средством производства, поэтому здесь плодородие почв выступает как первостепенный объект охра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ны. Остальные земли являются </w:t>
      </w:r>
      <w:r>
        <w:rPr>
          <w:b w:val="0"/>
          <w:i w:val="0"/>
          <w:snapToGrid w:val="0"/>
          <w:color w:val="auto"/>
          <w:sz w:val="28"/>
          <w:szCs w:val="28"/>
        </w:rPr>
        <w:lastRenderedPageBreak/>
        <w:t>пространственным операци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онным базисом для размещения объектов промышленности, транспорта, населенных пунктов. Охрана таких земель за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ключается в борьбе с засорением, захламлением, заражением, нерациональным использованием. Понятие и состав земель даются в Земельном кодексе РСФСР.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proofErr w:type="gramStart"/>
      <w:r>
        <w:rPr>
          <w:i w:val="0"/>
          <w:snapToGrid w:val="0"/>
          <w:color w:val="auto"/>
          <w:sz w:val="28"/>
          <w:szCs w:val="28"/>
        </w:rPr>
        <w:t>К водам</w:t>
      </w:r>
      <w:r>
        <w:rPr>
          <w:b w:val="0"/>
          <w:i w:val="0"/>
          <w:snapToGrid w:val="0"/>
          <w:color w:val="auto"/>
          <w:sz w:val="28"/>
          <w:szCs w:val="28"/>
        </w:rPr>
        <w:t xml:space="preserve"> относятся моря, океаны, реки (в том числе ма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лые), озера, каналы, водохранилища, пруды, другие водоемы, ледники.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 xml:space="preserve"> Воды играют климаторегулирующую роль. Состав их объектов дается в Водном кодексе РФ. В то же время во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ды — это и природный ресурс.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 xml:space="preserve">Наряду </w:t>
      </w:r>
      <w:r>
        <w:rPr>
          <w:i w:val="0"/>
          <w:snapToGrid w:val="0"/>
          <w:color w:val="auto"/>
          <w:sz w:val="28"/>
          <w:szCs w:val="28"/>
        </w:rPr>
        <w:t>с атмосферой</w:t>
      </w:r>
      <w:r>
        <w:rPr>
          <w:b w:val="0"/>
          <w:i w:val="0"/>
          <w:snapToGrid w:val="0"/>
          <w:color w:val="auto"/>
          <w:sz w:val="28"/>
          <w:szCs w:val="28"/>
        </w:rPr>
        <w:t xml:space="preserve"> (атмосферным воздухом) в эколо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гическом праве особо выделяется такой ее компонент, как озо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новый слой, защищающий Землю от прямых солнечных излу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чений.</w:t>
      </w:r>
    </w:p>
    <w:p w:rsidR="004070D7" w:rsidRDefault="004070D7" w:rsidP="004070D7">
      <w:pPr>
        <w:ind w:firstLine="709"/>
        <w:jc w:val="both"/>
        <w:rPr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t xml:space="preserve">Леса </w:t>
      </w:r>
      <w:r>
        <w:rPr>
          <w:b w:val="0"/>
          <w:i w:val="0"/>
          <w:snapToGrid w:val="0"/>
          <w:color w:val="auto"/>
          <w:sz w:val="28"/>
          <w:szCs w:val="28"/>
        </w:rPr>
        <w:t>— это крупные древесные сообщества с соединенны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ми кронами деревьев. В соответствии с лесным законодатель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ством объектами регулируемых им отношений являются лес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ной фонд России, участки лесного фонда, леса, не входящие в лесной фонд. Леса являются экономическим ресурсом, выпол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няют климаторегулирующую роль, вырабатывают кислород.</w:t>
      </w:r>
      <w:r>
        <w:rPr>
          <w:i w:val="0"/>
          <w:snapToGrid w:val="0"/>
          <w:color w:val="auto"/>
          <w:sz w:val="28"/>
          <w:szCs w:val="28"/>
        </w:rPr>
        <w:t xml:space="preserve"> § 1. Понятие объектов экологического</w:t>
      </w:r>
      <w:r>
        <w:rPr>
          <w:snapToGrid w:val="0"/>
          <w:color w:val="auto"/>
          <w:sz w:val="28"/>
          <w:szCs w:val="28"/>
        </w:rPr>
        <w:t xml:space="preserve"> права</w:t>
      </w:r>
    </w:p>
    <w:p w:rsidR="004070D7" w:rsidRDefault="004070D7" w:rsidP="004070D7">
      <w:pPr>
        <w:pStyle w:val="a3"/>
        <w:spacing w:before="60" w:line="27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Небольшие группы деревьев, одиночные деревья, лесополосы к лесам не относятся.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proofErr w:type="gramStart"/>
      <w:r>
        <w:rPr>
          <w:i w:val="0"/>
          <w:snapToGrid w:val="0"/>
          <w:color w:val="auto"/>
          <w:sz w:val="28"/>
          <w:szCs w:val="28"/>
        </w:rPr>
        <w:t>Нелесная растительность</w:t>
      </w:r>
      <w:r>
        <w:rPr>
          <w:b w:val="0"/>
          <w:i w:val="0"/>
          <w:snapToGrid w:val="0"/>
          <w:color w:val="auto"/>
          <w:sz w:val="28"/>
          <w:szCs w:val="28"/>
        </w:rPr>
        <w:t xml:space="preserve"> — это древесно-кустарниковая не отнесенная к лесам растительность (например, плодовые растения, лечебные травы, водоросли, иная водная раститель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ность, ягоды, грибы и другие дары леса, степные ковыли, как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тусы, лесополосы).</w:t>
      </w:r>
      <w:proofErr w:type="gramEnd"/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t xml:space="preserve">Недра </w:t>
      </w:r>
      <w:r>
        <w:rPr>
          <w:b w:val="0"/>
          <w:i w:val="0"/>
          <w:snapToGrid w:val="0"/>
          <w:color w:val="auto"/>
          <w:sz w:val="28"/>
          <w:szCs w:val="28"/>
        </w:rPr>
        <w:t>являются частью земной коры, расположенной ни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же почвенного слоя, а при его отсутствии — ниже земной по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верхности и дна водоемов и водотоков, простирающейся до глубин, доступных для геологического изучения и освоения.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t>К животному миру</w:t>
      </w:r>
      <w:r>
        <w:rPr>
          <w:b w:val="0"/>
          <w:i w:val="0"/>
          <w:snapToGrid w:val="0"/>
          <w:color w:val="auto"/>
          <w:sz w:val="28"/>
          <w:szCs w:val="28"/>
        </w:rPr>
        <w:t xml:space="preserve"> относятся различные виды зверей, птиц и других животных, обитающих в естественной среде. Их состав определяется Законом о животном мире. Охра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на сельскохозяйственных и других домашних животных, а также обитателей зоопарков, вольеров, океанариумов, аква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риумов осуществляется другим специальным законодатель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ством. Разновидностью животного мира являются микроор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ганизмы, подлежащие охране как природный объект. Помимо болезнетворных есть микроорганизмы, которые помогают ле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чить почву, деревья, животных и человека.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lastRenderedPageBreak/>
        <w:t>Охраняемым генетическим фондом</w:t>
      </w:r>
      <w:r>
        <w:rPr>
          <w:b w:val="0"/>
          <w:i w:val="0"/>
          <w:snapToGrid w:val="0"/>
          <w:color w:val="auto"/>
          <w:sz w:val="28"/>
          <w:szCs w:val="28"/>
        </w:rPr>
        <w:t xml:space="preserve"> является совокуп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ность (вид, подвид) растительного и животного мира с их проявившимися и потенциальными наследственными задат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ками.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t>Природные ресурсы</w:t>
      </w:r>
      <w:r>
        <w:rPr>
          <w:b w:val="0"/>
          <w:i w:val="0"/>
          <w:snapToGrid w:val="0"/>
          <w:color w:val="auto"/>
          <w:sz w:val="28"/>
          <w:szCs w:val="28"/>
        </w:rPr>
        <w:t xml:space="preserve"> — это часть всей совокупности природ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ных условий существования человечества, важнейшие компо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ненты окружающей его естественной среды, используемые в процессе общественного производства для удовлетворения ма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териальных и культурных потребностей общества. К ним от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носятся земельные, минеральные, водные, лесные, энергетиче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ские, фаунистические ресурсы. Главными видами природных ресурсов являются солнечная энергия,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внутриземное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тепло, водные, земельные и минеральные ресурсы. </w:t>
      </w:r>
    </w:p>
    <w:p w:rsidR="004070D7" w:rsidRDefault="004070D7" w:rsidP="004070D7">
      <w:pPr>
        <w:spacing w:before="20"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Природные ресурсы классифицируются по функциональ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но-значимым признакам. Существуют типы классификации природных ресурсов 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по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>: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общности происхождения и местоположения (в эту груп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пу включены следующие классификационные единицы: энер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гетические, атмосферно-газовые, водные, климатические, ре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креационные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антропоэкологические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ресурсы, а также ресурсы литосферы, продуцентов и др.);</w:t>
      </w:r>
    </w:p>
    <w:p w:rsidR="004070D7" w:rsidRDefault="004070D7" w:rsidP="004070D7">
      <w:pPr>
        <w:numPr>
          <w:ilvl w:val="0"/>
          <w:numId w:val="1"/>
        </w:num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 xml:space="preserve">скорости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исчерпаемости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и возможности самовосстанов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ления. Неисчерпаемыми считаются такие ресурсы, недостаток которых не ожидается в настоящее время и не предвидится в ближайшем будущем (солнечная радиация, атмосферный воздух, энергия ветра, морских приливов и отливов). Под  </w:t>
      </w:r>
      <w:proofErr w:type="spellStart"/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исчерпаемыми</w:t>
      </w:r>
      <w:proofErr w:type="spellEnd"/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 xml:space="preserve"> подразумеваются виды природных ресурсов, за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пасы которых под воздействием человеческой деятельности уменьшились до такой степени, что дальнейшая эксплуатация грозит полным их исчезновением.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Возобновимыми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называют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ся такие ресурсы, которые могут быть восстановлены, если антропогенная деятельность человека не изменит условий их воспроизводства (растения, животные). </w:t>
      </w:r>
      <w:proofErr w:type="spellStart"/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Невозобновимые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ре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сурсы — та часть природных ресурсов, которые не могут са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ми восстановиться в обозримом будущем (большинство полез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ных ископаемых, почвы, видовой состав растений и животных</w:t>
      </w:r>
      <w:proofErr w:type="gramEnd"/>
    </w:p>
    <w:p w:rsidR="004070D7" w:rsidRDefault="004070D7" w:rsidP="004070D7">
      <w:pPr>
        <w:spacing w:before="6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и др.);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 xml:space="preserve">— заменимости. 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Заменимые природные ресурсы могут быть заменены другими (например, уголь, нефть, газ — сол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нечной энергией, железо — </w:t>
      </w:r>
      <w:r>
        <w:rPr>
          <w:b w:val="0"/>
          <w:i w:val="0"/>
          <w:snapToGrid w:val="0"/>
          <w:color w:val="auto"/>
          <w:sz w:val="28"/>
          <w:szCs w:val="28"/>
        </w:rPr>
        <w:lastRenderedPageBreak/>
        <w:t>цветными металлами, дерево — пластмассой).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 xml:space="preserve"> Незаменимые — это те, которые невозможно заменить другими ни сейчас, ни в ближайшем будущем (ат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мосфера, вода, живая природа);</w:t>
      </w:r>
    </w:p>
    <w:p w:rsidR="004070D7" w:rsidRDefault="004070D7" w:rsidP="004070D7">
      <w:pPr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 xml:space="preserve">— экономическому значению. 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Природные ресурсы — по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лезные ископаемые делятся на балансовые, эксплуатация ко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торых целесообразна в данный момент, и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забалансовые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>, экс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плуатация которых нецелесообразна из-за низкого содержания полезного вещества, большой глубины залегания, особен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ных условий работы и др., но которые в перспективе могут разрабатываться.</w:t>
      </w:r>
      <w:proofErr w:type="gramEnd"/>
    </w:p>
    <w:p w:rsidR="004070D7" w:rsidRDefault="004070D7" w:rsidP="004070D7">
      <w:pPr>
        <w:pStyle w:val="3"/>
        <w:spacing w:before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 природным комплексам</w:t>
      </w:r>
      <w:r>
        <w:rPr>
          <w:sz w:val="28"/>
          <w:szCs w:val="28"/>
        </w:rPr>
        <w:t xml:space="preserve"> относятся заповедники, заказ</w:t>
      </w:r>
      <w:r>
        <w:rPr>
          <w:sz w:val="28"/>
          <w:szCs w:val="28"/>
        </w:rPr>
        <w:softHyphen/>
        <w:t>ники, национальные парки, природные парки, памятники природы, лесопарки, курортные, зеленые и пригородные зо</w:t>
      </w:r>
      <w:r>
        <w:rPr>
          <w:sz w:val="28"/>
          <w:szCs w:val="28"/>
        </w:rPr>
        <w:softHyphen/>
        <w:t>ны, типичные и редкие ландшафты. Природные экологиче</w:t>
      </w:r>
      <w:r>
        <w:rPr>
          <w:sz w:val="28"/>
          <w:szCs w:val="28"/>
        </w:rPr>
        <w:softHyphen/>
        <w:t>ские системы разнятся своими масштабами: от океана, моря, тундры до отдельных участков территории. Такие участки, как правило, объявляются заповедниками, заказниками, пар</w:t>
      </w:r>
      <w:r>
        <w:rPr>
          <w:sz w:val="28"/>
          <w:szCs w:val="28"/>
        </w:rPr>
        <w:softHyphen/>
        <w:t>ками.</w:t>
      </w:r>
    </w:p>
    <w:p w:rsidR="004070D7" w:rsidRDefault="004070D7" w:rsidP="004070D7">
      <w:pPr>
        <w:pStyle w:val="3"/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Природные ландшафты</w:t>
      </w:r>
      <w:r>
        <w:rPr>
          <w:sz w:val="28"/>
          <w:szCs w:val="28"/>
        </w:rPr>
        <w:t xml:space="preserve"> — это естественные комплек</w:t>
      </w:r>
      <w:r>
        <w:rPr>
          <w:sz w:val="28"/>
          <w:szCs w:val="28"/>
        </w:rPr>
        <w:softHyphen/>
        <w:t>сы, в которых имеются или могут быть различные природные компоненты (земля, почвы, растительность, воды, животный мир), находящиеся в сложном взаимодействии, взаимообу</w:t>
      </w:r>
      <w:r>
        <w:rPr>
          <w:sz w:val="28"/>
          <w:szCs w:val="28"/>
        </w:rPr>
        <w:softHyphen/>
        <w:t>словленности, образующие неразрывную экологическую си</w:t>
      </w:r>
      <w:r>
        <w:rPr>
          <w:sz w:val="28"/>
          <w:szCs w:val="28"/>
        </w:rPr>
        <w:softHyphen/>
        <w:t>стему. Главная черта природного ландшафта — рельеф мест</w:t>
      </w:r>
      <w:r>
        <w:rPr>
          <w:sz w:val="28"/>
          <w:szCs w:val="28"/>
        </w:rPr>
        <w:softHyphen/>
        <w:t>ности. Типичные ландшафты интересуют человека, общество, государство как объекты охраны, учитываются и используют</w:t>
      </w:r>
      <w:r>
        <w:rPr>
          <w:sz w:val="28"/>
          <w:szCs w:val="28"/>
        </w:rPr>
        <w:softHyphen/>
        <w:t>ся главным образом при строительстве городов и других на</w:t>
      </w:r>
      <w:r>
        <w:rPr>
          <w:sz w:val="28"/>
          <w:szCs w:val="28"/>
        </w:rPr>
        <w:softHyphen/>
        <w:t>селенных пунктов, лечебно-оздоровительных, туристических объектов и сооружений (для горнолыжного спорта, подвесных дорог, посадки декоративных растений).</w:t>
      </w:r>
    </w:p>
    <w:p w:rsidR="004070D7" w:rsidRDefault="004070D7" w:rsidP="004070D7">
      <w:pPr>
        <w:spacing w:before="320" w:line="300" w:lineRule="auto"/>
        <w:ind w:firstLine="709"/>
        <w:jc w:val="both"/>
        <w:rPr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t>§ 2. Право собственности на природные ресурсы</w:t>
      </w:r>
    </w:p>
    <w:p w:rsidR="004070D7" w:rsidRDefault="004070D7" w:rsidP="004070D7">
      <w:pPr>
        <w:spacing w:before="18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Право собственности на природные ресурсы означает: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 xml:space="preserve">1) е объективном 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смысле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 xml:space="preserve"> совокупность правовых норм, регулирующих отношения собственности на природные ресур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сы;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2) в субъективном смысле — совокупность правомочий собственника по владению, пользованию и распоряжению зем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лей, водами, лесными ресурсами и другими объектами соб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ственности.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Отношения собственности на природные ресурсы регули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руются Конституцией Российской Федерации, Гражданским кодексом,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природноресурсовым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и природоохранительным за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конодательством Российской Федерац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ии и ее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 xml:space="preserve"> субъектов, Ука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зом Президента Российской </w:t>
      </w:r>
      <w:r>
        <w:rPr>
          <w:b w:val="0"/>
          <w:i w:val="0"/>
          <w:snapToGrid w:val="0"/>
          <w:color w:val="auto"/>
          <w:sz w:val="28"/>
          <w:szCs w:val="28"/>
        </w:rPr>
        <w:lastRenderedPageBreak/>
        <w:t>Федерации от 16 декабря 1993 г. Я° 2144 «О федеральных природных ресурсах». В экологиче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ском праве право собственности на природные ресурсы рас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сматривается лишь в той части, в какой оно ограничено на основании федерального законодательства для рационально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го использования природных ресурсов, их воспроизводства и охраны окружающей среды.</w:t>
      </w:r>
    </w:p>
    <w:p w:rsidR="004070D7" w:rsidRDefault="004070D7" w:rsidP="004070D7">
      <w:pPr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Субъектами права собственности на природные ресурсы</w:t>
      </w:r>
    </w:p>
    <w:p w:rsidR="004070D7" w:rsidRDefault="004070D7" w:rsidP="004070D7">
      <w:pPr>
        <w:spacing w:before="6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являются:</w:t>
      </w:r>
    </w:p>
    <w:p w:rsidR="004070D7" w:rsidRDefault="004070D7" w:rsidP="004070D7">
      <w:pPr>
        <w:spacing w:before="2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1) физические лица;</w:t>
      </w:r>
    </w:p>
    <w:p w:rsidR="004070D7" w:rsidRDefault="004070D7" w:rsidP="004070D7">
      <w:pPr>
        <w:spacing w:before="2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2) юридические лица;</w:t>
      </w:r>
    </w:p>
    <w:p w:rsidR="004070D7" w:rsidRDefault="004070D7" w:rsidP="004070D7">
      <w:pPr>
        <w:spacing w:before="2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3) Российская Федерация;</w:t>
      </w:r>
    </w:p>
    <w:p w:rsidR="004070D7" w:rsidRDefault="004070D7" w:rsidP="004070D7">
      <w:pPr>
        <w:spacing w:before="2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4) субъекты Российской Федерации;</w:t>
      </w:r>
    </w:p>
    <w:p w:rsidR="004070D7" w:rsidRDefault="004070D7" w:rsidP="004070D7">
      <w:pPr>
        <w:spacing w:before="2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5) муниципальные образования.</w:t>
      </w:r>
    </w:p>
    <w:p w:rsidR="004070D7" w:rsidRDefault="004070D7" w:rsidP="004070D7">
      <w:pPr>
        <w:spacing w:before="360"/>
        <w:ind w:firstLine="709"/>
        <w:jc w:val="both"/>
        <w:rPr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t>§ 3. Право природопользования</w:t>
      </w:r>
    </w:p>
    <w:p w:rsidR="004070D7" w:rsidRDefault="004070D7" w:rsidP="004070D7">
      <w:pPr>
        <w:spacing w:before="80"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Природопользование — один из элементов взаимодействия между обществом и природой. Взаимодействие выражается в извлечении полезных для человека и общества свой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ств пр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>и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родной среды для удовлетворения экологических, экономиче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ских, культурно-оздоровительных, нравственно-эстетических потребностей. С одной стороны, это институт экологического права, а с другой — субъективное право конкретного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природопользователя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>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Правом природопользования является совокупность пра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вовых норм, регулирующих отношения по использованию природных ресурсов в соответствии с экологическими требо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ваниями по рациональному их использованию, воспроизвод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ству и охране окружающей среды. 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В субъективном смысле</w:t>
      </w:r>
      <w:r>
        <w:rPr>
          <w:snapToGrid w:val="0"/>
          <w:color w:val="auto"/>
          <w:sz w:val="28"/>
          <w:szCs w:val="28"/>
          <w:lang w:val="en-US"/>
        </w:rPr>
        <w:t>I</w:t>
      </w:r>
      <w:r w:rsidRPr="004070D7">
        <w:rPr>
          <w:snapToGrid w:val="0"/>
          <w:color w:val="auto"/>
          <w:sz w:val="28"/>
          <w:szCs w:val="28"/>
        </w:rPr>
        <w:t xml:space="preserve"> </w:t>
      </w:r>
      <w:r>
        <w:rPr>
          <w:snapToGrid w:val="0"/>
          <w:color w:val="auto"/>
          <w:sz w:val="28"/>
          <w:szCs w:val="28"/>
        </w:rPr>
        <w:t>П</w:t>
      </w:r>
      <w:r>
        <w:rPr>
          <w:b w:val="0"/>
          <w:i w:val="0"/>
          <w:snapToGrid w:val="0"/>
          <w:color w:val="auto"/>
          <w:sz w:val="28"/>
          <w:szCs w:val="28"/>
        </w:rPr>
        <w:t>раво природопользования — это совокупность установлен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ных законодательством прав и обязанностей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природопользователей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по использованию объектов и ресурсов природы, окружающей природной среды в целом для удовлетворения экономических потребностей, а также с целью отдыха, туриз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ма, лечения, удовлетворения культурных и эстетических ин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тересов.</w:t>
      </w:r>
      <w:proofErr w:type="gramEnd"/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Потребляя природные ресурсы, человек использует при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роду в двух качествах: как естественное условие свой жиз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ни и деятельности и как объект хозяйственной и культурной работы. В зависимости от этого право природопользования подразделяется на право общего и право специального приро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допользования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 xml:space="preserve"> .</w:t>
      </w:r>
      <w:proofErr w:type="gramEnd"/>
    </w:p>
    <w:p w:rsidR="004070D7" w:rsidRDefault="004070D7" w:rsidP="004070D7">
      <w:pPr>
        <w:spacing w:before="20"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Основными принципами права природопользования явля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ются: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lastRenderedPageBreak/>
        <w:t>— производность прав природопользования от права соб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ственности на природные объекты;</w:t>
      </w:r>
    </w:p>
    <w:p w:rsidR="004070D7" w:rsidRDefault="004070D7" w:rsidP="004070D7">
      <w:pPr>
        <w:spacing w:before="2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рациональность;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 xml:space="preserve">—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экосистемный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подход к регулированию природопользо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вания;</w:t>
      </w:r>
    </w:p>
    <w:p w:rsidR="004070D7" w:rsidRDefault="004070D7" w:rsidP="004070D7">
      <w:pPr>
        <w:spacing w:before="4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целевой характер природопользования;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устойчивость природопользования; платность специаль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ного природопользования.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t>Право общего природопользования — право свободно, без каких-либо</w:t>
      </w:r>
      <w:r>
        <w:rPr>
          <w:b w:val="0"/>
          <w:i w:val="0"/>
          <w:snapToGrid w:val="0"/>
          <w:color w:val="auto"/>
          <w:sz w:val="28"/>
          <w:szCs w:val="28"/>
        </w:rPr>
        <w:t xml:space="preserve"> разрешений со стороны компетентных государ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ственных органов или физических и юридических лиц, за ко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торыми закреплены природные объекты в пользование, нахо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дится на этих объектах (пути сообщения, парки, лесопарки, пляжи, водоемы, леса и др.).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В земельном законодательстве прямо не предусматривает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ся общее землепользование. Однако в составе земель городов (ст. 76 Земельного кодекса) определен такой вид земель, как земли общего пользования в городах, поселках и сельских на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селенных пунктах, которые состоят 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из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>:</w:t>
      </w:r>
    </w:p>
    <w:p w:rsidR="004070D7" w:rsidRDefault="004070D7" w:rsidP="004070D7">
      <w:pPr>
        <w:spacing w:before="60"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земель, используемых в качестве путей сообщения (пло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щади, улицы переулки и т.п.);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земель, служащих для удовлетворения культурно-быто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вых потребностей населения (парки, лесопарки, пляжи, водо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емы и т.п.);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 xml:space="preserve">— полигонов для захоронения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неутилизированных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про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мышленных отходов, полигонов бытовых отходов;</w:t>
      </w:r>
    </w:p>
    <w:p w:rsidR="004070D7" w:rsidRDefault="004070D7" w:rsidP="004070D7">
      <w:pPr>
        <w:spacing w:line="379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других земель, служащих для удовлетворения нужд го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рода.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Земельное законодательство допускает также возмож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ность использования собственниками земельных участков и землепользователями в установленном порядке для нужд 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хо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зяйства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 xml:space="preserve"> имеющихся на земельном участке общераспростра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ненных полезных ископаемых, торфа, пресных подземных вод</w:t>
      </w:r>
    </w:p>
    <w:p w:rsidR="004070D7" w:rsidRDefault="004070D7" w:rsidP="004070D7">
      <w:pPr>
        <w:spacing w:before="6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(ст. 52 ЗК РСФСР).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Закон Российской Федерации от 21 февраля 1992 г. «О недрах» (в действующей редакции) закрепил право обще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го пользования ресурсами недр. 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Согласно ст. 19 этого Закона собственники, владельцы земельных участков имеют право по своему усмотрению в их границах осуществлять добычу об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щераспространенных полезных ископаемых и строительство подземных сооружений для своих нужд на глубину до 5 мет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ров, а также устройство и эксплуатацию бытовых колодцев и скважин на первый водоносный горизонт, не являющий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ся источником централизованного водоснабжения, в порядке, </w:t>
      </w:r>
      <w:r>
        <w:rPr>
          <w:b w:val="0"/>
          <w:i w:val="0"/>
          <w:snapToGrid w:val="0"/>
          <w:color w:val="auto"/>
          <w:sz w:val="28"/>
          <w:szCs w:val="28"/>
        </w:rPr>
        <w:lastRenderedPageBreak/>
        <w:t>устанавливаемом соответствующими органами исполнитель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ной власти субъектов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 xml:space="preserve"> Российской Федерации.</w:t>
      </w:r>
    </w:p>
    <w:p w:rsidR="004070D7" w:rsidRDefault="004070D7" w:rsidP="004070D7">
      <w:pPr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Статья 21 Лесного кодекса РФ (ЛК РФ) устанавливает общее лесопользование — публичный лесной сервитут, в соот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ветствии с которым граждане имеют право свободно пребы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вать в лесах лесного фонда и не входящих в лесной фонд, если иное не предусмотрено законодательством. 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Статья 86 ЛК РФ более широко регулирует этот вопрос: граждане имеют пра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во бесплатно находиться на территории лесною фонда и лесов, не входящих в лесной фонд, собирать для собственных нужд дикорастущие плоды, ягоды, орехи, грибы, другие пи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щевые лесные ресурсы, лекарственные растения и техниче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ское сырье, участвовать в культурно-оздоровительных, тури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стических и спортивных мероприятиях, охотиться, если иное не предусмотрено законодательством России (например, за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прещается сбор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 xml:space="preserve"> и заготовка гражданами дикорастущих рас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тений и грибов, виды которых занесены в Красную книгу и в перечень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наркосодержащих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растений и природного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наркосодержащего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сырья).</w:t>
      </w:r>
    </w:p>
    <w:p w:rsidR="004070D7" w:rsidRDefault="004070D7" w:rsidP="004070D7">
      <w:pPr>
        <w:spacing w:before="20"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Осуществляя право свободного пребывания в лесах, гра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ждане обязаны соблюдать правила пожарной безопасности в лесах, не допускать поломки, порубки деревьев и кустарников, повреждения лесных культур, засорения лесов, уничтожения и разорения муравейников и гнезд птиц и т. д.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В соответствии со ст. 86 Водного кодекса РФ общее водо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пользование представляет собой использование водных объ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ектов без применения сооружений, технических средств и устройств. Оно может осуществляться гражданами и юриди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ческими лицами без получения лицензии на водопользование. Общее водопользование реализуется в целях забора воды для питьевого и хозяйственно-бытового водоснабжения, купания, плавания на маломерных плавательных средствах, водопоя скота.</w:t>
      </w:r>
    </w:p>
    <w:p w:rsidR="004070D7" w:rsidRDefault="004070D7" w:rsidP="004070D7">
      <w:pPr>
        <w:spacing w:before="20"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Однако общее водопользование предполагает обязательное соблюдение правил охраны жизни людей на водных объектах, а также условий, устанавливаемых органами исполнительной власти субъектов Федерации по согласованию со специаль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но уполномоченным государственным органом управления ис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пользованием и охраной водного фонда, специально уполно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моченными государственными органами в области окружаю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щей природной среды, государственным органом санитарно-эпидемиологического надзора и другими государственными органами управления использованием и охраной природных</w:t>
      </w:r>
      <w:proofErr w:type="gramEnd"/>
    </w:p>
    <w:p w:rsidR="004070D7" w:rsidRDefault="004070D7" w:rsidP="004070D7">
      <w:pPr>
        <w:spacing w:before="40"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 xml:space="preserve">ресурсов в пределах их компетенции. Так, органы местного самоуправления устанавливают места, где запрещены забор воды для питьевого и хозяйственно-бытового водоснабжения, купание, плавание на маломерных плавательных средствах, водопой скота, а также определяют </w:t>
      </w:r>
      <w:r>
        <w:rPr>
          <w:b w:val="0"/>
          <w:i w:val="0"/>
          <w:snapToGrid w:val="0"/>
          <w:color w:val="auto"/>
          <w:sz w:val="28"/>
          <w:szCs w:val="28"/>
        </w:rPr>
        <w:lastRenderedPageBreak/>
        <w:t>иные условия общего водо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пользования на водных объектах, расположенных на террито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риях городских, сельских поселений и других муниципальных образований. О запрещении купания и иных подобного рода условиях осуществления общего водопользования население оповещается через средства массовой информации, специаль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ными информационными знаками или иными способами.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t>Право специального природопользования</w:t>
      </w:r>
      <w:r>
        <w:rPr>
          <w:b w:val="0"/>
          <w:i w:val="0"/>
          <w:snapToGrid w:val="0"/>
          <w:color w:val="auto"/>
          <w:sz w:val="28"/>
          <w:szCs w:val="28"/>
        </w:rPr>
        <w:t xml:space="preserve"> — право пользо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вания природными ресурсами, связанное с удовлетворением экономических интересов общества, юридических и физиче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ских лиц, осуществляемого в соответствии с разрешительной системой и требующего выделения отдельных частей природ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ных объектов в обособленное пользование юридическим или физическим лицам. Оно реализуется в формах: комплексно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го природопользования; специального пользования водами, недрами, объектами животного мира, другими природными ресурсами.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 xml:space="preserve">Право комплексного природопользования регулируется ст. 18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Закона-об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ООПС и Временным положением о порядке выдачи лицензий на комплексное природопользование, утвер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жденным приказом Минприроды России от 23 декабря 1993 г.</w:t>
      </w:r>
    </w:p>
    <w:p w:rsidR="004070D7" w:rsidRDefault="004070D7" w:rsidP="004070D7">
      <w:pPr>
        <w:pBdr>
          <w:bottom w:val="single" w:sz="6" w:space="1" w:color="auto"/>
        </w:pBdr>
        <w:ind w:firstLine="709"/>
        <w:jc w:val="both"/>
        <w:rPr>
          <w:snapToGrid w:val="0"/>
          <w:color w:val="auto"/>
          <w:sz w:val="28"/>
          <w:szCs w:val="28"/>
        </w:rPr>
      </w:pPr>
      <w:proofErr w:type="gramStart"/>
      <w:r>
        <w:rPr>
          <w:i w:val="0"/>
          <w:snapToGrid w:val="0"/>
          <w:color w:val="auto"/>
          <w:sz w:val="28"/>
          <w:szCs w:val="28"/>
        </w:rPr>
        <w:t xml:space="preserve">Комплексное природопользование </w:t>
      </w:r>
      <w:r>
        <w:rPr>
          <w:b w:val="0"/>
          <w:i w:val="0"/>
          <w:snapToGrid w:val="0"/>
          <w:color w:val="auto"/>
          <w:sz w:val="28"/>
          <w:szCs w:val="28"/>
        </w:rPr>
        <w:t>— использование пред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приятием природно-ресурсного потенциала территории, включающей в себя совокупность природных ресурсов, объ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ектов,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системообразующих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факторов и условий (в тот чис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ле климатических, геологических, гидрологических и др.), та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ким образом, что эксплуатация (добыча, изъятие) одного ви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да природного ресурса наносит наименьший ущерб другим природным ресурсам, а хозяйственная деятельность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природо-пользователя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 xml:space="preserve"> оказывает в целом минимально возможное вред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ное воздействие на окружающую природную среду.</w:t>
      </w:r>
      <w:r>
        <w:rPr>
          <w:snapToGrid w:val="0"/>
          <w:color w:val="auto"/>
          <w:sz w:val="28"/>
          <w:szCs w:val="28"/>
        </w:rPr>
        <w:t xml:space="preserve"> </w:t>
      </w:r>
      <w:proofErr w:type="gramEnd"/>
    </w:p>
    <w:p w:rsidR="004070D7" w:rsidRDefault="004070D7" w:rsidP="004070D7">
      <w:pPr>
        <w:pBdr>
          <w:bottom w:val="single" w:sz="6" w:space="1" w:color="auto"/>
        </w:pBdr>
        <w:ind w:firstLine="709"/>
        <w:jc w:val="both"/>
        <w:rPr>
          <w:snapToGrid w:val="0"/>
          <w:color w:val="auto"/>
          <w:sz w:val="28"/>
          <w:szCs w:val="28"/>
        </w:rPr>
      </w:pPr>
    </w:p>
    <w:p w:rsidR="004070D7" w:rsidRDefault="004070D7" w:rsidP="004070D7">
      <w:pPr>
        <w:spacing w:before="120"/>
        <w:ind w:firstLine="709"/>
        <w:jc w:val="both"/>
        <w:rPr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t>Видами специального природопользования являются:</w:t>
      </w:r>
    </w:p>
    <w:p w:rsidR="004070D7" w:rsidRDefault="004070D7" w:rsidP="004070D7">
      <w:pPr>
        <w:pStyle w:val="3"/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особое водопользование (ст. 87 Водного кодекса РФ) для обеспечения нужд обороны, федеральных энергетических си</w:t>
      </w:r>
      <w:r>
        <w:rPr>
          <w:sz w:val="28"/>
          <w:szCs w:val="28"/>
        </w:rPr>
        <w:softHyphen/>
        <w:t>стем, федерального транспорта, а также для иных государ</w:t>
      </w:r>
      <w:r>
        <w:rPr>
          <w:sz w:val="28"/>
          <w:szCs w:val="28"/>
        </w:rPr>
        <w:softHyphen/>
        <w:t>ственных и муниципальных нужд;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пользование водными объектами для сброса сточных вод (ст. 144 Водного кодекса РФ)</w:t>
      </w:r>
    </w:p>
    <w:p w:rsidR="004070D7" w:rsidRDefault="004070D7" w:rsidP="004070D7">
      <w:pPr>
        <w:pStyle w:val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пользование атмосферой для выброса загрязняющих ве</w:t>
      </w:r>
      <w:r>
        <w:rPr>
          <w:sz w:val="28"/>
          <w:szCs w:val="28"/>
        </w:rPr>
        <w:softHyphen/>
        <w:t>ще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едприятиями и иными стационарными источниками (ст. 15-22 Закона «Об охране атмосферного воздуха»).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lastRenderedPageBreak/>
        <w:t>Субъекты права природопользования</w:t>
      </w:r>
      <w:r>
        <w:rPr>
          <w:b w:val="0"/>
          <w:i w:val="0"/>
          <w:snapToGrid w:val="0"/>
          <w:color w:val="auto"/>
          <w:sz w:val="28"/>
          <w:szCs w:val="28"/>
        </w:rPr>
        <w:t xml:space="preserve"> рассматриваются в двух аспектах: как возможные по закону обладатели тако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го права пользования и как обладатели субъективного права пользования природными ресурсами, носители установленных законом прав и обязанностей.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Закон устанавливает различие между обладателями пра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ва природопользования в зависимости от видов последнего — общего и специального.</w:t>
      </w:r>
    </w:p>
    <w:p w:rsidR="004070D7" w:rsidRDefault="004070D7" w:rsidP="004070D7">
      <w:pPr>
        <w:spacing w:line="27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t>Субъект права общего природопользования</w:t>
      </w:r>
      <w:r>
        <w:rPr>
          <w:b w:val="0"/>
          <w:i w:val="0"/>
          <w:snapToGrid w:val="0"/>
          <w:color w:val="auto"/>
          <w:sz w:val="28"/>
          <w:szCs w:val="28"/>
        </w:rPr>
        <w:t xml:space="preserve"> — каждый че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ловек, находящийся на территории России, поскольку он об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ладает вытекающими из закона возможностями пользовать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ся водами, лесами, землей. В рамках права общего природо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пользования человек может использовать природные ресурсы лишь для собственных нужд, но не для осуществления пред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принимательской деятельности.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i w:val="0"/>
          <w:snapToGrid w:val="0"/>
          <w:color w:val="auto"/>
          <w:sz w:val="28"/>
          <w:szCs w:val="28"/>
        </w:rPr>
        <w:t>Субъекты права специального природопользования</w:t>
      </w:r>
      <w:r>
        <w:rPr>
          <w:b w:val="0"/>
          <w:i w:val="0"/>
          <w:snapToGrid w:val="0"/>
          <w:color w:val="auto"/>
          <w:sz w:val="28"/>
          <w:szCs w:val="28"/>
        </w:rPr>
        <w:t xml:space="preserve"> — юридические лица и граждане-предприниматели, получившие соответствующий природный ресурс в пользование.</w:t>
      </w:r>
    </w:p>
    <w:p w:rsidR="004070D7" w:rsidRDefault="004070D7" w:rsidP="004070D7">
      <w:pPr>
        <w:spacing w:line="278" w:lineRule="auto"/>
        <w:ind w:firstLine="709"/>
        <w:jc w:val="both"/>
        <w:rPr>
          <w:i w:val="0"/>
          <w:snapToGrid w:val="0"/>
          <w:color w:val="auto"/>
          <w:sz w:val="28"/>
          <w:szCs w:val="28"/>
        </w:rPr>
      </w:pPr>
      <w:proofErr w:type="spellStart"/>
      <w:r>
        <w:rPr>
          <w:i w:val="0"/>
          <w:snapToGrid w:val="0"/>
          <w:color w:val="auto"/>
          <w:sz w:val="28"/>
          <w:szCs w:val="28"/>
        </w:rPr>
        <w:t>Природопользователи</w:t>
      </w:r>
      <w:proofErr w:type="spellEnd"/>
      <w:r>
        <w:rPr>
          <w:i w:val="0"/>
          <w:snapToGrid w:val="0"/>
          <w:color w:val="auto"/>
          <w:sz w:val="28"/>
          <w:szCs w:val="28"/>
        </w:rPr>
        <w:t xml:space="preserve"> имеют права и </w:t>
      </w:r>
      <w:proofErr w:type="gramStart"/>
      <w:r>
        <w:rPr>
          <w:i w:val="0"/>
          <w:snapToGrid w:val="0"/>
          <w:color w:val="auto"/>
          <w:sz w:val="28"/>
          <w:szCs w:val="28"/>
        </w:rPr>
        <w:t>несут соответствую</w:t>
      </w:r>
      <w:r>
        <w:rPr>
          <w:i w:val="0"/>
          <w:snapToGrid w:val="0"/>
          <w:color w:val="auto"/>
          <w:sz w:val="28"/>
          <w:szCs w:val="28"/>
        </w:rPr>
        <w:softHyphen/>
        <w:t>щие обязанности</w:t>
      </w:r>
      <w:proofErr w:type="gramEnd"/>
      <w:r>
        <w:rPr>
          <w:i w:val="0"/>
          <w:snapToGrid w:val="0"/>
          <w:color w:val="auto"/>
          <w:sz w:val="28"/>
          <w:szCs w:val="28"/>
        </w:rPr>
        <w:t>.</w:t>
      </w:r>
    </w:p>
    <w:p w:rsidR="004070D7" w:rsidRDefault="004070D7" w:rsidP="004070D7">
      <w:pPr>
        <w:spacing w:before="20"/>
        <w:ind w:firstLine="709"/>
        <w:jc w:val="both"/>
        <w:rPr>
          <w:i w:val="0"/>
          <w:snapToGrid w:val="0"/>
          <w:color w:val="auto"/>
          <w:sz w:val="28"/>
          <w:szCs w:val="28"/>
        </w:rPr>
      </w:pPr>
      <w:proofErr w:type="spellStart"/>
      <w:r>
        <w:rPr>
          <w:i w:val="0"/>
          <w:snapToGrid w:val="0"/>
          <w:color w:val="auto"/>
          <w:sz w:val="28"/>
          <w:szCs w:val="28"/>
        </w:rPr>
        <w:t>Природопользователи</w:t>
      </w:r>
      <w:proofErr w:type="spellEnd"/>
      <w:r>
        <w:rPr>
          <w:i w:val="0"/>
          <w:snapToGrid w:val="0"/>
          <w:color w:val="auto"/>
          <w:sz w:val="28"/>
          <w:szCs w:val="28"/>
        </w:rPr>
        <w:t xml:space="preserve"> имеют право: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на участие в разработке и принятии решений, осуще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ствление которых связано с экологически вредным воздей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ствием на природную среду и в </w:t>
      </w:r>
      <w:proofErr w:type="gramStart"/>
      <w:r>
        <w:rPr>
          <w:b w:val="0"/>
          <w:i w:val="0"/>
          <w:snapToGrid w:val="0"/>
          <w:color w:val="auto"/>
          <w:sz w:val="28"/>
          <w:szCs w:val="28"/>
        </w:rPr>
        <w:t>контроле за</w:t>
      </w:r>
      <w:proofErr w:type="gramEnd"/>
      <w:r>
        <w:rPr>
          <w:b w:val="0"/>
          <w:i w:val="0"/>
          <w:snapToGrid w:val="0"/>
          <w:color w:val="auto"/>
          <w:sz w:val="28"/>
          <w:szCs w:val="28"/>
        </w:rPr>
        <w:t xml:space="preserve"> их выполнением;</w:t>
      </w:r>
    </w:p>
    <w:p w:rsidR="004070D7" w:rsidRDefault="004070D7" w:rsidP="004070D7">
      <w:pPr>
        <w:spacing w:before="40"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на возмещение потерь и убытков, связанных с досроч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ным расторжением договора, ухудшением состояния природ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 xml:space="preserve">ной среды и природных ресурсов не по вине </w:t>
      </w:r>
      <w:proofErr w:type="spellStart"/>
      <w:r>
        <w:rPr>
          <w:b w:val="0"/>
          <w:i w:val="0"/>
          <w:snapToGrid w:val="0"/>
          <w:color w:val="auto"/>
          <w:sz w:val="28"/>
          <w:szCs w:val="28"/>
        </w:rPr>
        <w:t>природопользователя</w:t>
      </w:r>
      <w:proofErr w:type="spellEnd"/>
      <w:r>
        <w:rPr>
          <w:b w:val="0"/>
          <w:i w:val="0"/>
          <w:snapToGrid w:val="0"/>
          <w:color w:val="auto"/>
          <w:sz w:val="28"/>
          <w:szCs w:val="28"/>
        </w:rPr>
        <w:t>.</w:t>
      </w:r>
    </w:p>
    <w:p w:rsidR="004070D7" w:rsidRDefault="004070D7" w:rsidP="004070D7">
      <w:pPr>
        <w:ind w:firstLine="709"/>
        <w:jc w:val="both"/>
        <w:rPr>
          <w:i w:val="0"/>
          <w:snapToGrid w:val="0"/>
          <w:color w:val="auto"/>
          <w:sz w:val="28"/>
          <w:szCs w:val="28"/>
        </w:rPr>
      </w:pPr>
      <w:proofErr w:type="spellStart"/>
      <w:r>
        <w:rPr>
          <w:i w:val="0"/>
          <w:snapToGrid w:val="0"/>
          <w:color w:val="auto"/>
          <w:sz w:val="28"/>
          <w:szCs w:val="28"/>
        </w:rPr>
        <w:t>Природопользователи</w:t>
      </w:r>
      <w:proofErr w:type="spellEnd"/>
      <w:r>
        <w:rPr>
          <w:i w:val="0"/>
          <w:snapToGrid w:val="0"/>
          <w:color w:val="auto"/>
          <w:sz w:val="28"/>
          <w:szCs w:val="28"/>
        </w:rPr>
        <w:t xml:space="preserve"> обязаны: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эффективно использовать природную среду и природ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ные ресурсы в соответствии с целевым назначением, улучшать состояние природной среды, рационально использовать запа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сы природных ресурсов, не допускать ухудшения экологиче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ской обстановки в результате осуществления хозяйственной</w:t>
      </w:r>
    </w:p>
    <w:p w:rsidR="004070D7" w:rsidRDefault="004070D7" w:rsidP="004070D7">
      <w:pPr>
        <w:spacing w:before="60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деятельности;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— своевременно вносить плату за пользование природны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ми ресурсами и загрязнение окружающей среды;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lastRenderedPageBreak/>
        <w:t>— своевременно представлять органам исполнительной власти сведения о состоянии природной среды и использова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нии природных ресурсов;</w:t>
      </w:r>
    </w:p>
    <w:p w:rsidR="004070D7" w:rsidRDefault="004070D7" w:rsidP="004070D7">
      <w:pPr>
        <w:numPr>
          <w:ilvl w:val="0"/>
          <w:numId w:val="1"/>
        </w:num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  <w:r>
        <w:rPr>
          <w:b w:val="0"/>
          <w:i w:val="0"/>
          <w:snapToGrid w:val="0"/>
          <w:color w:val="auto"/>
          <w:sz w:val="28"/>
          <w:szCs w:val="28"/>
        </w:rPr>
        <w:t>возмещать потери и убытки, допущенные в результа</w:t>
      </w:r>
      <w:r>
        <w:rPr>
          <w:b w:val="0"/>
          <w:i w:val="0"/>
          <w:snapToGrid w:val="0"/>
          <w:color w:val="auto"/>
          <w:sz w:val="28"/>
          <w:szCs w:val="28"/>
        </w:rPr>
        <w:softHyphen/>
        <w:t>те истощения и загрязнения природной среды и природных ресурсов.</w:t>
      </w: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</w:p>
    <w:p w:rsidR="004070D7" w:rsidRDefault="004070D7" w:rsidP="004070D7">
      <w:pPr>
        <w:spacing w:line="338" w:lineRule="auto"/>
        <w:ind w:firstLine="709"/>
        <w:jc w:val="both"/>
        <w:rPr>
          <w:b w:val="0"/>
          <w:i w:val="0"/>
          <w:snapToGrid w:val="0"/>
          <w:color w:val="auto"/>
          <w:sz w:val="28"/>
          <w:szCs w:val="28"/>
        </w:rPr>
      </w:pPr>
    </w:p>
    <w:p w:rsidR="00C2756F" w:rsidRDefault="00C2756F"/>
    <w:sectPr w:rsidR="00C2756F" w:rsidSect="00C2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02E7C"/>
    <w:multiLevelType w:val="singleLevel"/>
    <w:tmpl w:val="3202F3B0"/>
    <w:lvl w:ilvl="0">
      <w:start w:val="2"/>
      <w:numFmt w:val="bullet"/>
      <w:lvlText w:val="—"/>
      <w:lvlJc w:val="left"/>
      <w:pPr>
        <w:tabs>
          <w:tab w:val="num" w:pos="680"/>
        </w:tabs>
        <w:ind w:left="680" w:hanging="360"/>
      </w:p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070D7"/>
    <w:rsid w:val="004066F2"/>
    <w:rsid w:val="004070D7"/>
    <w:rsid w:val="00720B37"/>
    <w:rsid w:val="00A67992"/>
    <w:rsid w:val="00C2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D7"/>
    <w:pPr>
      <w:spacing w:after="0" w:line="240" w:lineRule="auto"/>
    </w:pPr>
    <w:rPr>
      <w:rFonts w:ascii="Times New Roman" w:eastAsia="Times New Roman" w:hAnsi="Times New Roman" w:cs="Times New Roman"/>
      <w:b/>
      <w:i/>
      <w:color w:val="FFFF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070D7"/>
    <w:pPr>
      <w:snapToGrid w:val="0"/>
      <w:spacing w:before="40" w:line="338" w:lineRule="auto"/>
    </w:pPr>
    <w:rPr>
      <w:b w:val="0"/>
      <w:i w:val="0"/>
      <w:color w:val="auto"/>
      <w:sz w:val="24"/>
    </w:rPr>
  </w:style>
  <w:style w:type="character" w:customStyle="1" w:styleId="a4">
    <w:name w:val="Основной текст Знак"/>
    <w:basedOn w:val="a0"/>
    <w:link w:val="a3"/>
    <w:semiHidden/>
    <w:rsid w:val="004070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070D7"/>
    <w:pPr>
      <w:snapToGrid w:val="0"/>
      <w:spacing w:line="360" w:lineRule="auto"/>
    </w:pPr>
    <w:rPr>
      <w:color w:val="auto"/>
      <w:sz w:val="24"/>
    </w:rPr>
  </w:style>
  <w:style w:type="character" w:customStyle="1" w:styleId="20">
    <w:name w:val="Основной текст 2 Знак"/>
    <w:basedOn w:val="a0"/>
    <w:link w:val="2"/>
    <w:semiHidden/>
    <w:rsid w:val="004070D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070D7"/>
    <w:pPr>
      <w:snapToGrid w:val="0"/>
      <w:spacing w:line="338" w:lineRule="auto"/>
      <w:ind w:firstLine="320"/>
    </w:pPr>
    <w:rPr>
      <w:b w:val="0"/>
      <w:i w:val="0"/>
      <w:color w:val="auto"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4070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070D7"/>
    <w:pPr>
      <w:snapToGrid w:val="0"/>
      <w:spacing w:before="60" w:line="278" w:lineRule="auto"/>
      <w:ind w:firstLine="340"/>
    </w:pPr>
    <w:rPr>
      <w:b w:val="0"/>
      <w:i w:val="0"/>
      <w:color w:val="auto"/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4070D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2862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3</cp:revision>
  <dcterms:created xsi:type="dcterms:W3CDTF">2021-10-20T01:47:00Z</dcterms:created>
  <dcterms:modified xsi:type="dcterms:W3CDTF">2021-10-20T01:50:00Z</dcterms:modified>
</cp:coreProperties>
</file>