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5A6B6" w14:textId="13996CC5" w:rsidR="003757C4" w:rsidRDefault="003757C4" w:rsidP="00060F0B">
      <w:pPr>
        <w:spacing w:after="0"/>
        <w:ind w:firstLine="709"/>
        <w:jc w:val="center"/>
        <w:rPr>
          <w:b/>
          <w:bCs/>
        </w:rPr>
      </w:pPr>
      <w:r w:rsidRPr="00060F0B">
        <w:rPr>
          <w:b/>
          <w:bCs/>
        </w:rPr>
        <w:t>ЛЕКЦИЯ 1. КOНСТИТУЦИOННOЕ ПРАВO - ВЕДУЩАЯ OТРАСЛЬ ПРАВА РOССИИ</w:t>
      </w:r>
    </w:p>
    <w:p w14:paraId="7FEE7D6E" w14:textId="77777777" w:rsidR="00060F0B" w:rsidRPr="00060F0B" w:rsidRDefault="00060F0B" w:rsidP="00060F0B">
      <w:pPr>
        <w:spacing w:after="0"/>
        <w:ind w:firstLine="709"/>
        <w:jc w:val="center"/>
        <w:rPr>
          <w:b/>
          <w:bCs/>
        </w:rPr>
      </w:pPr>
    </w:p>
    <w:p w14:paraId="1D7AE56B" w14:textId="77777777" w:rsidR="00060F0B" w:rsidRDefault="003757C4" w:rsidP="003757C4">
      <w:pPr>
        <w:spacing w:after="0"/>
        <w:ind w:firstLine="709"/>
        <w:jc w:val="both"/>
      </w:pPr>
      <w:r>
        <w:t xml:space="preserve">1.Пoнятие </w:t>
      </w:r>
      <w:proofErr w:type="spellStart"/>
      <w:r>
        <w:t>кoнституциoннoгo</w:t>
      </w:r>
      <w:proofErr w:type="spellEnd"/>
      <w:r>
        <w:t xml:space="preserve"> права как </w:t>
      </w:r>
      <w:proofErr w:type="spellStart"/>
      <w:r>
        <w:t>oтрасли</w:t>
      </w:r>
      <w:proofErr w:type="spellEnd"/>
      <w:r>
        <w:t xml:space="preserve"> </w:t>
      </w:r>
      <w:proofErr w:type="spellStart"/>
      <w:r>
        <w:t>публичнoгo</w:t>
      </w:r>
      <w:proofErr w:type="spellEnd"/>
      <w:r>
        <w:t xml:space="preserve"> права </w:t>
      </w:r>
    </w:p>
    <w:p w14:paraId="74E736A8" w14:textId="77777777" w:rsidR="00060F0B" w:rsidRDefault="003757C4" w:rsidP="003757C4">
      <w:pPr>
        <w:spacing w:after="0"/>
        <w:ind w:firstLine="709"/>
        <w:jc w:val="both"/>
      </w:pPr>
      <w:r>
        <w:t xml:space="preserve">2.Нoрмы </w:t>
      </w:r>
      <w:proofErr w:type="spellStart"/>
      <w:r>
        <w:t>кoнституциoннoгo</w:t>
      </w:r>
      <w:proofErr w:type="spellEnd"/>
      <w:r>
        <w:t xml:space="preserve"> права: понятие, виды </w:t>
      </w:r>
    </w:p>
    <w:p w14:paraId="658E76A2" w14:textId="77777777" w:rsidR="00060F0B" w:rsidRDefault="003757C4" w:rsidP="003757C4">
      <w:pPr>
        <w:spacing w:after="0"/>
        <w:ind w:firstLine="709"/>
        <w:jc w:val="both"/>
      </w:pPr>
      <w:r>
        <w:t xml:space="preserve">3.Кoнституциoннo-правoвые </w:t>
      </w:r>
      <w:proofErr w:type="spellStart"/>
      <w:r>
        <w:t>oтнoшения</w:t>
      </w:r>
      <w:proofErr w:type="spellEnd"/>
      <w:r>
        <w:t xml:space="preserve"> как предмет </w:t>
      </w:r>
      <w:proofErr w:type="spellStart"/>
      <w:r>
        <w:t>регулирoвания</w:t>
      </w:r>
      <w:proofErr w:type="spellEnd"/>
      <w:r>
        <w:t xml:space="preserve"> </w:t>
      </w:r>
      <w:proofErr w:type="spellStart"/>
      <w:r>
        <w:t>oтрасли</w:t>
      </w:r>
      <w:proofErr w:type="spellEnd"/>
      <w:r>
        <w:t xml:space="preserve"> </w:t>
      </w:r>
      <w:proofErr w:type="spellStart"/>
      <w:r>
        <w:t>кoнституциoннoгo</w:t>
      </w:r>
      <w:proofErr w:type="spellEnd"/>
      <w:r>
        <w:t xml:space="preserve"> права </w:t>
      </w:r>
    </w:p>
    <w:p w14:paraId="71115ECD" w14:textId="77777777" w:rsidR="00060F0B" w:rsidRDefault="003757C4" w:rsidP="003757C4">
      <w:pPr>
        <w:spacing w:after="0"/>
        <w:ind w:firstLine="709"/>
        <w:jc w:val="both"/>
      </w:pPr>
      <w:r>
        <w:t xml:space="preserve">4.Истoчники </w:t>
      </w:r>
      <w:proofErr w:type="spellStart"/>
      <w:r>
        <w:t>кoнституциoннoгo</w:t>
      </w:r>
      <w:proofErr w:type="spellEnd"/>
      <w:r>
        <w:t xml:space="preserve"> права </w:t>
      </w:r>
    </w:p>
    <w:p w14:paraId="0A494A38" w14:textId="426EE27F" w:rsidR="003757C4" w:rsidRDefault="003757C4" w:rsidP="003757C4">
      <w:pPr>
        <w:spacing w:after="0"/>
        <w:ind w:firstLine="709"/>
        <w:jc w:val="both"/>
      </w:pPr>
      <w:r>
        <w:t>5.Место конституционного права Российской Федерации в системе отраслей российского права</w:t>
      </w:r>
    </w:p>
    <w:p w14:paraId="32F3FE13" w14:textId="77777777" w:rsidR="00060F0B" w:rsidRDefault="00060F0B" w:rsidP="003757C4">
      <w:pPr>
        <w:spacing w:after="0"/>
        <w:ind w:firstLine="709"/>
        <w:jc w:val="both"/>
      </w:pPr>
    </w:p>
    <w:p w14:paraId="35333D29" w14:textId="77777777" w:rsidR="00060F0B" w:rsidRPr="00060F0B" w:rsidRDefault="003757C4" w:rsidP="003757C4">
      <w:pPr>
        <w:spacing w:after="0"/>
        <w:ind w:firstLine="709"/>
        <w:jc w:val="both"/>
        <w:rPr>
          <w:b/>
          <w:bCs/>
        </w:rPr>
      </w:pPr>
      <w:r w:rsidRPr="00060F0B">
        <w:rPr>
          <w:b/>
          <w:bCs/>
        </w:rPr>
        <w:t xml:space="preserve">1.Пoнятие </w:t>
      </w:r>
      <w:proofErr w:type="spellStart"/>
      <w:r w:rsidRPr="00060F0B">
        <w:rPr>
          <w:b/>
          <w:bCs/>
        </w:rPr>
        <w:t>кoнституциoннoгo</w:t>
      </w:r>
      <w:proofErr w:type="spellEnd"/>
      <w:r w:rsidRPr="00060F0B">
        <w:rPr>
          <w:b/>
          <w:bCs/>
        </w:rPr>
        <w:t xml:space="preserve"> права как </w:t>
      </w:r>
      <w:proofErr w:type="spellStart"/>
      <w:r w:rsidRPr="00060F0B">
        <w:rPr>
          <w:b/>
          <w:bCs/>
        </w:rPr>
        <w:t>oтрасли</w:t>
      </w:r>
      <w:proofErr w:type="spellEnd"/>
      <w:r w:rsidRPr="00060F0B">
        <w:rPr>
          <w:b/>
          <w:bCs/>
        </w:rPr>
        <w:t xml:space="preserve"> </w:t>
      </w:r>
      <w:proofErr w:type="spellStart"/>
      <w:r w:rsidRPr="00060F0B">
        <w:rPr>
          <w:b/>
          <w:bCs/>
        </w:rPr>
        <w:t>публичнoгo</w:t>
      </w:r>
      <w:proofErr w:type="spellEnd"/>
      <w:r w:rsidRPr="00060F0B">
        <w:rPr>
          <w:b/>
          <w:bCs/>
        </w:rPr>
        <w:t xml:space="preserve"> права</w:t>
      </w:r>
      <w:r w:rsidR="00060F0B" w:rsidRPr="00060F0B">
        <w:rPr>
          <w:b/>
          <w:bCs/>
        </w:rPr>
        <w:t>.</w:t>
      </w:r>
    </w:p>
    <w:p w14:paraId="5F6324D4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 xml:space="preserve"> </w:t>
      </w:r>
      <w:proofErr w:type="spellStart"/>
      <w:r w:rsidRPr="00060F0B">
        <w:rPr>
          <w:u w:val="single"/>
        </w:rPr>
        <w:t>Кoнституциoннoе</w:t>
      </w:r>
      <w:proofErr w:type="spellEnd"/>
      <w:r w:rsidRPr="00060F0B">
        <w:rPr>
          <w:u w:val="single"/>
        </w:rPr>
        <w:t xml:space="preserve"> </w:t>
      </w:r>
      <w:proofErr w:type="spellStart"/>
      <w:r w:rsidRPr="00060F0B">
        <w:rPr>
          <w:u w:val="single"/>
        </w:rPr>
        <w:t>правo</w:t>
      </w:r>
      <w:proofErr w:type="spellEnd"/>
      <w:r w:rsidRPr="00060F0B">
        <w:rPr>
          <w:u w:val="single"/>
        </w:rPr>
        <w:t xml:space="preserve"> </w:t>
      </w:r>
      <w:proofErr w:type="spellStart"/>
      <w:r w:rsidRPr="00060F0B">
        <w:rPr>
          <w:u w:val="single"/>
        </w:rPr>
        <w:t>Рoссии</w:t>
      </w:r>
      <w:proofErr w:type="spellEnd"/>
      <w:r>
        <w:t xml:space="preserve"> - ведущая базовая </w:t>
      </w:r>
      <w:proofErr w:type="spellStart"/>
      <w:r>
        <w:t>oтрасль</w:t>
      </w:r>
      <w:proofErr w:type="spellEnd"/>
      <w:r>
        <w:t xml:space="preserve"> российского права, состоящая из совокупности конституционно-правовых норм, закрепляющих и регламентирующих фундаментальные общественные отношения: основы конституционного строя, основы правового статуса человека и гражданина, устройство государства, основы организации системы государственной власти и местного самоуправления. </w:t>
      </w:r>
    </w:p>
    <w:p w14:paraId="0F6CE8C4" w14:textId="77777777" w:rsidR="00060F0B" w:rsidRDefault="003757C4" w:rsidP="003757C4">
      <w:pPr>
        <w:spacing w:after="0"/>
        <w:ind w:firstLine="709"/>
        <w:jc w:val="both"/>
      </w:pPr>
      <w:r>
        <w:t xml:space="preserve">В отличии от других отраслей права, которые воздействуют на общественные отношения в какой-либо одной сфере жизни, конституционное право регулирует отношения, складывающиеся во многих сферах жизнедеятельности общества: политической, экономической, социальной и др. </w:t>
      </w:r>
    </w:p>
    <w:p w14:paraId="52252B0F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 xml:space="preserve">Предметом </w:t>
      </w:r>
      <w:r>
        <w:t xml:space="preserve">регулирования конституционного права являются базовых общественных отношений, обеспечивающие целостность общества, политико-территориальное устройство страны, правовой статус личности, организацию и деятельность государства и органов государственной власти. </w:t>
      </w:r>
    </w:p>
    <w:p w14:paraId="30C2115E" w14:textId="77777777" w:rsidR="00060F0B" w:rsidRDefault="003757C4" w:rsidP="003757C4">
      <w:pPr>
        <w:spacing w:after="0"/>
        <w:ind w:firstLine="709"/>
        <w:jc w:val="both"/>
      </w:pPr>
      <w:r>
        <w:t xml:space="preserve">К предмету регулирование конституционного права относятся: </w:t>
      </w:r>
    </w:p>
    <w:p w14:paraId="311CEAB0" w14:textId="77777777" w:rsidR="00060F0B" w:rsidRDefault="003757C4" w:rsidP="003757C4">
      <w:pPr>
        <w:spacing w:after="0"/>
        <w:ind w:firstLine="709"/>
        <w:jc w:val="both"/>
      </w:pPr>
      <w:r>
        <w:t xml:space="preserve">1) основополагающие отношения, которые складываются во всех сферах жизнедеятельности общества: политической, социальной, экономической, духовной и др.; </w:t>
      </w:r>
    </w:p>
    <w:p w14:paraId="581B693F" w14:textId="77777777" w:rsidR="00060F0B" w:rsidRDefault="003757C4" w:rsidP="003757C4">
      <w:pPr>
        <w:spacing w:after="0"/>
        <w:ind w:firstLine="709"/>
        <w:jc w:val="both"/>
      </w:pPr>
      <w:r>
        <w:t xml:space="preserve">2) общественные отношения, вытекающие из основ конституционного строя Российской Федерации. Эти отношения содержат: </w:t>
      </w:r>
    </w:p>
    <w:p w14:paraId="0192EC65" w14:textId="77777777" w:rsidR="00060F0B" w:rsidRDefault="003757C4" w:rsidP="003757C4">
      <w:pPr>
        <w:spacing w:after="0"/>
        <w:ind w:firstLine="709"/>
        <w:jc w:val="both"/>
      </w:pPr>
      <w:r>
        <w:t xml:space="preserve">-главные принципы организации общества и государства; </w:t>
      </w:r>
    </w:p>
    <w:p w14:paraId="5D23FD75" w14:textId="77777777" w:rsidR="00060F0B" w:rsidRDefault="003757C4" w:rsidP="003757C4">
      <w:pPr>
        <w:spacing w:after="0"/>
        <w:ind w:firstLine="709"/>
        <w:jc w:val="both"/>
      </w:pPr>
      <w:r>
        <w:t xml:space="preserve">-механизм реализации власти многонационального народа; </w:t>
      </w:r>
    </w:p>
    <w:p w14:paraId="71DC110C" w14:textId="77777777" w:rsidR="00060F0B" w:rsidRDefault="003757C4" w:rsidP="003757C4">
      <w:pPr>
        <w:spacing w:after="0"/>
        <w:ind w:firstLine="709"/>
        <w:jc w:val="both"/>
      </w:pPr>
      <w:r>
        <w:t xml:space="preserve">-основы социальной политики; </w:t>
      </w:r>
    </w:p>
    <w:p w14:paraId="38B0FF5D" w14:textId="48BF66EB" w:rsidR="003757C4" w:rsidRDefault="003757C4" w:rsidP="003757C4">
      <w:pPr>
        <w:spacing w:after="0"/>
        <w:ind w:firstLine="709"/>
        <w:jc w:val="both"/>
      </w:pPr>
      <w:r>
        <w:t>-основы экономической политики;</w:t>
      </w:r>
    </w:p>
    <w:p w14:paraId="69916CE1" w14:textId="77777777" w:rsidR="00060F0B" w:rsidRDefault="00060F0B" w:rsidP="003757C4">
      <w:pPr>
        <w:spacing w:after="0"/>
        <w:ind w:firstLine="709"/>
        <w:jc w:val="both"/>
      </w:pPr>
      <w:r>
        <w:t>-</w:t>
      </w:r>
      <w:r w:rsidR="003757C4">
        <w:t xml:space="preserve">основы политической системы; </w:t>
      </w:r>
    </w:p>
    <w:p w14:paraId="3D73FF47" w14:textId="77777777" w:rsidR="00060F0B" w:rsidRDefault="003757C4" w:rsidP="003757C4">
      <w:pPr>
        <w:spacing w:after="0"/>
        <w:ind w:firstLine="709"/>
        <w:jc w:val="both"/>
      </w:pPr>
      <w:r>
        <w:t xml:space="preserve">3) общественные отношения, определяющие основы взаимоотношений человека с государством, т.е. основные принципы, характеризующие положение человека в обществе и государстве, гражданство, основные права, свободы и обязанности человека и гражданина, а также юридические гарантии обеспечения основных прав и свобод и механизм их защиты; </w:t>
      </w:r>
    </w:p>
    <w:p w14:paraId="10BD591E" w14:textId="77777777" w:rsidR="00060F0B" w:rsidRDefault="003757C4" w:rsidP="003757C4">
      <w:pPr>
        <w:spacing w:after="0"/>
        <w:ind w:firstLine="709"/>
        <w:jc w:val="both"/>
      </w:pPr>
      <w:r>
        <w:t xml:space="preserve">4) общественные отношения, вытекающие из федеративного устройства Российской Федерации. Эти общественные отношения характеризуют: </w:t>
      </w:r>
    </w:p>
    <w:p w14:paraId="547C7BAB" w14:textId="77777777" w:rsidR="00060F0B" w:rsidRDefault="003757C4" w:rsidP="003757C4">
      <w:pPr>
        <w:spacing w:after="0"/>
        <w:ind w:firstLine="709"/>
        <w:jc w:val="both"/>
      </w:pPr>
      <w:r>
        <w:lastRenderedPageBreak/>
        <w:t xml:space="preserve">-структуру Российской Федерации; </w:t>
      </w:r>
    </w:p>
    <w:p w14:paraId="2E54468F" w14:textId="77777777" w:rsidR="00060F0B" w:rsidRDefault="003757C4" w:rsidP="003757C4">
      <w:pPr>
        <w:spacing w:after="0"/>
        <w:ind w:firstLine="709"/>
        <w:jc w:val="both"/>
      </w:pPr>
      <w:r>
        <w:t xml:space="preserve">-статус и компетенцию России и ее субъектов; </w:t>
      </w:r>
    </w:p>
    <w:p w14:paraId="5E4FA012" w14:textId="77777777" w:rsidR="00060F0B" w:rsidRDefault="003757C4" w:rsidP="003757C4">
      <w:pPr>
        <w:spacing w:after="0"/>
        <w:ind w:firstLine="709"/>
        <w:jc w:val="both"/>
      </w:pPr>
      <w:r>
        <w:t>-государственные символы Российской Федерации;</w:t>
      </w:r>
    </w:p>
    <w:p w14:paraId="77E82BF9" w14:textId="77777777" w:rsidR="00060F0B" w:rsidRDefault="003757C4" w:rsidP="003757C4">
      <w:pPr>
        <w:spacing w:after="0"/>
        <w:ind w:firstLine="709"/>
        <w:jc w:val="both"/>
      </w:pPr>
      <w:r>
        <w:t xml:space="preserve"> -систему органов исполнительной власти.</w:t>
      </w:r>
    </w:p>
    <w:p w14:paraId="127364E4" w14:textId="77777777" w:rsidR="00060F0B" w:rsidRDefault="003757C4" w:rsidP="003757C4">
      <w:pPr>
        <w:spacing w:after="0"/>
        <w:ind w:firstLine="709"/>
        <w:jc w:val="both"/>
      </w:pPr>
      <w:r>
        <w:t xml:space="preserve"> 5) общественные отношения, связанные с формированием и функционированием органов государственной власти и органов местного самоуправления, Эти отношения характеризуются тем, что содержат: </w:t>
      </w:r>
    </w:p>
    <w:p w14:paraId="3B71F5A3" w14:textId="77777777" w:rsidR="00060F0B" w:rsidRDefault="003757C4" w:rsidP="003757C4">
      <w:pPr>
        <w:spacing w:after="0"/>
        <w:ind w:firstLine="709"/>
        <w:jc w:val="both"/>
      </w:pPr>
      <w:r>
        <w:t xml:space="preserve">-принципы проведения выборов Президента РФ; его статус и компетенцию; порядок отрешения от должности; </w:t>
      </w:r>
    </w:p>
    <w:p w14:paraId="16143A13" w14:textId="77777777" w:rsidR="00060F0B" w:rsidRDefault="003757C4" w:rsidP="003757C4">
      <w:pPr>
        <w:spacing w:after="0"/>
        <w:ind w:firstLine="709"/>
        <w:jc w:val="both"/>
      </w:pPr>
      <w:r>
        <w:t>-механизм формирования парламента - Федерального Собрания РФ; полномочия его палат: Совета Федерации и Государственной Думы; процедуру принятия законов;</w:t>
      </w:r>
    </w:p>
    <w:p w14:paraId="4CF1563B" w14:textId="77777777" w:rsidR="00060F0B" w:rsidRDefault="003757C4" w:rsidP="003757C4">
      <w:pPr>
        <w:spacing w:after="0"/>
        <w:ind w:firstLine="709"/>
        <w:jc w:val="both"/>
      </w:pPr>
      <w:r>
        <w:t xml:space="preserve"> -порядок формирования Правительства РФ; его компетенцию и ответственность; </w:t>
      </w:r>
    </w:p>
    <w:p w14:paraId="6D527E68" w14:textId="77777777" w:rsidR="00060F0B" w:rsidRDefault="003757C4" w:rsidP="003757C4">
      <w:pPr>
        <w:spacing w:after="0"/>
        <w:ind w:firstLine="709"/>
        <w:jc w:val="both"/>
      </w:pPr>
      <w:r>
        <w:t xml:space="preserve">-структуру и принципы деятельности судебной власти; </w:t>
      </w:r>
    </w:p>
    <w:p w14:paraId="6DB21001" w14:textId="77777777" w:rsidR="00060F0B" w:rsidRDefault="003757C4" w:rsidP="003757C4">
      <w:pPr>
        <w:spacing w:after="0"/>
        <w:ind w:firstLine="709"/>
        <w:jc w:val="both"/>
      </w:pPr>
      <w:r>
        <w:t xml:space="preserve">-систему и порядок установления полномочий, организации и деятельности прокуратуры; </w:t>
      </w:r>
    </w:p>
    <w:p w14:paraId="662C6CE0" w14:textId="77777777" w:rsidR="00060F0B" w:rsidRDefault="003757C4" w:rsidP="003757C4">
      <w:pPr>
        <w:spacing w:after="0"/>
        <w:ind w:firstLine="709"/>
        <w:jc w:val="both"/>
      </w:pPr>
      <w:r>
        <w:t xml:space="preserve">-принципы формирования и деятельности органов местного самоуправления в Российской Федерации. </w:t>
      </w:r>
    </w:p>
    <w:p w14:paraId="7B4AAE4A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>Метод конституционно-правового регулирования</w:t>
      </w:r>
      <w:r>
        <w:t xml:space="preserve"> - совокупность приемов, средств, способов правового воздействия на </w:t>
      </w:r>
      <w:proofErr w:type="spellStart"/>
      <w:r>
        <w:t>конституционноправовые</w:t>
      </w:r>
      <w:proofErr w:type="spellEnd"/>
      <w:r>
        <w:t xml:space="preserve"> отношения и их участников. </w:t>
      </w:r>
    </w:p>
    <w:p w14:paraId="4924ED39" w14:textId="77777777" w:rsidR="00060F0B" w:rsidRDefault="003757C4" w:rsidP="003757C4">
      <w:pPr>
        <w:spacing w:after="0"/>
        <w:ind w:firstLine="709"/>
        <w:jc w:val="both"/>
      </w:pPr>
      <w:r>
        <w:t xml:space="preserve">В зависимости от предмета правового регулирования различают следующие методы: </w:t>
      </w:r>
    </w:p>
    <w:p w14:paraId="2390ABB4" w14:textId="77777777" w:rsidR="00060F0B" w:rsidRDefault="003757C4" w:rsidP="003757C4">
      <w:pPr>
        <w:spacing w:after="0"/>
        <w:ind w:firstLine="709"/>
        <w:jc w:val="both"/>
      </w:pPr>
      <w:r>
        <w:t xml:space="preserve">1) императивный метод - не позволяет субъектам права отклоняться от предписания правовой нормы. </w:t>
      </w:r>
    </w:p>
    <w:p w14:paraId="30B1DEBF" w14:textId="77777777" w:rsidR="00060F0B" w:rsidRDefault="003757C4" w:rsidP="003757C4">
      <w:pPr>
        <w:spacing w:after="0"/>
        <w:ind w:firstLine="709"/>
        <w:jc w:val="both"/>
      </w:pPr>
      <w:r>
        <w:t xml:space="preserve">2) диспозитивный метод - предоставление субъектам возможности выбора в рамках закона. </w:t>
      </w:r>
    </w:p>
    <w:p w14:paraId="4DAFEA24" w14:textId="77777777" w:rsidR="00060F0B" w:rsidRDefault="003757C4" w:rsidP="003757C4">
      <w:pPr>
        <w:spacing w:after="0"/>
        <w:ind w:firstLine="709"/>
        <w:jc w:val="both"/>
      </w:pPr>
      <w:r>
        <w:t xml:space="preserve">В свою очередь они подразделяются на следующие виды воздействия: </w:t>
      </w:r>
    </w:p>
    <w:p w14:paraId="5F4158AA" w14:textId="32BB120A" w:rsidR="003757C4" w:rsidRDefault="003757C4" w:rsidP="003757C4">
      <w:pPr>
        <w:spacing w:after="0"/>
        <w:ind w:firstLine="709"/>
        <w:jc w:val="both"/>
      </w:pPr>
      <w:r>
        <w:t>1) метод дозволения – юридическое разрешение совершить те или иные юридически значимые действия, либо воздержаться от их совершения по своему усмотрению;</w:t>
      </w:r>
    </w:p>
    <w:p w14:paraId="1296172A" w14:textId="77777777" w:rsidR="00060F0B" w:rsidRDefault="003757C4" w:rsidP="003757C4">
      <w:pPr>
        <w:spacing w:after="0"/>
        <w:ind w:firstLine="709"/>
        <w:jc w:val="both"/>
      </w:pPr>
      <w:r>
        <w:t xml:space="preserve">2) метод </w:t>
      </w:r>
      <w:proofErr w:type="spellStart"/>
      <w:r>
        <w:t>обязывания</w:t>
      </w:r>
      <w:proofErr w:type="spellEnd"/>
      <w:r>
        <w:t xml:space="preserve"> – юридическое предписание, касается организации власти, исполнения обязанностей человека и гражданина перед государством; </w:t>
      </w:r>
    </w:p>
    <w:p w14:paraId="51967E7A" w14:textId="77777777" w:rsidR="00060F0B" w:rsidRDefault="003757C4" w:rsidP="003757C4">
      <w:pPr>
        <w:spacing w:after="0"/>
        <w:ind w:firstLine="709"/>
        <w:jc w:val="both"/>
      </w:pPr>
      <w:r>
        <w:t xml:space="preserve">3) метод запрещения – юридическая обязанность, требование воздержаться от совершения определенных действий. </w:t>
      </w:r>
    </w:p>
    <w:p w14:paraId="43C4FA3A" w14:textId="77777777" w:rsidR="00060F0B" w:rsidRDefault="00060F0B" w:rsidP="003757C4">
      <w:pPr>
        <w:spacing w:after="0"/>
        <w:ind w:firstLine="709"/>
        <w:jc w:val="both"/>
      </w:pPr>
    </w:p>
    <w:p w14:paraId="7484BDEE" w14:textId="77777777" w:rsidR="00060F0B" w:rsidRDefault="003757C4" w:rsidP="003757C4">
      <w:pPr>
        <w:spacing w:after="0"/>
        <w:ind w:firstLine="709"/>
        <w:jc w:val="both"/>
      </w:pPr>
      <w:r w:rsidRPr="00060F0B">
        <w:rPr>
          <w:b/>
          <w:bCs/>
        </w:rPr>
        <w:t>2.Нормы конституционного права: понятие, виды</w:t>
      </w:r>
      <w:r w:rsidR="00060F0B">
        <w:t>.</w:t>
      </w:r>
    </w:p>
    <w:p w14:paraId="3333598B" w14:textId="77777777" w:rsidR="00060F0B" w:rsidRDefault="003757C4" w:rsidP="003757C4">
      <w:pPr>
        <w:spacing w:after="0"/>
        <w:ind w:firstLine="709"/>
        <w:jc w:val="both"/>
      </w:pPr>
      <w:r>
        <w:t xml:space="preserve"> </w:t>
      </w:r>
      <w:r w:rsidRPr="00060F0B">
        <w:rPr>
          <w:u w:val="single"/>
        </w:rPr>
        <w:t>Конституционно-правовые нормы</w:t>
      </w:r>
      <w:r>
        <w:t xml:space="preserve"> – это установленные и санкционированные государством в Конституции РФ или в иных правовых актах, являющихся источниками конституционного права, общеобязательные правила поведения, регулирующие базовые общественные отношения. </w:t>
      </w:r>
    </w:p>
    <w:p w14:paraId="789772C4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>Особенности конституционно-правовых норм</w:t>
      </w:r>
      <w:r>
        <w:t xml:space="preserve"> характеризуются: </w:t>
      </w:r>
    </w:p>
    <w:p w14:paraId="4DD8E188" w14:textId="77777777" w:rsidR="00060F0B" w:rsidRDefault="003757C4" w:rsidP="003757C4">
      <w:pPr>
        <w:spacing w:after="0"/>
        <w:ind w:firstLine="709"/>
        <w:jc w:val="both"/>
      </w:pPr>
      <w:r>
        <w:t xml:space="preserve">-их назначением (специфика предмета регулирования); </w:t>
      </w:r>
    </w:p>
    <w:p w14:paraId="042D5996" w14:textId="77777777" w:rsidR="00060F0B" w:rsidRDefault="003757C4" w:rsidP="003757C4">
      <w:pPr>
        <w:spacing w:after="0"/>
        <w:ind w:firstLine="709"/>
        <w:jc w:val="both"/>
      </w:pPr>
      <w:r>
        <w:t xml:space="preserve">-особой юридической природой (высшая юридическая сила и др.); </w:t>
      </w:r>
    </w:p>
    <w:p w14:paraId="56A43089" w14:textId="77777777" w:rsidR="00060F0B" w:rsidRDefault="003757C4" w:rsidP="003757C4">
      <w:pPr>
        <w:spacing w:after="0"/>
        <w:ind w:firstLine="709"/>
        <w:jc w:val="both"/>
      </w:pPr>
      <w:r>
        <w:lastRenderedPageBreak/>
        <w:t>-учредительным свойством содержащихся в них предписаний (определяют форму правовых актов, системы государственной власти);</w:t>
      </w:r>
    </w:p>
    <w:p w14:paraId="7A4EB078" w14:textId="77777777" w:rsidR="00060F0B" w:rsidRDefault="003757C4" w:rsidP="003757C4">
      <w:pPr>
        <w:spacing w:after="0"/>
        <w:ind w:firstLine="709"/>
        <w:jc w:val="both"/>
      </w:pPr>
      <w:r>
        <w:t xml:space="preserve"> -многообразием юридических форм выражения (Конституция, законы, подзаконные акты и др.); </w:t>
      </w:r>
    </w:p>
    <w:p w14:paraId="7C501AE8" w14:textId="77777777" w:rsidR="00060F0B" w:rsidRDefault="003757C4" w:rsidP="003757C4">
      <w:pPr>
        <w:spacing w:after="0"/>
        <w:ind w:firstLine="709"/>
        <w:jc w:val="both"/>
      </w:pPr>
      <w:r>
        <w:t xml:space="preserve">-своеобразием вида норм (нормы-принципы, нормы-задачи и др.); </w:t>
      </w:r>
    </w:p>
    <w:p w14:paraId="37855AC3" w14:textId="77777777" w:rsidR="00060F0B" w:rsidRDefault="003757C4" w:rsidP="003757C4">
      <w:pPr>
        <w:spacing w:after="0"/>
        <w:ind w:firstLine="709"/>
        <w:jc w:val="both"/>
      </w:pPr>
      <w:r>
        <w:t xml:space="preserve">-специфическим характером субъектов, на регулирование отношений которых они обращены (народ, государство и др.); </w:t>
      </w:r>
    </w:p>
    <w:p w14:paraId="67A04BA2" w14:textId="77777777" w:rsidR="00060F0B" w:rsidRDefault="003757C4" w:rsidP="003757C4">
      <w:pPr>
        <w:spacing w:after="0"/>
        <w:ind w:firstLine="709"/>
        <w:jc w:val="both"/>
      </w:pPr>
      <w:r>
        <w:t xml:space="preserve">-особенностями структуры (не предусматривают санкций). </w:t>
      </w:r>
    </w:p>
    <w:p w14:paraId="26DC9599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>Виды конституционно-правовых норм</w:t>
      </w:r>
      <w:r>
        <w:t xml:space="preserve">: </w:t>
      </w:r>
    </w:p>
    <w:p w14:paraId="4E84ECA8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>1. В зависимости от объема нормативности, функциональной роли</w:t>
      </w:r>
      <w:r>
        <w:t xml:space="preserve">: </w:t>
      </w:r>
    </w:p>
    <w:p w14:paraId="7A16EFB2" w14:textId="77777777" w:rsidR="00060F0B" w:rsidRDefault="003757C4" w:rsidP="003757C4">
      <w:pPr>
        <w:spacing w:after="0"/>
        <w:ind w:firstLine="709"/>
        <w:jc w:val="both"/>
      </w:pPr>
      <w:r>
        <w:t xml:space="preserve">1. Исходные (отправные) нормы: </w:t>
      </w:r>
    </w:p>
    <w:p w14:paraId="78A82CFA" w14:textId="77777777" w:rsidR="00060F0B" w:rsidRDefault="003757C4" w:rsidP="003757C4">
      <w:pPr>
        <w:spacing w:after="0"/>
        <w:ind w:firstLine="709"/>
        <w:jc w:val="both"/>
      </w:pPr>
      <w:r>
        <w:t xml:space="preserve">а) нормы-дефиниции; </w:t>
      </w:r>
    </w:p>
    <w:p w14:paraId="31C1A872" w14:textId="77777777" w:rsidR="00060F0B" w:rsidRDefault="003757C4" w:rsidP="003757C4">
      <w:pPr>
        <w:spacing w:after="0"/>
        <w:ind w:firstLine="709"/>
        <w:jc w:val="both"/>
      </w:pPr>
      <w:r>
        <w:t xml:space="preserve">б) нормы-принципы; </w:t>
      </w:r>
    </w:p>
    <w:p w14:paraId="43E21FB2" w14:textId="77777777" w:rsidR="00060F0B" w:rsidRDefault="003757C4" w:rsidP="003757C4">
      <w:pPr>
        <w:spacing w:after="0"/>
        <w:ind w:firstLine="709"/>
        <w:jc w:val="both"/>
      </w:pPr>
      <w:r>
        <w:t xml:space="preserve">в) определительно-установленные нормы. </w:t>
      </w:r>
    </w:p>
    <w:p w14:paraId="36D85400" w14:textId="77777777" w:rsidR="00060F0B" w:rsidRDefault="003757C4" w:rsidP="003757C4">
      <w:pPr>
        <w:spacing w:after="0"/>
        <w:ind w:firstLine="709"/>
        <w:jc w:val="both"/>
      </w:pPr>
      <w:r>
        <w:t xml:space="preserve">2. Нормы-правила поведения (нормы-предписания): </w:t>
      </w:r>
    </w:p>
    <w:p w14:paraId="45AFF806" w14:textId="77777777" w:rsidR="00060F0B" w:rsidRDefault="003757C4" w:rsidP="003757C4">
      <w:pPr>
        <w:spacing w:after="0"/>
        <w:ind w:firstLine="709"/>
        <w:jc w:val="both"/>
      </w:pPr>
      <w:r>
        <w:t xml:space="preserve">а) регулятивные нормы; </w:t>
      </w:r>
    </w:p>
    <w:p w14:paraId="2260CE68" w14:textId="77777777" w:rsidR="00060F0B" w:rsidRDefault="003757C4" w:rsidP="003757C4">
      <w:pPr>
        <w:spacing w:after="0"/>
        <w:ind w:firstLine="709"/>
        <w:jc w:val="both"/>
      </w:pPr>
      <w:r>
        <w:t xml:space="preserve">б) охранительные нормы. </w:t>
      </w:r>
    </w:p>
    <w:p w14:paraId="4FB273FE" w14:textId="77777777" w:rsidR="00060F0B" w:rsidRDefault="003757C4" w:rsidP="003757C4">
      <w:pPr>
        <w:spacing w:after="0"/>
        <w:ind w:firstLine="709"/>
        <w:jc w:val="both"/>
      </w:pPr>
      <w:r w:rsidRPr="00060F0B">
        <w:rPr>
          <w:u w:val="single"/>
        </w:rPr>
        <w:t>2. По предмету правового регулирования</w:t>
      </w:r>
      <w:r>
        <w:t xml:space="preserve">: </w:t>
      </w:r>
    </w:p>
    <w:p w14:paraId="2B076EEF" w14:textId="77777777" w:rsidR="00060F0B" w:rsidRDefault="003757C4" w:rsidP="003757C4">
      <w:pPr>
        <w:spacing w:after="0"/>
        <w:ind w:firstLine="709"/>
        <w:jc w:val="both"/>
      </w:pPr>
      <w:r>
        <w:t xml:space="preserve">-основы конституционного строя; </w:t>
      </w:r>
    </w:p>
    <w:p w14:paraId="07026626" w14:textId="77777777" w:rsidR="00060F0B" w:rsidRDefault="003757C4" w:rsidP="003757C4">
      <w:pPr>
        <w:spacing w:after="0"/>
        <w:ind w:firstLine="709"/>
        <w:jc w:val="both"/>
      </w:pPr>
      <w:r>
        <w:t xml:space="preserve">-основные права и свободы, обязанности человека и гражданина; </w:t>
      </w:r>
    </w:p>
    <w:p w14:paraId="0A8FF2DE" w14:textId="77777777" w:rsidR="00060F0B" w:rsidRDefault="003757C4" w:rsidP="003757C4">
      <w:pPr>
        <w:spacing w:after="0"/>
        <w:ind w:firstLine="709"/>
        <w:jc w:val="both"/>
      </w:pPr>
      <w:r>
        <w:t>-федеративное устройство Российской Федерации;</w:t>
      </w:r>
    </w:p>
    <w:p w14:paraId="6E09F9DB" w14:textId="77777777" w:rsidR="00060F0B" w:rsidRDefault="003757C4" w:rsidP="003757C4">
      <w:pPr>
        <w:spacing w:after="0"/>
        <w:ind w:firstLine="709"/>
        <w:jc w:val="both"/>
      </w:pPr>
      <w:r>
        <w:t xml:space="preserve"> -основы организации и деятельности законодательной, исполнительной и судебной власти; </w:t>
      </w:r>
    </w:p>
    <w:p w14:paraId="4DEF41A8" w14:textId="77777777" w:rsidR="00060F0B" w:rsidRDefault="003757C4" w:rsidP="003757C4">
      <w:pPr>
        <w:spacing w:after="0"/>
        <w:ind w:firstLine="709"/>
        <w:jc w:val="both"/>
      </w:pPr>
      <w:r>
        <w:t xml:space="preserve">-основы организации и деятельности местного самоуправления. </w:t>
      </w:r>
    </w:p>
    <w:p w14:paraId="720C78E9" w14:textId="77777777" w:rsidR="00060F0B" w:rsidRDefault="003757C4" w:rsidP="003757C4">
      <w:pPr>
        <w:spacing w:after="0"/>
        <w:ind w:firstLine="709"/>
        <w:jc w:val="both"/>
      </w:pPr>
      <w:r>
        <w:t xml:space="preserve">3. </w:t>
      </w:r>
      <w:r w:rsidRPr="00060F0B">
        <w:rPr>
          <w:u w:val="single"/>
        </w:rPr>
        <w:t>По юридической силе</w:t>
      </w:r>
      <w:r>
        <w:t xml:space="preserve">: </w:t>
      </w:r>
    </w:p>
    <w:p w14:paraId="5F4960DF" w14:textId="77777777" w:rsidR="00060F0B" w:rsidRDefault="003757C4" w:rsidP="003757C4">
      <w:pPr>
        <w:spacing w:after="0"/>
        <w:ind w:firstLine="709"/>
        <w:jc w:val="both"/>
      </w:pPr>
      <w:r>
        <w:t xml:space="preserve">-нормы, изложенные в главах 1, 2 и 9 Конституции РФ; </w:t>
      </w:r>
    </w:p>
    <w:p w14:paraId="5B14E251" w14:textId="63877967" w:rsidR="003757C4" w:rsidRDefault="003757C4" w:rsidP="003757C4">
      <w:pPr>
        <w:spacing w:after="0"/>
        <w:ind w:firstLine="709"/>
        <w:jc w:val="both"/>
      </w:pPr>
      <w:r>
        <w:t>-нормы, зафиксированные в главах 3-8 Конституции РФ;</w:t>
      </w:r>
    </w:p>
    <w:p w14:paraId="475DC091" w14:textId="77777777" w:rsidR="00060F0B" w:rsidRDefault="003757C4" w:rsidP="003757C4">
      <w:pPr>
        <w:spacing w:after="0"/>
        <w:ind w:firstLine="709"/>
        <w:jc w:val="both"/>
      </w:pPr>
      <w:r>
        <w:t xml:space="preserve">-нормы конституционного права, закрепленные в федеральных конституционных законах, в федеральных законах РФ; </w:t>
      </w:r>
    </w:p>
    <w:p w14:paraId="2C09D50D" w14:textId="77777777" w:rsidR="00060F0B" w:rsidRDefault="003757C4" w:rsidP="00060F0B">
      <w:pPr>
        <w:spacing w:after="0"/>
        <w:ind w:firstLine="709"/>
        <w:jc w:val="both"/>
      </w:pPr>
      <w:r>
        <w:t xml:space="preserve">-нормы, закрепленные в подзаконных актах - указах Президента РФ, постановлениях Правительства РФ и иных источниках конституционного права. </w:t>
      </w:r>
    </w:p>
    <w:p w14:paraId="5F0F29A9" w14:textId="77777777" w:rsidR="00060F0B" w:rsidRDefault="003757C4" w:rsidP="00060F0B">
      <w:pPr>
        <w:spacing w:after="0"/>
        <w:ind w:firstLine="709"/>
        <w:jc w:val="both"/>
      </w:pPr>
      <w:r w:rsidRPr="00060F0B">
        <w:rPr>
          <w:u w:val="single"/>
        </w:rPr>
        <w:t>4. По территории действия</w:t>
      </w:r>
      <w:r>
        <w:t xml:space="preserve">: </w:t>
      </w:r>
    </w:p>
    <w:p w14:paraId="10523C81" w14:textId="77777777" w:rsidR="00060F0B" w:rsidRDefault="003757C4" w:rsidP="00060F0B">
      <w:pPr>
        <w:spacing w:after="0"/>
        <w:ind w:firstLine="709"/>
        <w:jc w:val="both"/>
      </w:pPr>
      <w:r>
        <w:t xml:space="preserve">-общефедеральные; </w:t>
      </w:r>
    </w:p>
    <w:p w14:paraId="015CA432" w14:textId="77777777" w:rsidR="00060F0B" w:rsidRDefault="003757C4" w:rsidP="00060F0B">
      <w:pPr>
        <w:spacing w:after="0"/>
        <w:ind w:firstLine="709"/>
        <w:jc w:val="both"/>
      </w:pPr>
      <w:r>
        <w:t xml:space="preserve">-действующие на территории отдельного субъекта РФ; </w:t>
      </w:r>
    </w:p>
    <w:p w14:paraId="43F97198" w14:textId="77777777" w:rsidR="00060F0B" w:rsidRDefault="003757C4" w:rsidP="00060F0B">
      <w:pPr>
        <w:spacing w:after="0"/>
        <w:ind w:firstLine="709"/>
        <w:jc w:val="both"/>
      </w:pPr>
      <w:r>
        <w:t xml:space="preserve">-действующие в масштабе отдельно взятого муниципального образования. </w:t>
      </w:r>
    </w:p>
    <w:p w14:paraId="19974B52" w14:textId="77777777" w:rsidR="00060F0B" w:rsidRDefault="003757C4" w:rsidP="00060F0B">
      <w:pPr>
        <w:spacing w:after="0"/>
        <w:ind w:firstLine="709"/>
        <w:jc w:val="both"/>
      </w:pPr>
      <w:r w:rsidRPr="00060F0B">
        <w:rPr>
          <w:u w:val="single"/>
        </w:rPr>
        <w:t>5. По назначению в механизме правового регулирования</w:t>
      </w:r>
      <w:r>
        <w:t xml:space="preserve">: </w:t>
      </w:r>
    </w:p>
    <w:p w14:paraId="6743B57C" w14:textId="77777777" w:rsidR="00060F0B" w:rsidRDefault="003757C4" w:rsidP="00060F0B">
      <w:pPr>
        <w:spacing w:after="0"/>
        <w:ind w:firstLine="709"/>
        <w:jc w:val="both"/>
      </w:pPr>
      <w:r>
        <w:t xml:space="preserve">-материальные; </w:t>
      </w:r>
    </w:p>
    <w:p w14:paraId="40DF4DC7" w14:textId="77777777" w:rsidR="00060F0B" w:rsidRDefault="003757C4" w:rsidP="00060F0B">
      <w:pPr>
        <w:spacing w:after="0"/>
        <w:ind w:firstLine="709"/>
        <w:jc w:val="both"/>
      </w:pPr>
      <w:r>
        <w:t xml:space="preserve">-процессуальные. </w:t>
      </w:r>
    </w:p>
    <w:p w14:paraId="0B72501B" w14:textId="77777777" w:rsidR="00060F0B" w:rsidRDefault="003757C4" w:rsidP="00060F0B">
      <w:pPr>
        <w:spacing w:after="0"/>
        <w:ind w:firstLine="709"/>
        <w:jc w:val="both"/>
      </w:pPr>
      <w:r w:rsidRPr="00060F0B">
        <w:t>6. По характеру правового предписания</w:t>
      </w:r>
      <w:r>
        <w:t xml:space="preserve">: </w:t>
      </w:r>
    </w:p>
    <w:p w14:paraId="0134F438" w14:textId="77777777" w:rsidR="00060F0B" w:rsidRDefault="003757C4" w:rsidP="00060F0B">
      <w:pPr>
        <w:spacing w:after="0"/>
        <w:ind w:firstLine="709"/>
        <w:jc w:val="both"/>
      </w:pPr>
      <w:r>
        <w:t>-императивные (директивные);</w:t>
      </w:r>
    </w:p>
    <w:p w14:paraId="27A433BC" w14:textId="77777777" w:rsidR="00060F0B" w:rsidRDefault="003757C4" w:rsidP="00060F0B">
      <w:pPr>
        <w:spacing w:after="0"/>
        <w:ind w:firstLine="709"/>
        <w:jc w:val="both"/>
      </w:pPr>
      <w:r>
        <w:t xml:space="preserve"> -диспозитивные. </w:t>
      </w:r>
    </w:p>
    <w:p w14:paraId="73B2E8F0" w14:textId="77777777" w:rsidR="00060F0B" w:rsidRDefault="003757C4" w:rsidP="00060F0B">
      <w:pPr>
        <w:spacing w:after="0"/>
        <w:ind w:firstLine="709"/>
        <w:jc w:val="both"/>
      </w:pPr>
      <w:r>
        <w:t>7</w:t>
      </w:r>
      <w:r w:rsidRPr="00060F0B">
        <w:rPr>
          <w:u w:val="single"/>
        </w:rPr>
        <w:t>. По форме выражения диспозиции конституционно-правовой нормы</w:t>
      </w:r>
      <w:r>
        <w:t xml:space="preserve">: </w:t>
      </w:r>
    </w:p>
    <w:p w14:paraId="4674E3E2" w14:textId="77777777" w:rsidR="00060F0B" w:rsidRDefault="003757C4" w:rsidP="00060F0B">
      <w:pPr>
        <w:spacing w:after="0"/>
        <w:ind w:firstLine="709"/>
        <w:jc w:val="both"/>
      </w:pPr>
      <w:r>
        <w:t>-</w:t>
      </w:r>
      <w:proofErr w:type="spellStart"/>
      <w:r>
        <w:t>управомочивающие</w:t>
      </w:r>
      <w:proofErr w:type="spellEnd"/>
      <w:r>
        <w:t xml:space="preserve">; </w:t>
      </w:r>
    </w:p>
    <w:p w14:paraId="65E9F720" w14:textId="77777777" w:rsidR="00060F0B" w:rsidRDefault="003757C4" w:rsidP="00060F0B">
      <w:pPr>
        <w:spacing w:after="0"/>
        <w:ind w:firstLine="709"/>
        <w:jc w:val="both"/>
      </w:pPr>
      <w:r>
        <w:lastRenderedPageBreak/>
        <w:t xml:space="preserve">-обязывающие; </w:t>
      </w:r>
    </w:p>
    <w:p w14:paraId="19AE9469" w14:textId="77777777" w:rsidR="00060F0B" w:rsidRDefault="003757C4" w:rsidP="00060F0B">
      <w:pPr>
        <w:spacing w:after="0"/>
        <w:ind w:firstLine="709"/>
        <w:jc w:val="both"/>
      </w:pPr>
      <w:r>
        <w:t xml:space="preserve">-запрещающие. </w:t>
      </w:r>
    </w:p>
    <w:p w14:paraId="29E3E2EC" w14:textId="77777777" w:rsidR="00060F0B" w:rsidRDefault="003757C4" w:rsidP="00060F0B">
      <w:pPr>
        <w:spacing w:after="0"/>
        <w:ind w:firstLine="709"/>
        <w:jc w:val="both"/>
      </w:pPr>
      <w:r>
        <w:t xml:space="preserve">8. </w:t>
      </w:r>
      <w:r w:rsidRPr="00060F0B">
        <w:rPr>
          <w:u w:val="single"/>
        </w:rPr>
        <w:t>По времени действия</w:t>
      </w:r>
      <w:r>
        <w:t xml:space="preserve">: </w:t>
      </w:r>
    </w:p>
    <w:p w14:paraId="60C006CB" w14:textId="77777777" w:rsidR="00060F0B" w:rsidRDefault="003757C4" w:rsidP="00060F0B">
      <w:pPr>
        <w:spacing w:after="0"/>
        <w:ind w:firstLine="709"/>
        <w:jc w:val="both"/>
      </w:pPr>
      <w:r>
        <w:t xml:space="preserve">-постоянные; </w:t>
      </w:r>
    </w:p>
    <w:p w14:paraId="1C40682D" w14:textId="77777777" w:rsidR="00060F0B" w:rsidRDefault="003757C4" w:rsidP="00060F0B">
      <w:pPr>
        <w:spacing w:after="0"/>
        <w:ind w:firstLine="709"/>
        <w:jc w:val="both"/>
      </w:pPr>
      <w:r>
        <w:t xml:space="preserve">-временные: </w:t>
      </w:r>
    </w:p>
    <w:p w14:paraId="268A4EC4" w14:textId="77777777" w:rsidR="00060F0B" w:rsidRDefault="003757C4" w:rsidP="00060F0B">
      <w:pPr>
        <w:spacing w:after="0"/>
        <w:ind w:firstLine="709"/>
        <w:jc w:val="both"/>
      </w:pPr>
      <w:r>
        <w:t xml:space="preserve">а) нормы конституционного права, выраженные в актах временного действия, в переходных положениях конституций и др.; </w:t>
      </w:r>
    </w:p>
    <w:p w14:paraId="6C57FC3B" w14:textId="77777777" w:rsidR="0049234A" w:rsidRDefault="003757C4" w:rsidP="00060F0B">
      <w:pPr>
        <w:spacing w:after="0"/>
        <w:ind w:firstLine="709"/>
        <w:jc w:val="both"/>
      </w:pPr>
      <w:r>
        <w:t xml:space="preserve">б) действующие лишь в определенные периоды времени, например при чрезвычайном или военном положении. </w:t>
      </w:r>
    </w:p>
    <w:p w14:paraId="6BA24806" w14:textId="77777777" w:rsidR="0049234A" w:rsidRDefault="003757C4" w:rsidP="00060F0B">
      <w:pPr>
        <w:spacing w:after="0"/>
        <w:ind w:firstLine="709"/>
        <w:jc w:val="both"/>
      </w:pPr>
      <w:r w:rsidRPr="0049234A">
        <w:rPr>
          <w:b/>
          <w:bCs/>
        </w:rPr>
        <w:t>3.Конституционно-правовые отношения как предмет регулирования отрасли конституционного права</w:t>
      </w:r>
      <w:r w:rsidR="0049234A">
        <w:t>.</w:t>
      </w:r>
    </w:p>
    <w:p w14:paraId="06CDAF26" w14:textId="77777777" w:rsidR="0049234A" w:rsidRDefault="003757C4" w:rsidP="00060F0B">
      <w:pPr>
        <w:spacing w:after="0"/>
        <w:ind w:firstLine="709"/>
        <w:jc w:val="both"/>
      </w:pPr>
      <w:r>
        <w:t xml:space="preserve"> </w:t>
      </w:r>
      <w:r w:rsidRPr="0049234A">
        <w:rPr>
          <w:u w:val="single"/>
        </w:rPr>
        <w:t>Конституционно-правовое отношение</w:t>
      </w:r>
      <w:r>
        <w:t xml:space="preserve"> </w:t>
      </w:r>
      <w:proofErr w:type="gramStart"/>
      <w:r>
        <w:t>- это</w:t>
      </w:r>
      <w:proofErr w:type="gramEnd"/>
      <w:r>
        <w:t xml:space="preserve"> общественное отношение, урегулированное нормами конституционного права и порождающее взаимные права и обязанности его участников с целью правового регулирования отношений, являющихся предметом конституционного права. </w:t>
      </w:r>
    </w:p>
    <w:p w14:paraId="6E16D818" w14:textId="77777777" w:rsidR="0049234A" w:rsidRDefault="003757C4" w:rsidP="00060F0B">
      <w:pPr>
        <w:spacing w:after="0"/>
        <w:ind w:firstLine="709"/>
        <w:jc w:val="both"/>
      </w:pPr>
      <w:r w:rsidRPr="0049234A">
        <w:rPr>
          <w:u w:val="single"/>
        </w:rPr>
        <w:t>Особенности конституционно-правовых отношений</w:t>
      </w:r>
      <w:r>
        <w:t xml:space="preserve">: </w:t>
      </w:r>
    </w:p>
    <w:p w14:paraId="597FFE50" w14:textId="77777777" w:rsidR="0049234A" w:rsidRDefault="003757C4" w:rsidP="00060F0B">
      <w:pPr>
        <w:spacing w:after="0"/>
        <w:ind w:firstLine="709"/>
        <w:jc w:val="both"/>
      </w:pPr>
      <w:r>
        <w:t xml:space="preserve">1) имеют свое содержание; </w:t>
      </w:r>
    </w:p>
    <w:p w14:paraId="6CCEEF9E" w14:textId="77777777" w:rsidR="0049234A" w:rsidRDefault="003757C4" w:rsidP="00060F0B">
      <w:pPr>
        <w:spacing w:after="0"/>
        <w:ind w:firstLine="709"/>
        <w:jc w:val="both"/>
      </w:pPr>
      <w:r>
        <w:t xml:space="preserve">2) характеризуются своеобразием объектов; </w:t>
      </w:r>
    </w:p>
    <w:p w14:paraId="6BFDC920" w14:textId="77777777" w:rsidR="0049234A" w:rsidRDefault="003757C4" w:rsidP="00060F0B">
      <w:pPr>
        <w:spacing w:after="0"/>
        <w:ind w:firstLine="709"/>
        <w:jc w:val="both"/>
      </w:pPr>
      <w:r>
        <w:t xml:space="preserve">3) имеют особый субъектный состав; </w:t>
      </w:r>
    </w:p>
    <w:p w14:paraId="3125A0F1" w14:textId="77777777" w:rsidR="0049234A" w:rsidRDefault="003757C4" w:rsidP="00060F0B">
      <w:pPr>
        <w:spacing w:after="0"/>
        <w:ind w:firstLine="709"/>
        <w:jc w:val="both"/>
      </w:pPr>
      <w:r>
        <w:t xml:space="preserve">4) обладают высоким политическим потенциалом; </w:t>
      </w:r>
    </w:p>
    <w:p w14:paraId="397BE963" w14:textId="0219C19F" w:rsidR="003757C4" w:rsidRDefault="003757C4" w:rsidP="00060F0B">
      <w:pPr>
        <w:spacing w:after="0"/>
        <w:ind w:firstLine="709"/>
        <w:jc w:val="both"/>
      </w:pPr>
      <w:r>
        <w:t>5) характеризуются специфическими источниками;</w:t>
      </w:r>
    </w:p>
    <w:p w14:paraId="5E0FE7C5" w14:textId="77777777" w:rsidR="0049234A" w:rsidRDefault="003757C4" w:rsidP="003757C4">
      <w:pPr>
        <w:spacing w:after="0"/>
        <w:ind w:firstLine="709"/>
        <w:jc w:val="both"/>
      </w:pPr>
      <w:r>
        <w:t xml:space="preserve">6) характеризуются большим разнообразием, что создает юридические связи между субъектами этих отношений. </w:t>
      </w:r>
    </w:p>
    <w:p w14:paraId="373A4B94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Виды конституционно-правовых отношений</w:t>
      </w:r>
      <w:r>
        <w:t xml:space="preserve">: </w:t>
      </w:r>
    </w:p>
    <w:p w14:paraId="060B4E79" w14:textId="77777777" w:rsidR="0049234A" w:rsidRDefault="003757C4" w:rsidP="003757C4">
      <w:pPr>
        <w:spacing w:after="0"/>
        <w:ind w:firstLine="709"/>
        <w:jc w:val="both"/>
      </w:pPr>
      <w:r>
        <w:t>1</w:t>
      </w:r>
      <w:r w:rsidRPr="0049234A">
        <w:rPr>
          <w:u w:val="single"/>
        </w:rPr>
        <w:t>. По основаниям возникновения</w:t>
      </w:r>
      <w:r>
        <w:t xml:space="preserve">: </w:t>
      </w:r>
    </w:p>
    <w:p w14:paraId="54DA96AC" w14:textId="77777777" w:rsidR="0049234A" w:rsidRDefault="003757C4" w:rsidP="003757C4">
      <w:pPr>
        <w:spacing w:after="0"/>
        <w:ind w:firstLine="709"/>
        <w:jc w:val="both"/>
      </w:pPr>
      <w:r>
        <w:t xml:space="preserve">а) событие; </w:t>
      </w:r>
    </w:p>
    <w:p w14:paraId="20EB490C" w14:textId="77777777" w:rsidR="0049234A" w:rsidRDefault="003757C4" w:rsidP="003757C4">
      <w:pPr>
        <w:spacing w:after="0"/>
        <w:ind w:firstLine="709"/>
        <w:jc w:val="both"/>
      </w:pPr>
      <w:r>
        <w:t xml:space="preserve">б) действие. </w:t>
      </w:r>
    </w:p>
    <w:p w14:paraId="1D593B7B" w14:textId="77777777" w:rsidR="0049234A" w:rsidRDefault="003757C4" w:rsidP="003757C4">
      <w:pPr>
        <w:spacing w:after="0"/>
        <w:ind w:firstLine="709"/>
        <w:jc w:val="both"/>
      </w:pPr>
      <w:r>
        <w:t xml:space="preserve">2. </w:t>
      </w:r>
      <w:r w:rsidRPr="0049234A">
        <w:rPr>
          <w:u w:val="single"/>
        </w:rPr>
        <w:t>По содержанию</w:t>
      </w:r>
      <w:r>
        <w:t xml:space="preserve">: </w:t>
      </w:r>
    </w:p>
    <w:p w14:paraId="0995EF53" w14:textId="77777777" w:rsidR="0049234A" w:rsidRDefault="003757C4" w:rsidP="003757C4">
      <w:pPr>
        <w:spacing w:after="0"/>
        <w:ind w:firstLine="709"/>
        <w:jc w:val="both"/>
      </w:pPr>
      <w:r>
        <w:t xml:space="preserve">а) материальные правоотношения; </w:t>
      </w:r>
    </w:p>
    <w:p w14:paraId="3548C250" w14:textId="77777777" w:rsidR="0049234A" w:rsidRDefault="003757C4" w:rsidP="003757C4">
      <w:pPr>
        <w:spacing w:after="0"/>
        <w:ind w:firstLine="709"/>
        <w:jc w:val="both"/>
      </w:pPr>
      <w:r>
        <w:t xml:space="preserve">б) процессуальные правоотношения. </w:t>
      </w:r>
    </w:p>
    <w:p w14:paraId="6DD22568" w14:textId="77777777" w:rsidR="0049234A" w:rsidRDefault="003757C4" w:rsidP="003757C4">
      <w:pPr>
        <w:spacing w:after="0"/>
        <w:ind w:firstLine="709"/>
        <w:jc w:val="both"/>
      </w:pPr>
      <w:r>
        <w:t xml:space="preserve">3. По форме: </w:t>
      </w:r>
    </w:p>
    <w:p w14:paraId="2BFD2EFD" w14:textId="77777777" w:rsidR="0049234A" w:rsidRDefault="003757C4" w:rsidP="003757C4">
      <w:pPr>
        <w:spacing w:after="0"/>
        <w:ind w:firstLine="709"/>
        <w:jc w:val="both"/>
      </w:pPr>
      <w:r>
        <w:t xml:space="preserve">а) правоотношения в собственном смысле; </w:t>
      </w:r>
    </w:p>
    <w:p w14:paraId="4AEFBC12" w14:textId="77777777" w:rsidR="0049234A" w:rsidRDefault="003757C4" w:rsidP="003757C4">
      <w:pPr>
        <w:spacing w:after="0"/>
        <w:ind w:firstLine="709"/>
        <w:jc w:val="both"/>
      </w:pPr>
      <w:r>
        <w:t xml:space="preserve">б) правовые состояния. </w:t>
      </w:r>
    </w:p>
    <w:p w14:paraId="567BB3D0" w14:textId="77777777" w:rsidR="0049234A" w:rsidRDefault="003757C4" w:rsidP="003757C4">
      <w:pPr>
        <w:spacing w:after="0"/>
        <w:ind w:firstLine="709"/>
        <w:jc w:val="both"/>
      </w:pPr>
      <w:r>
        <w:t>4</w:t>
      </w:r>
      <w:r w:rsidRPr="0049234A">
        <w:rPr>
          <w:u w:val="single"/>
        </w:rPr>
        <w:t>. По целевому назначению</w:t>
      </w:r>
      <w:r>
        <w:t>:</w:t>
      </w:r>
    </w:p>
    <w:p w14:paraId="4E600C13" w14:textId="77777777" w:rsidR="0049234A" w:rsidRDefault="003757C4" w:rsidP="003757C4">
      <w:pPr>
        <w:spacing w:after="0"/>
        <w:ind w:firstLine="709"/>
        <w:jc w:val="both"/>
      </w:pPr>
      <w:r>
        <w:t xml:space="preserve"> а) </w:t>
      </w:r>
      <w:proofErr w:type="spellStart"/>
      <w:r>
        <w:t>правоустановительные</w:t>
      </w:r>
      <w:proofErr w:type="spellEnd"/>
      <w:r>
        <w:t xml:space="preserve"> отношения; </w:t>
      </w:r>
    </w:p>
    <w:p w14:paraId="2C23AE76" w14:textId="77777777" w:rsidR="0049234A" w:rsidRDefault="003757C4" w:rsidP="003757C4">
      <w:pPr>
        <w:spacing w:after="0"/>
        <w:ind w:firstLine="709"/>
        <w:jc w:val="both"/>
      </w:pPr>
      <w:r>
        <w:t xml:space="preserve">б) правоохранительные отношения. </w:t>
      </w:r>
    </w:p>
    <w:p w14:paraId="4E0021E7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5. В зависимости от времени существования</w:t>
      </w:r>
      <w:r>
        <w:t xml:space="preserve">: </w:t>
      </w:r>
    </w:p>
    <w:p w14:paraId="7AC2DC94" w14:textId="77777777" w:rsidR="0049234A" w:rsidRDefault="003757C4" w:rsidP="003757C4">
      <w:pPr>
        <w:spacing w:after="0"/>
        <w:ind w:firstLine="709"/>
        <w:jc w:val="both"/>
      </w:pPr>
      <w:r>
        <w:t xml:space="preserve">а) постоянные правоотношения; </w:t>
      </w:r>
    </w:p>
    <w:p w14:paraId="12D8936E" w14:textId="77777777" w:rsidR="0049234A" w:rsidRDefault="003757C4" w:rsidP="003757C4">
      <w:pPr>
        <w:spacing w:after="0"/>
        <w:ind w:firstLine="709"/>
        <w:jc w:val="both"/>
      </w:pPr>
      <w:r>
        <w:t xml:space="preserve">б) временные правоотношения; </w:t>
      </w:r>
    </w:p>
    <w:p w14:paraId="2918A348" w14:textId="77777777" w:rsidR="0049234A" w:rsidRDefault="003757C4" w:rsidP="003757C4">
      <w:pPr>
        <w:spacing w:after="0"/>
        <w:ind w:firstLine="709"/>
        <w:jc w:val="both"/>
      </w:pPr>
      <w:r>
        <w:t xml:space="preserve">В структуре конституционно-правовых отношений различают </w:t>
      </w:r>
      <w:r w:rsidRPr="0049234A">
        <w:rPr>
          <w:u w:val="single"/>
        </w:rPr>
        <w:t>три элемента:</w:t>
      </w:r>
      <w:r>
        <w:t xml:space="preserve"> </w:t>
      </w:r>
    </w:p>
    <w:p w14:paraId="03AABCD8" w14:textId="77777777" w:rsidR="0049234A" w:rsidRDefault="003757C4" w:rsidP="003757C4">
      <w:pPr>
        <w:spacing w:after="0"/>
        <w:ind w:firstLine="709"/>
        <w:jc w:val="both"/>
      </w:pPr>
      <w:r w:rsidRPr="0049234A">
        <w:rPr>
          <w:i/>
          <w:iCs/>
          <w:u w:val="single"/>
        </w:rPr>
        <w:t>А. Субъекты правоотношения</w:t>
      </w:r>
      <w:r>
        <w:t xml:space="preserve">: </w:t>
      </w:r>
    </w:p>
    <w:p w14:paraId="5B0A1471" w14:textId="77777777" w:rsidR="0049234A" w:rsidRDefault="003757C4" w:rsidP="003757C4">
      <w:pPr>
        <w:spacing w:after="0"/>
        <w:ind w:firstLine="709"/>
        <w:jc w:val="both"/>
      </w:pPr>
      <w:r>
        <w:t xml:space="preserve">I. </w:t>
      </w:r>
      <w:r w:rsidRPr="0049234A">
        <w:rPr>
          <w:u w:val="single"/>
        </w:rPr>
        <w:t>Общность людей</w:t>
      </w:r>
      <w:r>
        <w:t xml:space="preserve">: многонациональный народ России, народы субъектов РФ, население административно-территориальных единиц, нации, этнические общности и народности. </w:t>
      </w:r>
    </w:p>
    <w:p w14:paraId="39302F0F" w14:textId="77777777" w:rsidR="0049234A" w:rsidRDefault="003757C4" w:rsidP="003757C4">
      <w:pPr>
        <w:spacing w:after="0"/>
        <w:ind w:firstLine="709"/>
        <w:jc w:val="both"/>
      </w:pPr>
      <w:r>
        <w:lastRenderedPageBreak/>
        <w:t>II</w:t>
      </w:r>
      <w:r w:rsidRPr="0049234A">
        <w:rPr>
          <w:u w:val="single"/>
        </w:rPr>
        <w:t>. Индивиды (физические лица):</w:t>
      </w:r>
      <w:r>
        <w:t xml:space="preserve"> </w:t>
      </w:r>
    </w:p>
    <w:p w14:paraId="38A97ADB" w14:textId="77777777" w:rsidR="0049234A" w:rsidRDefault="003757C4" w:rsidP="003757C4">
      <w:pPr>
        <w:spacing w:after="0"/>
        <w:ind w:firstLine="709"/>
        <w:jc w:val="both"/>
      </w:pPr>
      <w:r>
        <w:t xml:space="preserve">1) по характеру связи лица с государством: </w:t>
      </w:r>
    </w:p>
    <w:p w14:paraId="63D36840" w14:textId="77777777" w:rsidR="0049234A" w:rsidRDefault="003757C4" w:rsidP="003757C4">
      <w:pPr>
        <w:spacing w:after="0"/>
        <w:ind w:firstLine="709"/>
        <w:jc w:val="both"/>
      </w:pPr>
      <w:r>
        <w:t xml:space="preserve">а) граждане Российской Федерации; </w:t>
      </w:r>
    </w:p>
    <w:p w14:paraId="580EE77F" w14:textId="77777777" w:rsidR="0049234A" w:rsidRDefault="003757C4" w:rsidP="003757C4">
      <w:pPr>
        <w:spacing w:after="0"/>
        <w:ind w:firstLine="709"/>
        <w:jc w:val="both"/>
      </w:pPr>
      <w:r>
        <w:t xml:space="preserve">б) иностранцы; </w:t>
      </w:r>
    </w:p>
    <w:p w14:paraId="2D884EB6" w14:textId="77777777" w:rsidR="0049234A" w:rsidRDefault="003757C4" w:rsidP="003757C4">
      <w:pPr>
        <w:spacing w:after="0"/>
        <w:ind w:firstLine="709"/>
        <w:jc w:val="both"/>
      </w:pPr>
      <w:r>
        <w:t xml:space="preserve">в) лица без гражданства (апатриды) и с двойным гражданством (бипатриды). </w:t>
      </w:r>
    </w:p>
    <w:p w14:paraId="7DF4CC76" w14:textId="77777777" w:rsidR="0049234A" w:rsidRDefault="003757C4" w:rsidP="003757C4">
      <w:pPr>
        <w:spacing w:after="0"/>
        <w:ind w:firstLine="709"/>
        <w:jc w:val="both"/>
      </w:pPr>
      <w:r>
        <w:t xml:space="preserve">2) должностные лица: </w:t>
      </w:r>
    </w:p>
    <w:p w14:paraId="5655AAD7" w14:textId="77777777" w:rsidR="0049234A" w:rsidRDefault="003757C4" w:rsidP="003757C4">
      <w:pPr>
        <w:spacing w:after="0"/>
        <w:ind w:firstLine="709"/>
        <w:jc w:val="both"/>
      </w:pPr>
      <w:r>
        <w:t xml:space="preserve">а) Президент РФ; </w:t>
      </w:r>
    </w:p>
    <w:p w14:paraId="0ABAC6FE" w14:textId="77777777" w:rsidR="0049234A" w:rsidRDefault="003757C4" w:rsidP="003757C4">
      <w:pPr>
        <w:spacing w:after="0"/>
        <w:ind w:firstLine="709"/>
        <w:jc w:val="both"/>
      </w:pPr>
      <w:r>
        <w:t xml:space="preserve">б) Председатели палат Федерального Собрания РФ; </w:t>
      </w:r>
    </w:p>
    <w:p w14:paraId="10A7C131" w14:textId="77777777" w:rsidR="0049234A" w:rsidRDefault="003757C4" w:rsidP="003757C4">
      <w:pPr>
        <w:spacing w:after="0"/>
        <w:ind w:firstLine="709"/>
        <w:jc w:val="both"/>
      </w:pPr>
      <w:r>
        <w:t xml:space="preserve">в) Председатель Правительства РФ; </w:t>
      </w:r>
    </w:p>
    <w:p w14:paraId="58F2896B" w14:textId="77777777" w:rsidR="0049234A" w:rsidRDefault="003757C4" w:rsidP="003757C4">
      <w:pPr>
        <w:spacing w:after="0"/>
        <w:ind w:firstLine="709"/>
        <w:jc w:val="both"/>
      </w:pPr>
      <w:r>
        <w:t xml:space="preserve">г) Председатель Конституционного Суда РФ; </w:t>
      </w:r>
    </w:p>
    <w:p w14:paraId="5CB60C6A" w14:textId="77777777" w:rsidR="0049234A" w:rsidRDefault="003757C4" w:rsidP="003757C4">
      <w:pPr>
        <w:spacing w:after="0"/>
        <w:ind w:firstLine="709"/>
        <w:jc w:val="both"/>
      </w:pPr>
      <w:r>
        <w:t xml:space="preserve">д) Генеральный Прокурор РФ и др. </w:t>
      </w:r>
    </w:p>
    <w:p w14:paraId="6093C51A" w14:textId="77777777" w:rsidR="0049234A" w:rsidRDefault="003757C4" w:rsidP="003757C4">
      <w:pPr>
        <w:spacing w:after="0"/>
        <w:ind w:firstLine="709"/>
        <w:jc w:val="both"/>
      </w:pPr>
      <w:r>
        <w:t xml:space="preserve">3) по возрастным категориям: </w:t>
      </w:r>
    </w:p>
    <w:p w14:paraId="57B26783" w14:textId="77777777" w:rsidR="0049234A" w:rsidRDefault="003757C4" w:rsidP="003757C4">
      <w:pPr>
        <w:spacing w:after="0"/>
        <w:ind w:firstLine="709"/>
        <w:jc w:val="both"/>
      </w:pPr>
      <w:r>
        <w:t xml:space="preserve">а) несовершеннолетние; </w:t>
      </w:r>
    </w:p>
    <w:p w14:paraId="356337F1" w14:textId="77777777" w:rsidR="0049234A" w:rsidRDefault="003757C4" w:rsidP="003757C4">
      <w:pPr>
        <w:spacing w:after="0"/>
        <w:ind w:firstLine="709"/>
        <w:jc w:val="both"/>
      </w:pPr>
      <w:r>
        <w:t xml:space="preserve">б) совершеннолетние; </w:t>
      </w:r>
    </w:p>
    <w:p w14:paraId="704AE373" w14:textId="77777777" w:rsidR="0049234A" w:rsidRDefault="003757C4" w:rsidP="003757C4">
      <w:pPr>
        <w:spacing w:after="0"/>
        <w:ind w:firstLine="709"/>
        <w:jc w:val="both"/>
      </w:pPr>
      <w:r>
        <w:t xml:space="preserve">в) пенсионеры. </w:t>
      </w:r>
    </w:p>
    <w:p w14:paraId="43CBD380" w14:textId="77777777" w:rsidR="0049234A" w:rsidRDefault="003757C4" w:rsidP="003757C4">
      <w:pPr>
        <w:spacing w:after="0"/>
        <w:ind w:firstLine="709"/>
        <w:jc w:val="both"/>
      </w:pPr>
      <w:r>
        <w:t>III</w:t>
      </w:r>
      <w:r w:rsidRPr="0049234A">
        <w:rPr>
          <w:u w:val="single"/>
        </w:rPr>
        <w:t>. Организации</w:t>
      </w:r>
      <w:r>
        <w:t xml:space="preserve">: </w:t>
      </w:r>
    </w:p>
    <w:p w14:paraId="0363C172" w14:textId="0404B621" w:rsidR="003757C4" w:rsidRDefault="003757C4" w:rsidP="003757C4">
      <w:pPr>
        <w:spacing w:after="0"/>
        <w:ind w:firstLine="709"/>
        <w:jc w:val="both"/>
      </w:pPr>
      <w:r>
        <w:t>1. Государство:</w:t>
      </w:r>
    </w:p>
    <w:p w14:paraId="522AACAF" w14:textId="77777777" w:rsidR="0049234A" w:rsidRDefault="003757C4" w:rsidP="003757C4">
      <w:pPr>
        <w:spacing w:after="0"/>
        <w:ind w:firstLine="709"/>
        <w:jc w:val="both"/>
      </w:pPr>
      <w:r>
        <w:t xml:space="preserve">а) Российская Федерация; </w:t>
      </w:r>
    </w:p>
    <w:p w14:paraId="2101C020" w14:textId="77777777" w:rsidR="0049234A" w:rsidRDefault="003757C4" w:rsidP="003757C4">
      <w:pPr>
        <w:spacing w:after="0"/>
        <w:ind w:firstLine="709"/>
        <w:jc w:val="both"/>
      </w:pPr>
      <w:r>
        <w:t xml:space="preserve">б) субъекты РФ: </w:t>
      </w:r>
    </w:p>
    <w:p w14:paraId="018A75E9" w14:textId="77777777" w:rsidR="0049234A" w:rsidRDefault="003757C4" w:rsidP="003757C4">
      <w:pPr>
        <w:spacing w:after="0"/>
        <w:ind w:firstLine="709"/>
        <w:jc w:val="both"/>
      </w:pPr>
      <w:r>
        <w:t xml:space="preserve">-национально-государственные образования (республики, края, области, города федерального значения); </w:t>
      </w:r>
    </w:p>
    <w:p w14:paraId="45647FE2" w14:textId="77777777" w:rsidR="0049234A" w:rsidRDefault="003757C4" w:rsidP="003757C4">
      <w:pPr>
        <w:spacing w:after="0"/>
        <w:ind w:firstLine="709"/>
        <w:jc w:val="both"/>
      </w:pPr>
      <w:r>
        <w:t xml:space="preserve">-автономные образования (автономная область, автономные округа); </w:t>
      </w:r>
    </w:p>
    <w:p w14:paraId="5A4E7217" w14:textId="77777777" w:rsidR="0049234A" w:rsidRDefault="003757C4" w:rsidP="003757C4">
      <w:pPr>
        <w:spacing w:after="0"/>
        <w:ind w:firstLine="709"/>
        <w:jc w:val="both"/>
      </w:pPr>
      <w:r>
        <w:t xml:space="preserve">-административно-территориальные образования (районы, города, районы в городах, поселки). </w:t>
      </w:r>
    </w:p>
    <w:p w14:paraId="3D737208" w14:textId="77777777" w:rsidR="0049234A" w:rsidRDefault="003757C4" w:rsidP="003757C4">
      <w:pPr>
        <w:spacing w:after="0"/>
        <w:ind w:firstLine="709"/>
        <w:jc w:val="both"/>
      </w:pPr>
      <w:r>
        <w:t xml:space="preserve">2. Органы государственной власти и местного самоуправления: </w:t>
      </w:r>
    </w:p>
    <w:p w14:paraId="0D3C362D" w14:textId="77777777" w:rsidR="0049234A" w:rsidRDefault="003757C4" w:rsidP="003757C4">
      <w:pPr>
        <w:spacing w:after="0"/>
        <w:ind w:firstLine="709"/>
        <w:jc w:val="both"/>
      </w:pPr>
      <w:r>
        <w:t xml:space="preserve">а) федерального уровня (Федеральное Собрание РФ, Президент РФ, Правительство РФ и т.д.); </w:t>
      </w:r>
    </w:p>
    <w:p w14:paraId="758E8A2D" w14:textId="77777777" w:rsidR="0049234A" w:rsidRDefault="003757C4" w:rsidP="003757C4">
      <w:pPr>
        <w:spacing w:after="0"/>
        <w:ind w:firstLine="709"/>
        <w:jc w:val="both"/>
      </w:pPr>
      <w:r>
        <w:t xml:space="preserve">б) субъектов РФ; </w:t>
      </w:r>
    </w:p>
    <w:p w14:paraId="5C79C7F9" w14:textId="77777777" w:rsidR="0049234A" w:rsidRDefault="003757C4" w:rsidP="003757C4">
      <w:pPr>
        <w:spacing w:after="0"/>
        <w:ind w:firstLine="709"/>
        <w:jc w:val="both"/>
      </w:pPr>
      <w:r>
        <w:t xml:space="preserve">в) государственные органы на местах; </w:t>
      </w:r>
    </w:p>
    <w:p w14:paraId="6DF5952C" w14:textId="77777777" w:rsidR="0049234A" w:rsidRDefault="003757C4" w:rsidP="003757C4">
      <w:pPr>
        <w:spacing w:after="0"/>
        <w:ind w:firstLine="709"/>
        <w:jc w:val="both"/>
      </w:pPr>
      <w:r>
        <w:t xml:space="preserve">г) органы местного самоуправления (мэр города, собрание депутатов и т. п.). </w:t>
      </w:r>
    </w:p>
    <w:p w14:paraId="26A41A12" w14:textId="77777777" w:rsidR="0049234A" w:rsidRDefault="003757C4" w:rsidP="003757C4">
      <w:pPr>
        <w:spacing w:after="0"/>
        <w:ind w:firstLine="709"/>
        <w:jc w:val="both"/>
      </w:pPr>
      <w:r>
        <w:t xml:space="preserve">3. Общественные объединения: политические партии и иные ассоциации граждан. </w:t>
      </w:r>
    </w:p>
    <w:p w14:paraId="2F1F8E0B" w14:textId="77777777" w:rsidR="0049234A" w:rsidRDefault="003757C4" w:rsidP="003757C4">
      <w:pPr>
        <w:spacing w:after="0"/>
        <w:ind w:firstLine="709"/>
        <w:jc w:val="both"/>
      </w:pPr>
      <w:r>
        <w:t>4</w:t>
      </w:r>
      <w:r w:rsidR="0049234A">
        <w:t>.</w:t>
      </w:r>
      <w:r>
        <w:t xml:space="preserve"> Юридические лица. </w:t>
      </w:r>
    </w:p>
    <w:p w14:paraId="52609600" w14:textId="77777777" w:rsidR="0049234A" w:rsidRDefault="003757C4" w:rsidP="003757C4">
      <w:pPr>
        <w:spacing w:after="0"/>
        <w:ind w:firstLine="709"/>
        <w:jc w:val="both"/>
      </w:pPr>
      <w:r w:rsidRPr="0049234A">
        <w:rPr>
          <w:i/>
          <w:iCs/>
          <w:u w:val="single"/>
        </w:rPr>
        <w:t>Б. Объекты правоотношений</w:t>
      </w:r>
      <w:r>
        <w:t xml:space="preserve">. </w:t>
      </w:r>
    </w:p>
    <w:p w14:paraId="41113D34" w14:textId="77777777" w:rsidR="0049234A" w:rsidRDefault="003757C4" w:rsidP="003757C4">
      <w:pPr>
        <w:spacing w:after="0"/>
        <w:ind w:firstLine="709"/>
        <w:jc w:val="both"/>
      </w:pPr>
      <w:r>
        <w:t xml:space="preserve">Виды объектов конституционно-правовых отношений: </w:t>
      </w:r>
    </w:p>
    <w:p w14:paraId="563EC8D8" w14:textId="77777777" w:rsidR="0049234A" w:rsidRDefault="003757C4" w:rsidP="003757C4">
      <w:pPr>
        <w:spacing w:after="0"/>
        <w:ind w:firstLine="709"/>
        <w:jc w:val="both"/>
      </w:pPr>
      <w:r>
        <w:t xml:space="preserve">-предметы материального мира; </w:t>
      </w:r>
    </w:p>
    <w:p w14:paraId="7CE8246A" w14:textId="77777777" w:rsidR="0049234A" w:rsidRDefault="003757C4" w:rsidP="003757C4">
      <w:pPr>
        <w:spacing w:after="0"/>
        <w:ind w:firstLine="709"/>
        <w:jc w:val="both"/>
      </w:pPr>
      <w:r>
        <w:t xml:space="preserve">-личные неимущественные блага; </w:t>
      </w:r>
    </w:p>
    <w:p w14:paraId="0FC26D97" w14:textId="77777777" w:rsidR="0049234A" w:rsidRDefault="003757C4" w:rsidP="003757C4">
      <w:pPr>
        <w:spacing w:after="0"/>
        <w:ind w:firstLine="709"/>
        <w:jc w:val="both"/>
      </w:pPr>
      <w:r>
        <w:t xml:space="preserve">-поведение участников правоотношения. </w:t>
      </w:r>
    </w:p>
    <w:p w14:paraId="743C93E4" w14:textId="77777777" w:rsidR="0049234A" w:rsidRDefault="003757C4" w:rsidP="003757C4">
      <w:pPr>
        <w:spacing w:after="0"/>
        <w:ind w:firstLine="709"/>
        <w:jc w:val="both"/>
      </w:pPr>
      <w:r>
        <w:t xml:space="preserve">-результаты поведения участников правоотношения. </w:t>
      </w:r>
    </w:p>
    <w:p w14:paraId="22B4E528" w14:textId="77777777" w:rsidR="0049234A" w:rsidRDefault="003757C4" w:rsidP="003757C4">
      <w:pPr>
        <w:spacing w:after="0"/>
        <w:ind w:firstLine="709"/>
        <w:jc w:val="both"/>
      </w:pPr>
      <w:r w:rsidRPr="0049234A">
        <w:rPr>
          <w:i/>
          <w:iCs/>
          <w:u w:val="single"/>
        </w:rPr>
        <w:t>В. Содержание правоотношений</w:t>
      </w:r>
      <w:r>
        <w:t xml:space="preserve">. </w:t>
      </w:r>
    </w:p>
    <w:p w14:paraId="64503C5D" w14:textId="77777777" w:rsidR="0049234A" w:rsidRDefault="003757C4" w:rsidP="003757C4">
      <w:pPr>
        <w:spacing w:after="0"/>
        <w:ind w:firstLine="709"/>
        <w:jc w:val="both"/>
      </w:pPr>
      <w:r>
        <w:t xml:space="preserve">Юридическое содержание конституционного правоотношения представляет единство субъективных прав и обязанностей, оказывающих активное влияние на поведение участников этого отношения, и выражается в </w:t>
      </w:r>
      <w:r>
        <w:lastRenderedPageBreak/>
        <w:t xml:space="preserve">строго определенной всеобщности прав и обязанностей, в том, что все субъекты являются носителями данных субъективных прав и обязанностей. </w:t>
      </w:r>
    </w:p>
    <w:p w14:paraId="3C2D7322" w14:textId="77777777" w:rsidR="0049234A" w:rsidRDefault="003757C4" w:rsidP="003757C4">
      <w:pPr>
        <w:spacing w:after="0"/>
        <w:ind w:firstLine="709"/>
        <w:jc w:val="both"/>
      </w:pPr>
      <w:r w:rsidRPr="0049234A">
        <w:rPr>
          <w:b/>
          <w:bCs/>
        </w:rPr>
        <w:t>4.Источники конституционного права</w:t>
      </w:r>
      <w:r w:rsidR="0049234A">
        <w:t>.</w:t>
      </w:r>
    </w:p>
    <w:p w14:paraId="34D94173" w14:textId="77777777" w:rsidR="0049234A" w:rsidRDefault="003757C4" w:rsidP="003757C4">
      <w:pPr>
        <w:spacing w:after="0"/>
        <w:ind w:firstLine="709"/>
        <w:jc w:val="both"/>
      </w:pPr>
      <w:r>
        <w:t xml:space="preserve"> </w:t>
      </w:r>
      <w:r w:rsidRPr="0049234A">
        <w:rPr>
          <w:u w:val="single"/>
        </w:rPr>
        <w:t>Источники конституционного права</w:t>
      </w:r>
      <w:r>
        <w:t xml:space="preserve"> – это внешние формы выражения конституционно-правовых норм. </w:t>
      </w:r>
    </w:p>
    <w:p w14:paraId="4BA4ECE5" w14:textId="77777777" w:rsidR="0049234A" w:rsidRDefault="003757C4" w:rsidP="003757C4">
      <w:pPr>
        <w:spacing w:after="0"/>
        <w:ind w:firstLine="709"/>
        <w:jc w:val="both"/>
      </w:pPr>
      <w:r>
        <w:t xml:space="preserve">Система источников конституционного права характеризуется следующими </w:t>
      </w:r>
      <w:r w:rsidRPr="0049234A">
        <w:rPr>
          <w:u w:val="single"/>
        </w:rPr>
        <w:t>особенностями</w:t>
      </w:r>
      <w:r>
        <w:t xml:space="preserve">: </w:t>
      </w:r>
    </w:p>
    <w:p w14:paraId="34D36085" w14:textId="77777777" w:rsidR="0049234A" w:rsidRDefault="003757C4" w:rsidP="003757C4">
      <w:pPr>
        <w:spacing w:after="0"/>
        <w:ind w:firstLine="709"/>
        <w:jc w:val="both"/>
      </w:pPr>
      <w:r>
        <w:t xml:space="preserve">-множественность форм выражения правовых норм; </w:t>
      </w:r>
    </w:p>
    <w:p w14:paraId="7BDAF431" w14:textId="77777777" w:rsidR="0049234A" w:rsidRDefault="003757C4" w:rsidP="003757C4">
      <w:pPr>
        <w:spacing w:after="0"/>
        <w:ind w:firstLine="709"/>
        <w:jc w:val="both"/>
      </w:pPr>
      <w:r>
        <w:t xml:space="preserve">-иерархической соподчиненностью; </w:t>
      </w:r>
    </w:p>
    <w:p w14:paraId="65977AAA" w14:textId="77777777" w:rsidR="0049234A" w:rsidRDefault="003757C4" w:rsidP="003757C4">
      <w:pPr>
        <w:spacing w:after="0"/>
        <w:ind w:firstLine="709"/>
        <w:jc w:val="both"/>
      </w:pPr>
      <w:r>
        <w:t xml:space="preserve">-изменением соотношения внутригосударственного и международного права; </w:t>
      </w:r>
    </w:p>
    <w:p w14:paraId="4BE91C23" w14:textId="77777777" w:rsidR="0049234A" w:rsidRDefault="003757C4" w:rsidP="003757C4">
      <w:pPr>
        <w:spacing w:after="0"/>
        <w:ind w:firstLine="709"/>
        <w:jc w:val="both"/>
      </w:pPr>
      <w:r>
        <w:t xml:space="preserve">-стабильность по отношению </w:t>
      </w:r>
      <w:proofErr w:type="gramStart"/>
      <w:r>
        <w:t>к источником</w:t>
      </w:r>
      <w:proofErr w:type="gramEnd"/>
      <w:r>
        <w:t xml:space="preserve"> других отраслей права; </w:t>
      </w:r>
    </w:p>
    <w:p w14:paraId="363D212D" w14:textId="77777777" w:rsidR="0049234A" w:rsidRDefault="003757C4" w:rsidP="003757C4">
      <w:pPr>
        <w:spacing w:after="0"/>
        <w:ind w:firstLine="709"/>
        <w:jc w:val="both"/>
      </w:pPr>
      <w:r>
        <w:t xml:space="preserve">-приоритетом закона; </w:t>
      </w:r>
    </w:p>
    <w:p w14:paraId="2CF37F59" w14:textId="48E93904" w:rsidR="003757C4" w:rsidRDefault="003757C4" w:rsidP="003757C4">
      <w:pPr>
        <w:spacing w:after="0"/>
        <w:ind w:firstLine="709"/>
        <w:jc w:val="both"/>
      </w:pPr>
      <w:r>
        <w:t>-появлением в 90-х гг. XX в. судебных прецедентов.</w:t>
      </w:r>
    </w:p>
    <w:p w14:paraId="44A874E0" w14:textId="77777777" w:rsidR="0049234A" w:rsidRPr="0049234A" w:rsidRDefault="003757C4" w:rsidP="003757C4">
      <w:pPr>
        <w:spacing w:after="0"/>
        <w:ind w:firstLine="709"/>
        <w:jc w:val="both"/>
        <w:rPr>
          <w:i/>
          <w:iCs/>
        </w:rPr>
      </w:pPr>
      <w:r w:rsidRPr="0049234A">
        <w:rPr>
          <w:i/>
          <w:iCs/>
          <w:u w:val="single"/>
        </w:rPr>
        <w:t>Виды источников конституционного права</w:t>
      </w:r>
      <w:r w:rsidRPr="0049234A">
        <w:rPr>
          <w:i/>
          <w:iCs/>
        </w:rPr>
        <w:t xml:space="preserve"> </w:t>
      </w:r>
    </w:p>
    <w:p w14:paraId="2ECC98E6" w14:textId="77777777" w:rsidR="0049234A" w:rsidRDefault="003757C4" w:rsidP="003757C4">
      <w:pPr>
        <w:spacing w:after="0"/>
        <w:ind w:firstLine="709"/>
        <w:jc w:val="both"/>
      </w:pPr>
      <w:r>
        <w:t>1.</w:t>
      </w:r>
      <w:r w:rsidRPr="0049234A">
        <w:rPr>
          <w:u w:val="single"/>
        </w:rPr>
        <w:t>Международные договора РФ</w:t>
      </w:r>
      <w:r>
        <w:t xml:space="preserve"> </w:t>
      </w:r>
      <w:proofErr w:type="gramStart"/>
      <w:r>
        <w:t>- это</w:t>
      </w:r>
      <w:proofErr w:type="gramEnd"/>
      <w:r>
        <w:t xml:space="preserve"> международные соглашения, заключенные Российской Федерацией с иностранными государствами (или государством) либо с международными организациями в письменной форме. </w:t>
      </w:r>
    </w:p>
    <w:p w14:paraId="311A1CCD" w14:textId="77777777" w:rsidR="0049234A" w:rsidRDefault="003757C4" w:rsidP="003757C4">
      <w:pPr>
        <w:spacing w:after="0"/>
        <w:ind w:firstLine="709"/>
        <w:jc w:val="both"/>
      </w:pPr>
      <w:r>
        <w:t>2.</w:t>
      </w:r>
      <w:r w:rsidRPr="0049234A">
        <w:rPr>
          <w:u w:val="single"/>
        </w:rPr>
        <w:t>Конституция РФ</w:t>
      </w:r>
      <w:r>
        <w:t xml:space="preserve"> - основной источник конституционного права, составляет правовую основу, фундамент всего действующего законодательства. Она является актом прямого действия и применения на всей территории РФ. Нормы Конституции РФ обладают высшей юридической силой и регулируют наиболее важные, общественные отношения. </w:t>
      </w:r>
    </w:p>
    <w:p w14:paraId="2671FB04" w14:textId="1E9488C3" w:rsidR="0049234A" w:rsidRDefault="003757C4" w:rsidP="003757C4">
      <w:pPr>
        <w:spacing w:after="0"/>
        <w:ind w:firstLine="709"/>
        <w:jc w:val="both"/>
      </w:pPr>
      <w:r>
        <w:t>3.</w:t>
      </w:r>
      <w:r w:rsidRPr="0049234A">
        <w:rPr>
          <w:u w:val="single"/>
        </w:rPr>
        <w:t>Декларация.</w:t>
      </w:r>
      <w:r>
        <w:t xml:space="preserve"> В них решаются вопросы государственного строительства, суверенитета, свободы личности, дается оценка социально</w:t>
      </w:r>
      <w:r w:rsidR="0049234A">
        <w:t>-</w:t>
      </w:r>
      <w:r>
        <w:t xml:space="preserve">политической ситуации (Декларация о государственном суверенитете РСФСР от 12 июня 1990 г., Декларация прав и свобод человека и гражданина от ноября 1991 г.). </w:t>
      </w:r>
    </w:p>
    <w:p w14:paraId="079DB726" w14:textId="4887D8CA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4.Федеральные конституционные законы</w:t>
      </w:r>
      <w:r>
        <w:t xml:space="preserve"> - принимаются по вопросам ведения самой Российской Федерации и всегда содержат конституционно</w:t>
      </w:r>
      <w:r w:rsidR="0049234A">
        <w:t>-</w:t>
      </w:r>
      <w:r>
        <w:t xml:space="preserve">правовые нормы. </w:t>
      </w:r>
    </w:p>
    <w:p w14:paraId="599588BA" w14:textId="77777777" w:rsidR="0049234A" w:rsidRDefault="003757C4" w:rsidP="003757C4">
      <w:pPr>
        <w:spacing w:after="0"/>
        <w:ind w:firstLine="709"/>
        <w:jc w:val="both"/>
      </w:pPr>
      <w:r>
        <w:t>5</w:t>
      </w:r>
      <w:r w:rsidRPr="0049234A">
        <w:rPr>
          <w:u w:val="single"/>
        </w:rPr>
        <w:t>.Федеральные законы</w:t>
      </w:r>
      <w:r>
        <w:t xml:space="preserve"> - принимаются исключительно законодательным (представительным) органом государственной власти РФ по предметам ведения РФ и ее субъектов либо принятые непосредственно народом путем всероссийского референдума. </w:t>
      </w:r>
    </w:p>
    <w:p w14:paraId="3CD95504" w14:textId="77777777" w:rsidR="0049234A" w:rsidRDefault="003757C4" w:rsidP="003757C4">
      <w:pPr>
        <w:spacing w:after="0"/>
        <w:ind w:firstLine="709"/>
        <w:jc w:val="both"/>
      </w:pPr>
      <w:r>
        <w:t>6</w:t>
      </w:r>
      <w:r w:rsidRPr="0049234A">
        <w:rPr>
          <w:u w:val="single"/>
        </w:rPr>
        <w:t>.Законы о поправках к Конституции РФ</w:t>
      </w:r>
      <w:r>
        <w:t xml:space="preserve">. Общие положения о принятии законов о поправках содержатся в ст. 136 Конституции РФ, а детализация в Федеральном законе от 4 марта 1998 года «О порядке принятия и вступления в силу поправок к Конституции Российской Федерации». </w:t>
      </w:r>
    </w:p>
    <w:p w14:paraId="152C3F01" w14:textId="77777777" w:rsidR="0049234A" w:rsidRDefault="003757C4" w:rsidP="003757C4">
      <w:pPr>
        <w:spacing w:after="0"/>
        <w:ind w:firstLine="709"/>
        <w:jc w:val="both"/>
      </w:pPr>
      <w:r>
        <w:t>7.</w:t>
      </w:r>
      <w:r w:rsidRPr="0049234A">
        <w:rPr>
          <w:u w:val="single"/>
        </w:rPr>
        <w:t>Законы субъектов РФ</w:t>
      </w:r>
      <w:r>
        <w:t xml:space="preserve">. Нормативные правовые акты высшей юридической силы, принятые представительным (законодательным) органом государственной власти субъекта РФ по предметам ведения субъекта РФ и по предметам совместного ведения Российской Федерации и ее субъектов либо непосредственно населением, проживающим на территории субъекта РФ. </w:t>
      </w:r>
    </w:p>
    <w:p w14:paraId="24DDB84B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lastRenderedPageBreak/>
        <w:t>8.Указы Президента РФ на всей территории Российской Федерации</w:t>
      </w:r>
      <w:r>
        <w:t xml:space="preserve">. В ст.90 Конституции РФ подчеркивается, что указы Президента РФ не должны противоречить Конституции РФ и федеральным законам. </w:t>
      </w:r>
    </w:p>
    <w:p w14:paraId="6E425207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9.Постановления Правительства РФ</w:t>
      </w:r>
      <w:r>
        <w:t xml:space="preserve">. Предназначены для решения оперативных и других вопросов, обязательны для исполнения на всей территории России. </w:t>
      </w:r>
    </w:p>
    <w:p w14:paraId="322032E3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10.Правовые акты СССР и РСФСР</w:t>
      </w:r>
      <w:r>
        <w:t xml:space="preserve">. Законы и другие нормативные правовые акты, действовавшие на территории России до вступления </w:t>
      </w:r>
      <w:r w:rsidR="0049234A">
        <w:t xml:space="preserve">в </w:t>
      </w:r>
      <w:r>
        <w:t xml:space="preserve">силу настоящей Конституции РФ, применяются в части, не противоречащей Конституции РФ. </w:t>
      </w:r>
    </w:p>
    <w:p w14:paraId="5A30F8F4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11.Акты палат Федерального Собрания РФ</w:t>
      </w:r>
      <w:r>
        <w:t xml:space="preserve"> - постановления Совета Федерации и Государственной Думы по вопросам, отнесенным к их ведению. Так, регламенты палат Федерального Собрания РФ содержат конституционно-правовые нормы, регулирующие вопросы организации и деятельности Совета Федерации и Государственной Думы. </w:t>
      </w:r>
    </w:p>
    <w:p w14:paraId="513F9B85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12. Постановления Конституционного Суда РФ, конституционных судов республик в составе Российской Федерации и уставных судов других субъектов РФ</w:t>
      </w:r>
      <w:r>
        <w:t xml:space="preserve">. Постановления Конституционного Суда РФ окончательны, не подлежат обжалованию, вступают в силу немедленно после его провозглашения. Они действуют непосредственно, не требуют подтверждения другими органами или должностными лицами. </w:t>
      </w:r>
    </w:p>
    <w:p w14:paraId="38C90E2E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13.Нормативно-правовые акты субъектов</w:t>
      </w:r>
      <w:r>
        <w:t xml:space="preserve">. Это акты органов исполнительной власти регионов; президентов республик; администраций, их департаментов и т. п. </w:t>
      </w:r>
    </w:p>
    <w:p w14:paraId="5397BAB8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14.Акты представительных органов местного самоуправления</w:t>
      </w:r>
      <w:r>
        <w:t xml:space="preserve">, в которых содержатся конституционно-правовые нормы. </w:t>
      </w:r>
    </w:p>
    <w:p w14:paraId="63D8C230" w14:textId="77777777" w:rsidR="0049234A" w:rsidRDefault="003757C4" w:rsidP="003757C4">
      <w:pPr>
        <w:spacing w:after="0"/>
        <w:ind w:firstLine="709"/>
        <w:jc w:val="both"/>
      </w:pPr>
      <w:r w:rsidRPr="0049234A">
        <w:rPr>
          <w:u w:val="single"/>
        </w:rPr>
        <w:t>15.Судебный прецедент</w:t>
      </w:r>
      <w:r>
        <w:t xml:space="preserve"> - это решение суда высшей инстанции по конкретному делу, вынесенное по первой, апелляционной или кассационном инстанции, а также в процессе нормативного или казуального толкования правовых норм, опубликованное в периодическом издании, не только являющееся актом применения права, но и содержащее норму права, обязательную для применения, как этим же судом, так и судом равной юрисдикции и нижестоящим судом.</w:t>
      </w:r>
    </w:p>
    <w:p w14:paraId="15C7C254" w14:textId="77777777" w:rsidR="0049234A" w:rsidRDefault="003757C4" w:rsidP="003757C4">
      <w:pPr>
        <w:spacing w:after="0"/>
        <w:ind w:firstLine="709"/>
        <w:jc w:val="both"/>
      </w:pPr>
      <w:r>
        <w:t xml:space="preserve"> 16.</w:t>
      </w:r>
      <w:r w:rsidRPr="0049234A">
        <w:rPr>
          <w:u w:val="single"/>
        </w:rPr>
        <w:t>Внутригосударственные договора</w:t>
      </w:r>
      <w:r>
        <w:t xml:space="preserve">. Это договора и соглашения, заключаемые Российской Федерации с ее субъектами, а также между самими субъектами Российской Федерации. </w:t>
      </w:r>
    </w:p>
    <w:p w14:paraId="0974547B" w14:textId="77777777" w:rsidR="0049234A" w:rsidRDefault="003757C4" w:rsidP="003757C4">
      <w:pPr>
        <w:spacing w:after="0"/>
        <w:ind w:firstLine="709"/>
        <w:jc w:val="both"/>
      </w:pPr>
      <w:r>
        <w:t>17.</w:t>
      </w:r>
      <w:r w:rsidRPr="0049234A">
        <w:rPr>
          <w:u w:val="single"/>
        </w:rPr>
        <w:t>Конституционно-правовой обычай</w:t>
      </w:r>
      <w:r>
        <w:t xml:space="preserve"> - сложившееся в практике деятельности органов государственной власти, органов местного самоуправления правило, которое в силу многократного повторения приобрело общеобязательное значение и выступает в качестве источника конституционного права. </w:t>
      </w:r>
    </w:p>
    <w:p w14:paraId="0112C120" w14:textId="77777777" w:rsidR="0049234A" w:rsidRDefault="003757C4" w:rsidP="003757C4">
      <w:pPr>
        <w:spacing w:after="0"/>
        <w:ind w:firstLine="709"/>
        <w:jc w:val="both"/>
      </w:pPr>
      <w:r w:rsidRPr="0049234A">
        <w:rPr>
          <w:b/>
          <w:bCs/>
        </w:rPr>
        <w:t>5.Место конституционного права РФ в системе отраслей российского права</w:t>
      </w:r>
      <w:r w:rsidR="0049234A">
        <w:t>.</w:t>
      </w:r>
    </w:p>
    <w:p w14:paraId="454CBFC5" w14:textId="77777777" w:rsidR="0049234A" w:rsidRDefault="003757C4" w:rsidP="0049234A">
      <w:pPr>
        <w:spacing w:after="0"/>
        <w:ind w:firstLine="709"/>
        <w:jc w:val="both"/>
      </w:pPr>
      <w:r>
        <w:t xml:space="preserve"> Конституционное право Российской Федерации, являясь фундаментальной отраслью среди других отраслей внутригосударственного </w:t>
      </w:r>
      <w:r>
        <w:lastRenderedPageBreak/>
        <w:t>публичного права (административное, финансовое, муниципальное, уголовное и др.), а также в сопоставлении с отраслями национального частного права, занимает особое, ведущее место</w:t>
      </w:r>
      <w:r w:rsidR="0049234A">
        <w:t xml:space="preserve"> </w:t>
      </w:r>
      <w:r>
        <w:t xml:space="preserve">в системе отраслей права. Большинство </w:t>
      </w:r>
      <w:proofErr w:type="spellStart"/>
      <w:r>
        <w:t>государствоведов</w:t>
      </w:r>
      <w:proofErr w:type="spellEnd"/>
      <w:r>
        <w:t xml:space="preserve"> называют эту отрасль главной, т.е. возглавляющей пирамиду отраслей права. </w:t>
      </w:r>
    </w:p>
    <w:p w14:paraId="56084B27" w14:textId="77777777" w:rsidR="0049234A" w:rsidRDefault="003757C4" w:rsidP="0049234A">
      <w:pPr>
        <w:spacing w:after="0"/>
        <w:ind w:firstLine="709"/>
        <w:jc w:val="both"/>
      </w:pPr>
      <w:r w:rsidRPr="0049234A">
        <w:rPr>
          <w:u w:val="single"/>
        </w:rPr>
        <w:t>Отличительной, придающей рассматриваемой отрасли ведущее значение особенностью является то, что главный ее источник – Конституция РФ</w:t>
      </w:r>
      <w:r>
        <w:t xml:space="preserve"> – содержит нормы, которые полностью относятся к конституционному праву. Основной и высший по юридической силе закон государства одновременно является источником и для всех других отраслей права (гражданского, уголовного, административного, гражданско-процессуального, уголовного, уголовно-процессуального, трудового, земельного, финансового и др.), в той или иной мере предопределяет их характер и содержание. </w:t>
      </w:r>
    </w:p>
    <w:p w14:paraId="5867C86C" w14:textId="77777777" w:rsidR="0049234A" w:rsidRDefault="003757C4" w:rsidP="0049234A">
      <w:pPr>
        <w:spacing w:after="0"/>
        <w:ind w:firstLine="709"/>
        <w:jc w:val="both"/>
      </w:pPr>
      <w:r>
        <w:t xml:space="preserve">Особая значимость и широта предмета конституционного регулирования, высшая юридическая сила значительной части норм конституционного права, являющихся одновременно нормами других отраслей права, дает основание говорить о центральном, основополагающем месте данной отрасли в системе российского права. </w:t>
      </w:r>
    </w:p>
    <w:p w14:paraId="070FB54E" w14:textId="77777777" w:rsidR="0049234A" w:rsidRDefault="003757C4" w:rsidP="0049234A">
      <w:pPr>
        <w:spacing w:after="0"/>
        <w:ind w:firstLine="709"/>
        <w:jc w:val="both"/>
      </w:pPr>
      <w:r>
        <w:t xml:space="preserve">Наиболее тесно конституционное право связано с отраслями внутригосударственного публичного права: административным, административно-процессуальным, финансовым, муниципальным. Данные отрасли, так же, как и конституционное право, являются государствоведческими. Так, закрепляя систему органов исполнительной власти, принципы их деятельности и конституционно-правовой статус, нормы конституционного права определяют тем самым основы правового регулирования отношений, являющихся предметом административного права. Базируясь на этих конституционно-правовых основах, административное право более детально регламентирует организацию и деятельность исполнительных органов государственной власти, их компетенцию и порядок деятельности в различных сферах политической, экономической, социальной и культурно-духовной жизни. Именно нормы конституционного права предопределяют степень демократизма и уровень эффективности административно-правовых норм. </w:t>
      </w:r>
    </w:p>
    <w:p w14:paraId="75337942" w14:textId="77777777" w:rsidR="00D5479D" w:rsidRDefault="003757C4" w:rsidP="0049234A">
      <w:pPr>
        <w:spacing w:after="0"/>
        <w:ind w:firstLine="709"/>
        <w:jc w:val="both"/>
      </w:pPr>
      <w:r>
        <w:t xml:space="preserve">Так, согласно ст. 117 Конституции РФ Государственная Дума может выразить недоверие Правительству РФ. Эта норма лежит в основе формирования института ответственной исполнительной власти как на федеральном, так и на региональном и местном уровнях. Подробный механизм осуществления ответственной исполнительной власти регламентируется соответственно нормами административного права. </w:t>
      </w:r>
    </w:p>
    <w:p w14:paraId="247A315B" w14:textId="77777777" w:rsidR="00D5479D" w:rsidRDefault="003757C4" w:rsidP="0049234A">
      <w:pPr>
        <w:spacing w:after="0"/>
        <w:ind w:firstLine="709"/>
        <w:jc w:val="both"/>
      </w:pPr>
      <w:r>
        <w:t>Фиксируя принципы бюджетной системы РФ, права Российской Федерации и субъектов РФ, компетенцию органов государственной власти в сфере бюджетно-финансовых отношений, нормы конституционного права устанавливают основы финансовых взаимоотношений между органами государственной власти и</w:t>
      </w:r>
      <w:r w:rsidR="0049234A">
        <w:t xml:space="preserve"> </w:t>
      </w:r>
      <w:r>
        <w:t xml:space="preserve">предопределяют содержание финансового права. </w:t>
      </w:r>
    </w:p>
    <w:p w14:paraId="46A52428" w14:textId="77777777" w:rsidR="00D5479D" w:rsidRDefault="003757C4" w:rsidP="0049234A">
      <w:pPr>
        <w:spacing w:after="0"/>
        <w:ind w:firstLine="709"/>
        <w:jc w:val="both"/>
      </w:pPr>
      <w:r>
        <w:lastRenderedPageBreak/>
        <w:t xml:space="preserve">Так, Конституция РФ непосредственно определяет предметы ведения Федерации и субъектов РФ в финансово-бюджетной сфере (ст. 71 и 72), финансово-бюджетные полномочия Государственной Думы и Совета Федерации (ст. 102, 103, 104 и 106), Правительства РФ (ст. 114), органов местного самоуправления (ст. 132). Конституция закладывает также основы бюджетного процесса и наиболее важные вопросы бюджетно-финансовой деятельности. В частности, согласно ст. 114 Конституции РФ Правительство РФ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бюджета. В соответствие со ст. 106 Конституции РФ обязательному рассмотрению в Совете Федерации подлежат принятые Государственной Думой федеральные законы по вопросам федерального бюджета; федеральных налогов и сборов; финансового, валютного, кредитного, таможенного регулирования, денежной эмиссии (п. "а", "б", "в"). </w:t>
      </w:r>
    </w:p>
    <w:p w14:paraId="7B049868" w14:textId="77777777" w:rsidR="00D5479D" w:rsidRDefault="003757C4" w:rsidP="0049234A">
      <w:pPr>
        <w:spacing w:after="0"/>
        <w:ind w:firstLine="709"/>
        <w:jc w:val="both"/>
      </w:pPr>
      <w:r>
        <w:t xml:space="preserve">Как ответвление от конституционного права постепенно сформировалось и развилось в качестве самостоятельной отрасли муниципальное право. Принципы и права субъектов местного самоуправления, составляющие предмет конституционного права, – это те исходные положения, которые формируют характер и содержание данной, относительно новой отрасли права. Государствообразующая роль конституционного права прослеживается и во взаимосвязи с отраслями, регулирующими правосудие и судебные механизмы защиты конституционных прав и свобод человека и гражданина в Российской Федерации. </w:t>
      </w:r>
    </w:p>
    <w:p w14:paraId="14669B3B" w14:textId="77777777" w:rsidR="00D5479D" w:rsidRDefault="003757C4" w:rsidP="0049234A">
      <w:pPr>
        <w:spacing w:after="0"/>
        <w:ind w:firstLine="709"/>
        <w:jc w:val="both"/>
      </w:pPr>
      <w:r>
        <w:t xml:space="preserve">Устанавливая систему органов судебной власти, конституционные принципы правосудия, права граждан в сфере судопроизводства, конституционное право содержит исходные начала для уголовного и административного права, уголовного процесса, гражданского процесса и ряда других отраслей. Широта предмета конституционно-правового регулирования, учредительный характер определенной группы норм конституционного права, формирующих, в частности, основы экономической и социальной систем российского государства и общества, обусловливают определенные, прочно устоявшиеся связи между конституционным правом и группой отраслей частного права. </w:t>
      </w:r>
    </w:p>
    <w:p w14:paraId="035DBB67" w14:textId="7A57C67D" w:rsidR="003757C4" w:rsidRDefault="003757C4" w:rsidP="0049234A">
      <w:pPr>
        <w:spacing w:after="0"/>
        <w:ind w:firstLine="709"/>
        <w:jc w:val="both"/>
      </w:pPr>
      <w:r>
        <w:t>Так, закрепляя различные формы собственности, права собственника, принципы хозяйствования, конституционное право служит базой для гражданского и хозяйственного права. На основе конституционно-правовых норм, определяющих основные трудовые и социальные права человека, развиваются трудовое право и право социального обеспечения.</w:t>
      </w:r>
    </w:p>
    <w:p w14:paraId="049AF0B0" w14:textId="77777777" w:rsidR="00D5479D" w:rsidRDefault="003757C4" w:rsidP="003757C4">
      <w:pPr>
        <w:spacing w:after="0"/>
        <w:ind w:firstLine="709"/>
        <w:jc w:val="both"/>
      </w:pPr>
      <w:r>
        <w:t xml:space="preserve">В условиях расширения предмета конституционного регулирования необходимо обратить внимание на усилившуюся связь между российским конституционным правом и земельным правом. Во-первых, основы правового статуса земли являются предметом конституционного регулирования (ст. 9, 67; п. "в" и "к" ст. 72). В ст. 9 Конституции РФ, составляющей по своей </w:t>
      </w:r>
      <w:r>
        <w:lastRenderedPageBreak/>
        <w:t>значимости важнейший элемент государственного и общественного строя, устанавливается принцип использования и охраны земли в Российской Федерации как основы жизни и деятельности народов, проживающих на соответствующей территории, и определяются формы собственности – частная, государственная, муниципальная и иные. Во</w:t>
      </w:r>
      <w:r w:rsidR="00D5479D">
        <w:t>-</w:t>
      </w:r>
      <w:r>
        <w:t xml:space="preserve">вторых, земля является одним из так называемых объектов государственной власти, что обусловливает разделение прав между Российской Федерацией, субъектами Федерации и муниципальными образованиями, разграничение предметов ведения и полномочий между органами государственной власти и местного самоуправления по вертикали и горизонтали в области земельных отношений. </w:t>
      </w:r>
    </w:p>
    <w:p w14:paraId="61B03BE7" w14:textId="77777777" w:rsidR="00D5479D" w:rsidRDefault="003757C4" w:rsidP="003757C4">
      <w:pPr>
        <w:spacing w:after="0"/>
        <w:ind w:firstLine="709"/>
        <w:jc w:val="both"/>
      </w:pPr>
      <w:r>
        <w:t xml:space="preserve">Аналогичную связь российского конституционного права можно обнаружить и с такими отраслями и подотраслями права, как природоохранное (экологическое) право, лесное право, водное право, право недропользования и т.п. Публичность конституционного права не приобретает частноправовой характер от того, что на конституционном уровне учреждаются такие принципы и институты экономического строя, как свобода экономической деятельности, равноправие форм собственности, признание частной собственности и т.д. В рамках конституционного права происходит так называемое декларирование или закрепление наряду </w:t>
      </w:r>
      <w:proofErr w:type="gramStart"/>
      <w:r>
        <w:t>с публичными частных институтов</w:t>
      </w:r>
      <w:proofErr w:type="gramEnd"/>
      <w:r>
        <w:t>. Одной стороной рождаемых в таком случае правовых отношений является государство, берущее на себя обязательство защищать установленные Конституцией основы экономического строя, а другой – носители экономических прав: физические и юридические лица. При этом способами охраны являются как судебная, так и законотворческая защита, а также исполнительно</w:t>
      </w:r>
      <w:r w:rsidR="00D5479D">
        <w:t>-</w:t>
      </w:r>
      <w:r>
        <w:t xml:space="preserve">распорядительная деятельность государства, публичный характер которой в той или иной мере регламентируется нормами конституционного права. </w:t>
      </w:r>
    </w:p>
    <w:p w14:paraId="7C656384" w14:textId="57869934" w:rsidR="003757C4" w:rsidRDefault="003757C4" w:rsidP="003757C4">
      <w:pPr>
        <w:spacing w:after="0"/>
        <w:ind w:firstLine="709"/>
        <w:jc w:val="both"/>
      </w:pPr>
      <w:r>
        <w:t>В современную эпоху наблюдается интенсивная конвергенция конституционного и международного публичного права. По тому, в какой степени эти отрасли связаны, можно судить о цивилизованности и демократизме национального публичного права, о степени его интеграции с международной правовой системой. Как международное, так и конституционное право имеют в качестве предмета регулирования публичные отношения по поводу осуществления государственной власти и ее взаимодействия с личностью.</w:t>
      </w:r>
    </w:p>
    <w:p w14:paraId="25861312" w14:textId="77777777" w:rsidR="00D5479D" w:rsidRDefault="003757C4" w:rsidP="003757C4">
      <w:pPr>
        <w:spacing w:after="0"/>
        <w:ind w:firstLine="709"/>
        <w:jc w:val="both"/>
      </w:pPr>
      <w:r>
        <w:t xml:space="preserve">Для обеих отраслей права характерно расширение предмета правового регулирования. В частности, одним из важнейших институтов и международного, и конституционного права являются права и свободы человека. Между национальным конституционным и международным правом наблюдается тесное взаимовлияние. С одной стороны, принципы и идеи национального права формируют международно-правовые нормы. Например, двусторонние соглашения о режиме государственной границы </w:t>
      </w:r>
      <w:proofErr w:type="gramStart"/>
      <w:r>
        <w:t>инкорпорируют по сути</w:t>
      </w:r>
      <w:proofErr w:type="gramEnd"/>
      <w:r>
        <w:t xml:space="preserve"> национальные правовые нормы о границах между странами. С другой стороны, развитие международного права влияет на </w:t>
      </w:r>
      <w:r>
        <w:lastRenderedPageBreak/>
        <w:t xml:space="preserve">национальное законодательство. Это особенно наглядно проявляется в сфере регулирования прав и свобод человека и гражданина. </w:t>
      </w:r>
    </w:p>
    <w:p w14:paraId="58715FFC" w14:textId="77777777" w:rsidR="00D5479D" w:rsidRDefault="003757C4" w:rsidP="003757C4">
      <w:pPr>
        <w:spacing w:after="0"/>
        <w:ind w:firstLine="709"/>
        <w:jc w:val="both"/>
      </w:pPr>
      <w:r>
        <w:t xml:space="preserve">Многие государства в современном мире стремятся имплементировать нормы международного права в национальное законодательство, и прежде всего в конституции. Имплементация международного права достигается различными способами, один из которых заключается в том, что государство предпринимает шаги для включения положений взятых на себя международных обязательств в уже существующие законы или принимает новые законы и правила. Данный метод именуется трансформацией – превращением, преобразованием. Так, при принятии Конституции РФ 1993 г. в нее были в значительной мере имплементированы нормы Всеобщей декларации прав человека ООН от 10 декабря 1948 г., учтены положения Европейской конвенции о защите прав человека и основных свобод от 4 ноября 1950 г. и протокола № 6 к ней. Другой способ – автоматическая адаптация. </w:t>
      </w:r>
    </w:p>
    <w:p w14:paraId="2F041804" w14:textId="77777777" w:rsidR="00D5479D" w:rsidRDefault="003757C4" w:rsidP="00D5479D">
      <w:pPr>
        <w:spacing w:after="0"/>
        <w:ind w:firstLine="709"/>
        <w:jc w:val="both"/>
      </w:pPr>
      <w:r>
        <w:t xml:space="preserve">В ряде государств ратифицированные международные договоры автоматически становятся частью национального законодательства. В Российской Федерации это происходит после ратификации международного договора парламентом России – Федеральным Собранием РФ. Например, Федеральным законом от 11 апреля 1998 г. № 55-ФЗ была ратифицирована Европейская хартия местного самоуправления, которая теперь имеет прямое действие в Российской Федерации. </w:t>
      </w:r>
    </w:p>
    <w:p w14:paraId="447A7F3F" w14:textId="77777777" w:rsidR="00D5479D" w:rsidRDefault="003757C4" w:rsidP="00D5479D">
      <w:pPr>
        <w:spacing w:after="0"/>
        <w:ind w:firstLine="709"/>
        <w:jc w:val="both"/>
      </w:pPr>
      <w:r>
        <w:t>Аналогичная ситуация имела место в отношении Европейской конвенции о защите прав человека и основных свобод и протоколов к ней (Федеральный закон от 30 марта 1998 г. № 54-ФЗ "О ратификации Конвенции о защите прав человека и основных свобод и Протоколов к ней"), Конвенции Содружества Независимых Государств о правах и основных свободах человека от 26 мая 1995 г. (Федеральный закон 4 ноября 1995 г. № 163-ФЗ "О ратификации Конвенции Содружества Независимых Государств о правах и основных свободах человека"), Конвенции о стандартах демократических выборов, избирательных прав и свобод в государствах – участниках Содружества</w:t>
      </w:r>
      <w:r w:rsidR="00D5479D">
        <w:t xml:space="preserve"> </w:t>
      </w:r>
      <w:r>
        <w:t xml:space="preserve">Независимых Государств, подписанной в г. Кишиневе 7 октября 2002 г. (Федеральный закон от 2 июля 2003 г. № 89-ФЗ "О ратификации Конвенции о стандартах демократических выборов, избирательных прав и свобод в государствах – участниках Содружества Независимых Государств"), и целого ряда других важных международных соглашений. Государство может признать в конституции и текущем законодательстве непосредственное (прямое) действие норм международного права на своей территории. Именно таким образом определяется место международного права по действующей Конституции РФ. Согласно ч. 4 ст. 15 Конституции РФ международное право является частью национальной правовой системы. Во многих российских федеральных законах, нормативных правовых актах Президента РФ и Правительства РФ также можно найти прямые ссылки на действие международно-правовых актов. Например, в соответствии со ст. 3 Федерального конституционного закона от 28 июня 2004 г. № 5-ФКЗ "О </w:t>
      </w:r>
      <w:r>
        <w:lastRenderedPageBreak/>
        <w:t xml:space="preserve">референдуме Российской Федерации" российское законодательство о референдуме составляют не только Конституция, федеральные конституционные законы и федеральные законы, но и общепризнанные принципы и нормы международного права, международные договоры РФ. </w:t>
      </w:r>
    </w:p>
    <w:p w14:paraId="11546220" w14:textId="2A707C6A" w:rsidR="003757C4" w:rsidRDefault="003757C4" w:rsidP="00D5479D">
      <w:pPr>
        <w:spacing w:after="0"/>
        <w:ind w:firstLine="709"/>
        <w:jc w:val="both"/>
      </w:pPr>
      <w:r>
        <w:t>Таким образом, краткий анализ взаимодействия конституционного права с другими отраслями права свидетельствует об интегрирующей роли рассматриваемой отрасли, ее высшем положении в системе отраслей права. Наблюдается тесная взаимосвязь практически со всеми отраслями права, а также дальнейшее расширение этой взаимозависимости.</w:t>
      </w:r>
    </w:p>
    <w:p w14:paraId="3861B0E5" w14:textId="77777777" w:rsidR="00D5479D" w:rsidRDefault="00D5479D" w:rsidP="00D5479D">
      <w:pPr>
        <w:spacing w:after="0"/>
        <w:ind w:firstLine="709"/>
        <w:jc w:val="both"/>
      </w:pPr>
    </w:p>
    <w:p w14:paraId="2ED417FA" w14:textId="77777777" w:rsidR="00D5479D" w:rsidRDefault="003757C4" w:rsidP="003757C4">
      <w:pPr>
        <w:spacing w:after="0"/>
        <w:ind w:firstLine="709"/>
        <w:jc w:val="both"/>
      </w:pPr>
      <w:r w:rsidRPr="00D5479D">
        <w:rPr>
          <w:b/>
          <w:bCs/>
        </w:rPr>
        <w:t>Контрольные вопросы</w:t>
      </w:r>
      <w:r>
        <w:t xml:space="preserve"> </w:t>
      </w:r>
    </w:p>
    <w:p w14:paraId="74BD5BDC" w14:textId="77777777" w:rsidR="00D5479D" w:rsidRDefault="003757C4" w:rsidP="003757C4">
      <w:pPr>
        <w:spacing w:after="0"/>
        <w:ind w:firstLine="709"/>
        <w:jc w:val="both"/>
      </w:pPr>
      <w:r>
        <w:t xml:space="preserve">1. Что собой представляет конституционное </w:t>
      </w:r>
      <w:proofErr w:type="gramStart"/>
      <w:r>
        <w:t>право</w:t>
      </w:r>
      <w:proofErr w:type="gramEnd"/>
      <w:r>
        <w:t xml:space="preserve"> как отрасль права? </w:t>
      </w:r>
    </w:p>
    <w:p w14:paraId="2605F8AB" w14:textId="77777777" w:rsidR="00D5479D" w:rsidRDefault="003757C4" w:rsidP="003757C4">
      <w:pPr>
        <w:spacing w:after="0"/>
        <w:ind w:firstLine="709"/>
        <w:jc w:val="both"/>
      </w:pPr>
      <w:r>
        <w:t xml:space="preserve">2. Какие области общественных отношений конституционное право упорядочивает непосредственно, а какие - опосредованно? </w:t>
      </w:r>
    </w:p>
    <w:p w14:paraId="77374F90" w14:textId="77777777" w:rsidR="00D5479D" w:rsidRDefault="003757C4" w:rsidP="003757C4">
      <w:pPr>
        <w:spacing w:after="0"/>
        <w:ind w:firstLine="709"/>
        <w:jc w:val="both"/>
      </w:pPr>
      <w:r>
        <w:t>3. Каков предмет конституционного права?</w:t>
      </w:r>
    </w:p>
    <w:p w14:paraId="7A9BF6EF" w14:textId="77777777" w:rsidR="00D5479D" w:rsidRDefault="003757C4" w:rsidP="003757C4">
      <w:pPr>
        <w:spacing w:after="0"/>
        <w:ind w:firstLine="709"/>
        <w:jc w:val="both"/>
      </w:pPr>
      <w:r>
        <w:t xml:space="preserve"> 4. Перечислите и раскройте методы конституционно-правового регулирования </w:t>
      </w:r>
    </w:p>
    <w:p w14:paraId="2D101ACF" w14:textId="77777777" w:rsidR="00D5479D" w:rsidRDefault="003757C4" w:rsidP="003757C4">
      <w:pPr>
        <w:spacing w:after="0"/>
        <w:ind w:firstLine="709"/>
        <w:jc w:val="both"/>
      </w:pPr>
      <w:r>
        <w:t xml:space="preserve">5. Перечислите общие и специфические признаки норм конституционного права. </w:t>
      </w:r>
    </w:p>
    <w:p w14:paraId="234B93B8" w14:textId="77777777" w:rsidR="00D5479D" w:rsidRDefault="003757C4" w:rsidP="003757C4">
      <w:pPr>
        <w:spacing w:after="0"/>
        <w:ind w:firstLine="709"/>
        <w:jc w:val="both"/>
      </w:pPr>
      <w:r>
        <w:t xml:space="preserve">6. В чем особенность структуры конституционно-правовых норм? </w:t>
      </w:r>
    </w:p>
    <w:p w14:paraId="24043D0E" w14:textId="77777777" w:rsidR="00D5479D" w:rsidRDefault="003757C4" w:rsidP="003757C4">
      <w:pPr>
        <w:spacing w:after="0"/>
        <w:ind w:firstLine="709"/>
        <w:jc w:val="both"/>
      </w:pPr>
      <w:r>
        <w:t xml:space="preserve">7. Для чего нужна классификация конституционно-правовых норм? </w:t>
      </w:r>
    </w:p>
    <w:p w14:paraId="104962E8" w14:textId="77777777" w:rsidR="00D5479D" w:rsidRDefault="003757C4" w:rsidP="003757C4">
      <w:pPr>
        <w:spacing w:after="0"/>
        <w:ind w:firstLine="709"/>
        <w:jc w:val="both"/>
      </w:pPr>
      <w:r>
        <w:t xml:space="preserve">8. Назовите основных субъектов конституционно-правовых отношений. </w:t>
      </w:r>
    </w:p>
    <w:p w14:paraId="6D451068" w14:textId="51A70A77" w:rsidR="003757C4" w:rsidRDefault="003757C4" w:rsidP="003757C4">
      <w:pPr>
        <w:spacing w:after="0"/>
        <w:ind w:firstLine="709"/>
        <w:jc w:val="both"/>
      </w:pPr>
      <w:r>
        <w:t>9. Перечислите объекты конституционно-правовых отношений. Какие из них присущи только конституционному праву?</w:t>
      </w:r>
    </w:p>
    <w:p w14:paraId="44136E67" w14:textId="77777777" w:rsidR="00D5479D" w:rsidRDefault="003757C4" w:rsidP="00D5479D">
      <w:pPr>
        <w:spacing w:after="0"/>
        <w:ind w:firstLine="708"/>
        <w:jc w:val="both"/>
      </w:pPr>
      <w:r>
        <w:t xml:space="preserve">10.Перечислите источники конституционного права Российской Федерации. Какие из них являются традиционными? Какие из них появились в российской правовой системе относительно недавно? </w:t>
      </w:r>
    </w:p>
    <w:p w14:paraId="038B2596" w14:textId="77777777" w:rsidR="00D5479D" w:rsidRDefault="003757C4" w:rsidP="00D5479D">
      <w:pPr>
        <w:spacing w:after="0"/>
        <w:ind w:firstLine="708"/>
        <w:jc w:val="both"/>
      </w:pPr>
      <w:r>
        <w:t xml:space="preserve">11.Раскройте понятие и назначение федеральных конституционных законов. </w:t>
      </w:r>
    </w:p>
    <w:p w14:paraId="4BABB39D" w14:textId="77777777" w:rsidR="00D5479D" w:rsidRDefault="003757C4" w:rsidP="00D5479D">
      <w:pPr>
        <w:spacing w:after="0"/>
        <w:ind w:firstLine="708"/>
        <w:jc w:val="both"/>
      </w:pPr>
      <w:r>
        <w:t xml:space="preserve">12.Является ли решение Конституционного Суда Российской Федерации источником конституционного права? Все ли виды решений Конституционного Суда РФ следует относить к источникам конституционного права? </w:t>
      </w:r>
    </w:p>
    <w:p w14:paraId="6C906D1A" w14:textId="0C2D94A2" w:rsidR="00F12C76" w:rsidRDefault="003757C4" w:rsidP="00D5479D">
      <w:pPr>
        <w:spacing w:after="0"/>
        <w:ind w:firstLine="708"/>
        <w:jc w:val="both"/>
      </w:pPr>
      <w:bookmarkStart w:id="0" w:name="_GoBack"/>
      <w:bookmarkEnd w:id="0"/>
      <w:r>
        <w:t>13.Являются ли международные договоры источником конституционного права России? Как они соотносятся с Конституцией РФ и законами?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22"/>
    <w:rsid w:val="00060F0B"/>
    <w:rsid w:val="003757C4"/>
    <w:rsid w:val="0049234A"/>
    <w:rsid w:val="006C0B77"/>
    <w:rsid w:val="008242FF"/>
    <w:rsid w:val="00870751"/>
    <w:rsid w:val="00922C48"/>
    <w:rsid w:val="00B52322"/>
    <w:rsid w:val="00B915B7"/>
    <w:rsid w:val="00D547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3420"/>
  <w15:chartTrackingRefBased/>
  <w15:docId w15:val="{E64A42F0-09EE-4D40-B26A-D4AEC9E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4231</Words>
  <Characters>24120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2020-09-27T05:03:00Z</dcterms:created>
  <dcterms:modified xsi:type="dcterms:W3CDTF">2020-09-27T10:44:00Z</dcterms:modified>
</cp:coreProperties>
</file>