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88" w:rsidRPr="00B43F8F" w:rsidRDefault="00F76C88" w:rsidP="00F76C88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F8F">
        <w:rPr>
          <w:rFonts w:ascii="Times New Roman" w:hAnsi="Times New Roman" w:cs="Times New Roman"/>
          <w:b/>
          <w:sz w:val="24"/>
          <w:szCs w:val="24"/>
        </w:rPr>
        <w:t>ВОПРОСЫ К ЗАЧЕТУ ПО ЭКОЛОГИИ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Предмет и задачи экологии. Историческое развитие.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Структура экологии. Место экологии в системе естественных наук.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Техногенная ситуация в России.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Загрязнение воды и его последствия.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Юридические права потребления природных ресурсов.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Лицензирование. Виды лицензий в РФ.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Формы осуществления природопользования в РФ.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Загрязнение атмосферы и его последствия.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Какие документы оформляются для охоты на диких животных в РФ?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Финансирование природоохранной деятельности.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Какова система экологических фондов в РФ?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Цели и задачи экологических фондов.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Правовой статус платежей за загрязнение окружающей среды.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Формирование рыночных инструментов охраны окружающей природной среды.</w:t>
      </w:r>
    </w:p>
    <w:p w:rsidR="00357589" w:rsidRPr="00B43F8F" w:rsidRDefault="00357589" w:rsidP="00357589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Что такое лицензия на право потребления природных ресурсов? Ее основные признаки.</w:t>
      </w:r>
    </w:p>
    <w:p w:rsidR="0034202B" w:rsidRPr="00B43F8F" w:rsidRDefault="0034202B" w:rsidP="0034202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В чем заключается экологическая политика государства?</w:t>
      </w:r>
    </w:p>
    <w:p w:rsidR="0034202B" w:rsidRPr="00B43F8F" w:rsidRDefault="0034202B" w:rsidP="0034202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Назовите глобальные международные экологические проблемы.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Загрязнение почвы и его последствия.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Состояние использования природных ресурсов.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Дайте оценку комфортности природных условий.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Дайте оценку экологического права России.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Дайте характеристику природно-ресурсного потенциала России.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Охарактеризуйте «природные условия» и «природные ресурсы».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Перечислите водные ресурсы</w:t>
      </w:r>
      <w:r w:rsidR="00B43F8F">
        <w:rPr>
          <w:rFonts w:ascii="Times New Roman" w:hAnsi="Times New Roman" w:cs="Times New Roman"/>
          <w:sz w:val="28"/>
          <w:szCs w:val="28"/>
        </w:rPr>
        <w:t>,</w:t>
      </w:r>
      <w:r w:rsidRPr="00B43F8F">
        <w:rPr>
          <w:rFonts w:ascii="Times New Roman" w:hAnsi="Times New Roman" w:cs="Times New Roman"/>
          <w:sz w:val="28"/>
          <w:szCs w:val="28"/>
        </w:rPr>
        <w:t xml:space="preserve"> и какие существуют водные проблемы.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Ресурсы морских акваторий (дайте оценку).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Лесные ресурсы России (дайте оценку).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Какие органы осуществляют контроль</w:t>
      </w:r>
      <w:r w:rsidR="00B43F8F">
        <w:rPr>
          <w:rFonts w:ascii="Times New Roman" w:hAnsi="Times New Roman" w:cs="Times New Roman"/>
          <w:sz w:val="28"/>
          <w:szCs w:val="28"/>
        </w:rPr>
        <w:t>,</w:t>
      </w:r>
      <w:r w:rsidRPr="00B43F8F">
        <w:rPr>
          <w:rFonts w:ascii="Times New Roman" w:hAnsi="Times New Roman" w:cs="Times New Roman"/>
          <w:sz w:val="28"/>
          <w:szCs w:val="28"/>
        </w:rPr>
        <w:t xml:space="preserve"> за рациональным использованием зе</w:t>
      </w:r>
      <w:bookmarkStart w:id="0" w:name="_GoBack"/>
      <w:bookmarkEnd w:id="0"/>
      <w:r w:rsidRPr="00B43F8F">
        <w:rPr>
          <w:rFonts w:ascii="Times New Roman" w:hAnsi="Times New Roman" w:cs="Times New Roman"/>
          <w:sz w:val="28"/>
          <w:szCs w:val="28"/>
        </w:rPr>
        <w:t>мель, лесов, гор?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 xml:space="preserve">Значение экологического образования и воспитания. Экологическое мировоззрение. 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 xml:space="preserve">Экосистема – основное понятие экологии. Составные компоненты экосистем. 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Физико-химическая среда обитания организмов. Экологические факторы.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Абиотические факторы. Климатические факторы, почвенные факторы, факторы водной среды, орографические факторы, пожары.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Факторы питания. Биотические факторы. Внутривидовые и межвидовые взаимоотношения между организмами.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 xml:space="preserve">Лимитирующие факторы. Закон минимума. Закон </w:t>
      </w:r>
      <w:proofErr w:type="spellStart"/>
      <w:r w:rsidRPr="00B43F8F">
        <w:rPr>
          <w:rFonts w:ascii="Times New Roman" w:hAnsi="Times New Roman" w:cs="Times New Roman"/>
          <w:sz w:val="28"/>
          <w:szCs w:val="28"/>
        </w:rPr>
        <w:t>Шелфорда</w:t>
      </w:r>
      <w:proofErr w:type="spellEnd"/>
      <w:r w:rsidRPr="00B43F8F">
        <w:rPr>
          <w:rFonts w:ascii="Times New Roman" w:hAnsi="Times New Roman" w:cs="Times New Roman"/>
          <w:sz w:val="28"/>
          <w:szCs w:val="28"/>
        </w:rPr>
        <w:t>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Взаимодействие экологических факторов. Закон независимости факторов Вильямса.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Экологическая ниша, дифференциация экологической ниши, модель экологической ниши. Принцип конкурентного исключения.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Уровни организации живой материи. Фундаментальные свойства живых систем. Биогенетический закон Геккеля.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lastRenderedPageBreak/>
        <w:t>Автотрофы и гетеротрофы. Фотосинтез и хемосинтез. Дыхание.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Популяции, структура, характеристики: численность и плотность, рождаемость, смертность, продолжительность жизни.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Динамика численности популяций. Экологические стратегии выживания. Антропогенное воздействие на популяции.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Биотические сообщества.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Основные типы экосистем. Наземные экосистемы (биогеоценоз, биомы).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Водные экосистемы и их особенности, отличия от наземных экосистем.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Основные этапы использования вещества и энергии в экосистемах.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Продуктивность экосистем.</w:t>
      </w:r>
    </w:p>
    <w:p w:rsidR="00F76C88" w:rsidRPr="00B43F8F" w:rsidRDefault="00F76C88" w:rsidP="00F76C88">
      <w:pPr>
        <w:numPr>
          <w:ilvl w:val="0"/>
          <w:numId w:val="1"/>
        </w:numPr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Экологические пирамиды. Правило пирамиды.</w:t>
      </w:r>
    </w:p>
    <w:p w:rsidR="00F76C88" w:rsidRPr="00B43F8F" w:rsidRDefault="00F76C88" w:rsidP="00F76C8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Воздействие среды на здоровье человека.</w:t>
      </w:r>
    </w:p>
    <w:p w:rsidR="00F76C88" w:rsidRPr="00B43F8F" w:rsidRDefault="00F76C88" w:rsidP="00F76C8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Урбанизация и её воздействие на биосферу. Город, как гетеротрофная экосистема, новая среда человека и животных.</w:t>
      </w:r>
    </w:p>
    <w:p w:rsidR="00F76C88" w:rsidRPr="00B43F8F" w:rsidRDefault="00F76C88" w:rsidP="00F76C8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Загрязнение. Классификация загрязнителей окружающей среды. Глобальное загрязнение биосферы. Его масштабы. Технологические причины глобальных загрязнений.</w:t>
      </w:r>
    </w:p>
    <w:p w:rsidR="00F76C88" w:rsidRPr="00B43F8F" w:rsidRDefault="00F76C88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Главные загрязнители биосферы. Опасность ядерных катастроф. Последствия загрязнения.</w:t>
      </w:r>
    </w:p>
    <w:p w:rsidR="00F76C88" w:rsidRPr="00B43F8F" w:rsidRDefault="00F76C88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Атмосфера, строение атмосферы, свойства, состав. Самоочищение атмосферы.</w:t>
      </w:r>
    </w:p>
    <w:p w:rsidR="00B43F8F" w:rsidRPr="00B43F8F" w:rsidRDefault="00B43F8F" w:rsidP="00B43F8F">
      <w:pPr>
        <w:pStyle w:val="a4"/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Назначение экологического паспорта предприятия.</w:t>
      </w:r>
    </w:p>
    <w:p w:rsidR="00F76C88" w:rsidRPr="00B43F8F" w:rsidRDefault="00F76C88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Озонный слой атмосферы, его значение, причины загрязнения.</w:t>
      </w:r>
    </w:p>
    <w:p w:rsidR="00001C22" w:rsidRPr="00B43F8F" w:rsidRDefault="00001C22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Круговорот воды в природе. Антропогенное воздействие на круговорот воды.</w:t>
      </w:r>
    </w:p>
    <w:p w:rsidR="00001C22" w:rsidRPr="00B43F8F" w:rsidRDefault="00001C22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Литосфера. Почва, её значение. Условия эффективного использования почв.</w:t>
      </w:r>
    </w:p>
    <w:p w:rsidR="00001C22" w:rsidRPr="00B43F8F" w:rsidRDefault="00001C22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Воздействие человека на литосферу. Эрозия почв, карстовые явления, опустынивание земель.</w:t>
      </w:r>
    </w:p>
    <w:p w:rsidR="00001C22" w:rsidRPr="00B43F8F" w:rsidRDefault="00001C22" w:rsidP="00B43F8F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 w:hanging="357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Загрязнение литосферы. Оценка качества и литосферы и пищи. Пестициды.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Промышленные и бытовые твёрдые отходы, пути их утилизации.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Нормирование качества окружающей среды. Экологические и производственно-хозяйственные стандарты.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Экологический мониторинг. Виды мониторинга.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Природные ресурсы, их классификация. Полезные ископаемы</w:t>
      </w:r>
      <w:r w:rsidRPr="00B43F8F">
        <w:rPr>
          <w:rFonts w:ascii="Times New Roman" w:hAnsi="Times New Roman" w:cs="Times New Roman"/>
          <w:sz w:val="28"/>
          <w:szCs w:val="28"/>
        </w:rPr>
        <w:t>е. Энергетические ресурсы.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B43F8F">
        <w:rPr>
          <w:rFonts w:ascii="Times New Roman" w:hAnsi="Times New Roman" w:cs="Times New Roman"/>
          <w:sz w:val="28"/>
          <w:szCs w:val="28"/>
        </w:rPr>
        <w:t>Природоохраняемые</w:t>
      </w:r>
      <w:proofErr w:type="spellEnd"/>
      <w:r w:rsidRPr="00B43F8F">
        <w:rPr>
          <w:rFonts w:ascii="Times New Roman" w:hAnsi="Times New Roman" w:cs="Times New Roman"/>
          <w:sz w:val="28"/>
          <w:szCs w:val="28"/>
        </w:rPr>
        <w:t xml:space="preserve"> территории. Принципы регионального природопользования. Красные книги.</w:t>
      </w:r>
    </w:p>
    <w:p w:rsidR="00001C22" w:rsidRPr="00B43F8F" w:rsidRDefault="00001C22" w:rsidP="00001C2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Основные направления безотходной и малоотходной технологии.</w:t>
      </w:r>
    </w:p>
    <w:p w:rsidR="00001C22" w:rsidRPr="00B43F8F" w:rsidRDefault="00001C22" w:rsidP="00001C22">
      <w:pPr>
        <w:pStyle w:val="a3"/>
        <w:numPr>
          <w:ilvl w:val="0"/>
          <w:numId w:val="1"/>
        </w:numPr>
        <w:tabs>
          <w:tab w:val="clear" w:pos="720"/>
          <w:tab w:val="num" w:pos="-567"/>
        </w:tabs>
        <w:ind w:left="-567"/>
        <w:rPr>
          <w:color w:val="000000"/>
          <w:sz w:val="28"/>
          <w:szCs w:val="28"/>
        </w:rPr>
      </w:pPr>
      <w:r w:rsidRPr="00B43F8F">
        <w:rPr>
          <w:color w:val="000000"/>
          <w:sz w:val="28"/>
          <w:szCs w:val="28"/>
        </w:rPr>
        <w:t>Классификация газовых выбросов. Источники газовых выбросов.</w:t>
      </w:r>
    </w:p>
    <w:p w:rsidR="00001C22" w:rsidRPr="00B43F8F" w:rsidRDefault="00001C22" w:rsidP="00001C22">
      <w:pPr>
        <w:pStyle w:val="a3"/>
        <w:numPr>
          <w:ilvl w:val="0"/>
          <w:numId w:val="1"/>
        </w:numPr>
        <w:tabs>
          <w:tab w:val="clear" w:pos="720"/>
          <w:tab w:val="num" w:pos="-567"/>
        </w:tabs>
        <w:ind w:left="-567"/>
        <w:rPr>
          <w:color w:val="000000"/>
          <w:sz w:val="28"/>
          <w:szCs w:val="28"/>
        </w:rPr>
      </w:pPr>
      <w:r w:rsidRPr="00B43F8F">
        <w:rPr>
          <w:color w:val="000000"/>
          <w:sz w:val="28"/>
          <w:szCs w:val="28"/>
        </w:rPr>
        <w:t>Токсическое воздействие вредных выбросов.</w:t>
      </w:r>
    </w:p>
    <w:p w:rsidR="00001C22" w:rsidRPr="00B43F8F" w:rsidRDefault="00001C22" w:rsidP="00001C22">
      <w:pPr>
        <w:pStyle w:val="a3"/>
        <w:numPr>
          <w:ilvl w:val="0"/>
          <w:numId w:val="1"/>
        </w:numPr>
        <w:tabs>
          <w:tab w:val="clear" w:pos="720"/>
          <w:tab w:val="num" w:pos="-567"/>
        </w:tabs>
        <w:ind w:left="-567"/>
        <w:rPr>
          <w:color w:val="000000"/>
          <w:sz w:val="28"/>
          <w:szCs w:val="28"/>
        </w:rPr>
      </w:pPr>
      <w:r w:rsidRPr="00B43F8F">
        <w:rPr>
          <w:color w:val="000000"/>
          <w:sz w:val="28"/>
          <w:szCs w:val="28"/>
        </w:rPr>
        <w:t>Методы очистки газов от выбросов. Очистка газов от пыли. Пылеулавливающие аппараты.</w:t>
      </w:r>
    </w:p>
    <w:p w:rsidR="00001C22" w:rsidRPr="00B43F8F" w:rsidRDefault="00517072" w:rsidP="00F76C88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Влияние  кислотных осадков на водные экосистемы.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Назовите полезные ископаемые вашей области.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Что такое экологический паспорт предприятия?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lastRenderedPageBreak/>
        <w:t>Каковы основные направления экологической политики России на современном этапе?</w:t>
      </w:r>
    </w:p>
    <w:p w:rsidR="00517072" w:rsidRPr="00B43F8F" w:rsidRDefault="00517072" w:rsidP="00517072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Цель государственной экспертизы и ее уровни.</w:t>
      </w:r>
    </w:p>
    <w:p w:rsidR="001F347B" w:rsidRPr="00B43F8F" w:rsidRDefault="001F347B" w:rsidP="001F347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Назовите основные принципы рационального природопользования.</w:t>
      </w:r>
    </w:p>
    <w:p w:rsidR="001F347B" w:rsidRPr="00B43F8F" w:rsidRDefault="001F347B" w:rsidP="001F347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Назовите отрицательные последствия химизации.</w:t>
      </w:r>
    </w:p>
    <w:p w:rsidR="001F347B" w:rsidRPr="00B43F8F" w:rsidRDefault="001F347B" w:rsidP="001F347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Сущность природопользования.</w:t>
      </w:r>
    </w:p>
    <w:p w:rsidR="001F347B" w:rsidRPr="00B43F8F" w:rsidRDefault="001F347B" w:rsidP="001F347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Понятие природопользования.</w:t>
      </w:r>
    </w:p>
    <w:p w:rsidR="00357589" w:rsidRPr="00B43F8F" w:rsidRDefault="001F347B" w:rsidP="0034202B">
      <w:pPr>
        <w:numPr>
          <w:ilvl w:val="0"/>
          <w:numId w:val="1"/>
        </w:numPr>
        <w:tabs>
          <w:tab w:val="clear" w:pos="720"/>
          <w:tab w:val="num" w:pos="-567"/>
        </w:tabs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 w:rsidRPr="00B43F8F">
        <w:rPr>
          <w:rFonts w:ascii="Times New Roman" w:hAnsi="Times New Roman" w:cs="Times New Roman"/>
          <w:sz w:val="28"/>
          <w:szCs w:val="28"/>
        </w:rPr>
        <w:t>Цели природопользования.</w:t>
      </w:r>
    </w:p>
    <w:p w:rsidR="00F76C88" w:rsidRPr="00F76C88" w:rsidRDefault="00F76C88" w:rsidP="00F76C8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4839F1" w:rsidRPr="00F76C88" w:rsidRDefault="004839F1" w:rsidP="00F76C88">
      <w:pPr>
        <w:spacing w:after="0"/>
        <w:ind w:left="-567" w:right="-284"/>
        <w:rPr>
          <w:rFonts w:ascii="Times New Roman" w:hAnsi="Times New Roman" w:cs="Times New Roman"/>
          <w:sz w:val="24"/>
          <w:szCs w:val="24"/>
        </w:rPr>
      </w:pPr>
    </w:p>
    <w:sectPr w:rsidR="004839F1" w:rsidRPr="00F76C88" w:rsidSect="00001C2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B3"/>
    <w:multiLevelType w:val="multilevel"/>
    <w:tmpl w:val="3F90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845ED"/>
    <w:multiLevelType w:val="multilevel"/>
    <w:tmpl w:val="9E1A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2"/>
    <w:rsid w:val="00001C22"/>
    <w:rsid w:val="001929D2"/>
    <w:rsid w:val="001F347B"/>
    <w:rsid w:val="0034202B"/>
    <w:rsid w:val="00357589"/>
    <w:rsid w:val="004839F1"/>
    <w:rsid w:val="00517072"/>
    <w:rsid w:val="00B43F8F"/>
    <w:rsid w:val="00F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3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2022-02-11T09:23:00Z</dcterms:created>
  <dcterms:modified xsi:type="dcterms:W3CDTF">2022-02-11T13:30:00Z</dcterms:modified>
</cp:coreProperties>
</file>