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DB" w:rsidRDefault="002A1430" w:rsidP="002A1430">
      <w:pPr>
        <w:ind w:left="-850"/>
      </w:pPr>
      <w:r>
        <w:rPr>
          <w:noProof/>
          <w:lang w:eastAsia="ru-RU"/>
        </w:rPr>
        <w:drawing>
          <wp:inline distT="0" distB="0" distL="0" distR="0">
            <wp:extent cx="6372153" cy="8762036"/>
            <wp:effectExtent l="19050" t="0" r="0" b="0"/>
            <wp:docPr id="1" name="Рисунок 1" descr="C:\Users\Ваня\Desktop\сканы\2021-11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сканы\2021-11-1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64" cy="876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30" w:rsidRDefault="002A1430" w:rsidP="002A1430">
      <w:pPr>
        <w:ind w:left="-850"/>
      </w:pPr>
    </w:p>
    <w:p w:rsidR="002A1430" w:rsidRDefault="002A1430" w:rsidP="002A1430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>
            <wp:extent cx="6220636" cy="8553692"/>
            <wp:effectExtent l="19050" t="0" r="8714" b="0"/>
            <wp:docPr id="2" name="Рисунок 2" descr="C:\Users\Ваня\Desktop\сканы\2021-11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я\Desktop\сканы\2021-11-15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04" cy="855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30" w:rsidRDefault="002A1430" w:rsidP="002A1430">
      <w:pPr>
        <w:ind w:left="-850"/>
      </w:pPr>
    </w:p>
    <w:p w:rsidR="002A1430" w:rsidRDefault="002A1430" w:rsidP="002A1430">
      <w:pPr>
        <w:ind w:left="-850"/>
      </w:pPr>
    </w:p>
    <w:p w:rsidR="002A1430" w:rsidRDefault="002A1430" w:rsidP="002A1430">
      <w:pPr>
        <w:ind w:left="-850"/>
      </w:pPr>
      <w:r>
        <w:rPr>
          <w:noProof/>
          <w:lang w:eastAsia="ru-RU"/>
        </w:rPr>
        <w:drawing>
          <wp:inline distT="0" distB="0" distL="0" distR="0">
            <wp:extent cx="6393325" cy="8791149"/>
            <wp:effectExtent l="19050" t="0" r="7475" b="0"/>
            <wp:docPr id="3" name="Рисунок 3" descr="C:\Users\Ваня\Desktop\сканы\2021-11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ня\Desktop\сканы\2021-11-15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85" cy="87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30" w:rsidRDefault="002A1430" w:rsidP="002A1430">
      <w:pPr>
        <w:ind w:left="-850"/>
      </w:pPr>
    </w:p>
    <w:p w:rsidR="002A1430" w:rsidRDefault="002A1430" w:rsidP="002A1430">
      <w:pPr>
        <w:ind w:left="-850"/>
      </w:pPr>
      <w:r>
        <w:rPr>
          <w:noProof/>
          <w:lang w:eastAsia="ru-RU"/>
        </w:rPr>
        <w:drawing>
          <wp:inline distT="0" distB="0" distL="0" distR="0">
            <wp:extent cx="6414242" cy="8819909"/>
            <wp:effectExtent l="19050" t="0" r="5608" b="0"/>
            <wp:docPr id="4" name="Рисунок 4" descr="C:\Users\Ваня\Desktop\сканы\2021-11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я\Desktop\сканы\2021-11-15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65" cy="882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30" w:rsidRDefault="002A1430" w:rsidP="002A1430">
      <w:pPr>
        <w:ind w:left="-850"/>
      </w:pPr>
    </w:p>
    <w:p w:rsidR="002A1430" w:rsidRDefault="002A1430" w:rsidP="002A1430">
      <w:pPr>
        <w:ind w:left="-850"/>
      </w:pPr>
      <w:r>
        <w:rPr>
          <w:noProof/>
          <w:lang w:eastAsia="ru-RU"/>
        </w:rPr>
        <w:drawing>
          <wp:inline distT="0" distB="0" distL="0" distR="0">
            <wp:extent cx="6170130" cy="8484243"/>
            <wp:effectExtent l="19050" t="0" r="2070" b="0"/>
            <wp:docPr id="5" name="Рисунок 5" descr="C:\Users\Ваня\Desktop\сканы\2021-11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ня\Desktop\сканы\2021-11-15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84" cy="84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30" w:rsidRDefault="003C2C2F" w:rsidP="002A1430">
      <w:pPr>
        <w:ind w:left="-850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2A1430" w:rsidRPr="002A1430">
        <w:rPr>
          <w:sz w:val="32"/>
          <w:szCs w:val="32"/>
        </w:rPr>
        <w:t>Задани</w:t>
      </w:r>
      <w:r>
        <w:rPr>
          <w:sz w:val="32"/>
          <w:szCs w:val="32"/>
        </w:rPr>
        <w:t>я для самостоятельной работы</w:t>
      </w:r>
    </w:p>
    <w:p w:rsidR="002A1430" w:rsidRDefault="002A1430" w:rsidP="00CB5A2E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Найти МДНФ</w:t>
      </w:r>
      <w:r w:rsidR="003C2C2F">
        <w:rPr>
          <w:sz w:val="32"/>
          <w:szCs w:val="32"/>
        </w:rPr>
        <w:t>:</w:t>
      </w:r>
    </w:p>
    <w:p w:rsidR="003C2C2F" w:rsidRPr="003C2C2F" w:rsidRDefault="003C2C2F" w:rsidP="003C2C2F">
      <w:pPr>
        <w:pStyle w:val="a5"/>
        <w:numPr>
          <w:ilvl w:val="0"/>
          <w:numId w:val="2"/>
        </w:num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F=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0 1 0 0 1 1 0 0</m:t>
            </m:r>
          </m:e>
        </m:d>
      </m:oMath>
      <w:r w:rsidR="00787A53">
        <w:rPr>
          <w:rFonts w:eastAsiaTheme="minorEastAsia"/>
          <w:sz w:val="32"/>
          <w:szCs w:val="32"/>
        </w:rPr>
        <w:t xml:space="preserve">                                         </w:t>
      </w:r>
      <w:r w:rsidR="00787A53">
        <w:rPr>
          <w:rFonts w:eastAsiaTheme="minorEastAsia" w:cstheme="minorHAnsi"/>
          <w:sz w:val="32"/>
          <w:szCs w:val="32"/>
        </w:rPr>
        <w:t xml:space="preserve">ꓦ    </w:t>
      </w:r>
    </w:p>
    <w:p w:rsidR="003C2C2F" w:rsidRPr="003C2C2F" w:rsidRDefault="003C2C2F" w:rsidP="003C2C2F">
      <w:pPr>
        <w:pStyle w:val="a5"/>
        <w:numPr>
          <w:ilvl w:val="0"/>
          <w:numId w:val="2"/>
        </w:num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F=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1 1 0 1 0 1 1 1</m:t>
            </m:r>
          </m:e>
        </m:d>
      </m:oMath>
    </w:p>
    <w:p w:rsidR="003C2C2F" w:rsidRPr="003C2C2F" w:rsidRDefault="003C2C2F" w:rsidP="003C2C2F">
      <w:pPr>
        <w:pStyle w:val="a5"/>
        <w:numPr>
          <w:ilvl w:val="0"/>
          <w:numId w:val="2"/>
        </w:num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F=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0 0 0 1 1 0 0 0 0 0 1 1 1 1 1 1</m:t>
            </m:r>
          </m:e>
        </m:d>
      </m:oMath>
    </w:p>
    <w:p w:rsidR="003C2C2F" w:rsidRPr="003C2C2F" w:rsidRDefault="003C2C2F" w:rsidP="003C2C2F">
      <w:pPr>
        <w:pStyle w:val="a5"/>
        <w:numPr>
          <w:ilvl w:val="0"/>
          <w:numId w:val="2"/>
        </w:num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F=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0 1 1 1 1  0 0 1 1 1 0 0 1 1 0 1</m:t>
            </m:r>
          </m:e>
        </m:d>
      </m:oMath>
    </w:p>
    <w:p w:rsidR="00CB5A2E" w:rsidRPr="00CB5A2E" w:rsidRDefault="003C2C2F" w:rsidP="00CB5A2E">
      <w:pPr>
        <w:pStyle w:val="a5"/>
        <w:numPr>
          <w:ilvl w:val="0"/>
          <w:numId w:val="3"/>
        </w:numPr>
        <w:rPr>
          <w:sz w:val="32"/>
          <w:szCs w:val="32"/>
        </w:rPr>
      </w:pPr>
      <w:r w:rsidRPr="00CB5A2E">
        <w:rPr>
          <w:sz w:val="32"/>
          <w:szCs w:val="32"/>
        </w:rPr>
        <w:t>По  МДНФ составить таблицу истинности:</w:t>
      </w:r>
      <w:r w:rsidR="00CB5A2E" w:rsidRPr="00CB5A2E">
        <w:rPr>
          <w:sz w:val="32"/>
          <w:szCs w:val="32"/>
        </w:rPr>
        <w:t xml:space="preserve">     </w:t>
      </w:r>
      <w:r w:rsidRPr="00CB5A2E">
        <w:rPr>
          <w:sz w:val="32"/>
          <w:szCs w:val="32"/>
        </w:rPr>
        <w:t xml:space="preserve">МДНФ = </w:t>
      </w:r>
      <m:oMath>
        <m:acc>
          <m:accPr>
            <m:chr m:val="̅"/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b>
            </m:sSub>
          </m:e>
        </m:acc>
      </m:oMath>
      <w:r w:rsidR="00787A53" w:rsidRPr="00CB5A2E">
        <w:rPr>
          <w:rFonts w:eastAsiaTheme="minorEastAsia"/>
          <w:sz w:val="32"/>
          <w:szCs w:val="32"/>
        </w:rPr>
        <w:t xml:space="preserve"> </w:t>
      </w:r>
      <w:r w:rsidR="00787A53" w:rsidRPr="00CB5A2E">
        <w:rPr>
          <w:rFonts w:eastAsiaTheme="minorEastAsia" w:cstheme="minorHAnsi"/>
          <w:sz w:val="32"/>
          <w:szCs w:val="32"/>
        </w:rPr>
        <w:t xml:space="preserve">ꓦ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х</m:t>
            </m:r>
          </m:e>
          <m:sub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х</m:t>
            </m:r>
          </m:e>
          <m:sub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2</m:t>
            </m:r>
          </m:sub>
        </m:sSub>
      </m:oMath>
      <w:r w:rsidR="00CB5A2E" w:rsidRPr="00CB5A2E">
        <w:rPr>
          <w:sz w:val="32"/>
          <w:szCs w:val="32"/>
        </w:rPr>
        <w:t xml:space="preserve"> </w:t>
      </w:r>
    </w:p>
    <w:p w:rsidR="00787A53" w:rsidRPr="00CB5A2E" w:rsidRDefault="00CB5A2E" w:rsidP="00CB5A2E">
      <w:pPr>
        <w:pStyle w:val="a5"/>
        <w:numPr>
          <w:ilvl w:val="0"/>
          <w:numId w:val="3"/>
        </w:numPr>
        <w:rPr>
          <w:sz w:val="32"/>
          <w:szCs w:val="32"/>
        </w:rPr>
      </w:pPr>
      <w:r w:rsidRPr="00CB5A2E">
        <w:rPr>
          <w:sz w:val="32"/>
          <w:szCs w:val="32"/>
        </w:rPr>
        <w:t xml:space="preserve">Упростить:  </w:t>
      </w:r>
    </w:p>
    <w:p w:rsidR="00CB5A2E" w:rsidRDefault="00CB5A2E" w:rsidP="00CB5A2E">
      <w:pPr>
        <w:ind w:left="-490"/>
        <w:rPr>
          <w:rFonts w:eastAsiaTheme="minorEastAsia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</m:acc>
            <m:r>
              <w:rPr>
                <w:rFonts w:ascii="Cambria Math" w:hAnsi="Cambria Math"/>
                <w:sz w:val="32"/>
                <w:szCs w:val="32"/>
              </w:rPr>
              <m:t>→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В</m:t>
                </m:r>
              </m:e>
            </m:acc>
          </m:e>
        </m:acc>
        <m:r>
          <w:rPr>
            <w:rFonts w:ascii="Cambria Math" w:hAnsi="Cambria Math"/>
            <w:sz w:val="32"/>
            <w:szCs w:val="32"/>
          </w:rPr>
          <m:t>+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А+В</m:t>
                </m:r>
              </m:e>
            </m:acc>
          </m:e>
        </m:d>
        <m:r>
          <w:rPr>
            <w:rFonts w:ascii="Cambria Math" w:hAnsi="Cambria Math"/>
            <w:sz w:val="32"/>
            <w:szCs w:val="32"/>
          </w:rPr>
          <m:t>+АВ</m:t>
        </m:r>
      </m:oMath>
      <w:r>
        <w:rPr>
          <w:rFonts w:eastAsiaTheme="minorEastAsia"/>
          <w:sz w:val="32"/>
          <w:szCs w:val="32"/>
        </w:rPr>
        <w:t xml:space="preserve"> = ?</w:t>
      </w:r>
    </w:p>
    <w:p w:rsidR="00CB5A2E" w:rsidRPr="004912D8" w:rsidRDefault="00CB5A2E" w:rsidP="00CB5A2E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 w:rsidRPr="00CB5A2E">
        <w:rPr>
          <w:rFonts w:cstheme="minorHAnsi"/>
          <w:sz w:val="28"/>
          <w:szCs w:val="28"/>
        </w:rPr>
        <w:t xml:space="preserve"> </w:t>
      </w:r>
      <w:r w:rsidRPr="00CB5A2E">
        <w:rPr>
          <w:rFonts w:cstheme="minorHAnsi"/>
          <w:sz w:val="32"/>
          <w:szCs w:val="32"/>
        </w:rPr>
        <w:t xml:space="preserve">Изобразите отношения, между объемами следующих понятий на кругах Эйлера: а – «натуральное число», </w:t>
      </w:r>
      <w:proofErr w:type="spellStart"/>
      <w:r w:rsidRPr="00CB5A2E">
        <w:rPr>
          <w:rFonts w:cstheme="minorHAnsi"/>
          <w:sz w:val="32"/>
          <w:szCs w:val="32"/>
        </w:rPr>
        <w:t>b</w:t>
      </w:r>
      <w:proofErr w:type="spellEnd"/>
      <w:r w:rsidRPr="00CB5A2E">
        <w:rPr>
          <w:rFonts w:cstheme="minorHAnsi"/>
          <w:sz w:val="32"/>
          <w:szCs w:val="32"/>
        </w:rPr>
        <w:t xml:space="preserve"> – «однозначное положительное число», с – «действительное число», </w:t>
      </w:r>
      <w:proofErr w:type="spellStart"/>
      <w:r w:rsidRPr="00CB5A2E">
        <w:rPr>
          <w:rFonts w:cstheme="minorHAnsi"/>
          <w:sz w:val="32"/>
          <w:szCs w:val="32"/>
        </w:rPr>
        <w:t>d</w:t>
      </w:r>
      <w:proofErr w:type="spellEnd"/>
      <w:r w:rsidRPr="00CB5A2E">
        <w:rPr>
          <w:rFonts w:cstheme="minorHAnsi"/>
          <w:sz w:val="32"/>
          <w:szCs w:val="32"/>
        </w:rPr>
        <w:t xml:space="preserve"> – «отрицательное число», е – «трехзначное положительное число». </w:t>
      </w:r>
    </w:p>
    <w:p w:rsidR="004912D8" w:rsidRDefault="004912D8" w:rsidP="004912D8">
      <w:pPr>
        <w:pStyle w:val="a7"/>
        <w:numPr>
          <w:ilvl w:val="0"/>
          <w:numId w:val="3"/>
        </w:numPr>
        <w:shd w:val="clear" w:color="auto" w:fill="FFFFFF"/>
        <w:spacing w:after="324" w:afterAutospacing="0"/>
        <w:rPr>
          <w:rFonts w:asciiTheme="minorHAnsi" w:hAnsiTheme="minorHAnsi" w:cstheme="minorHAnsi"/>
          <w:color w:val="1D1D1B"/>
        </w:rPr>
      </w:pPr>
      <w:r w:rsidRPr="004912D8">
        <w:rPr>
          <w:rFonts w:asciiTheme="minorHAnsi" w:hAnsiTheme="minorHAnsi" w:cstheme="minorHAnsi"/>
          <w:color w:val="1D1D1B"/>
          <w:sz w:val="32"/>
          <w:szCs w:val="32"/>
        </w:rPr>
        <w:t>Найди произведение и запиши в двоичной системе счисления 122</w:t>
      </w:r>
      <w:r w:rsidRPr="004912D8">
        <w:rPr>
          <w:rFonts w:asciiTheme="minorHAnsi" w:hAnsiTheme="minorHAnsi" w:cstheme="minorHAnsi"/>
          <w:color w:val="1D1D1B"/>
          <w:sz w:val="32"/>
          <w:szCs w:val="32"/>
          <w:vertAlign w:val="subscript"/>
        </w:rPr>
        <w:t>3 </w:t>
      </w:r>
      <w:r w:rsidRPr="004912D8">
        <w:rPr>
          <w:rFonts w:asciiTheme="minorHAnsi" w:hAnsiTheme="minorHAnsi" w:cstheme="minorHAnsi"/>
          <w:color w:val="1D1D1B"/>
          <w:sz w:val="32"/>
          <w:szCs w:val="32"/>
        </w:rPr>
        <w:t>* 11</w:t>
      </w:r>
      <w:r w:rsidRPr="004912D8">
        <w:rPr>
          <w:rFonts w:asciiTheme="minorHAnsi" w:hAnsiTheme="minorHAnsi" w:cstheme="minorHAnsi"/>
          <w:color w:val="1D1D1B"/>
          <w:sz w:val="32"/>
          <w:szCs w:val="32"/>
          <w:vertAlign w:val="subscript"/>
        </w:rPr>
        <w:t>2</w:t>
      </w:r>
      <w:r>
        <w:rPr>
          <w:rFonts w:asciiTheme="minorHAnsi" w:hAnsiTheme="minorHAnsi" w:cstheme="minorHAnsi"/>
          <w:color w:val="1D1D1B"/>
        </w:rPr>
        <w:t>.</w:t>
      </w:r>
    </w:p>
    <w:p w:rsidR="004912D8" w:rsidRPr="00CB5A2E" w:rsidRDefault="004912D8" w:rsidP="004912D8">
      <w:pPr>
        <w:pStyle w:val="a5"/>
        <w:ind w:left="230"/>
        <w:rPr>
          <w:rFonts w:eastAsiaTheme="minorEastAsia"/>
          <w:sz w:val="32"/>
          <w:szCs w:val="32"/>
        </w:rPr>
      </w:pPr>
    </w:p>
    <w:p w:rsidR="00CB5A2E" w:rsidRPr="00CB5A2E" w:rsidRDefault="00CB5A2E" w:rsidP="00CB5A2E">
      <w:pPr>
        <w:ind w:left="-490"/>
        <w:rPr>
          <w:sz w:val="32"/>
          <w:szCs w:val="32"/>
        </w:rPr>
      </w:pPr>
    </w:p>
    <w:p w:rsidR="00CB5A2E" w:rsidRPr="002A1430" w:rsidRDefault="00CB5A2E" w:rsidP="003C2C2F">
      <w:pPr>
        <w:pStyle w:val="a5"/>
        <w:ind w:left="-130"/>
        <w:rPr>
          <w:sz w:val="32"/>
          <w:szCs w:val="32"/>
        </w:rPr>
      </w:pPr>
    </w:p>
    <w:sectPr w:rsidR="00CB5A2E" w:rsidRPr="002A1430" w:rsidSect="00224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06E8"/>
    <w:multiLevelType w:val="hybridMultilevel"/>
    <w:tmpl w:val="5AC6BE10"/>
    <w:lvl w:ilvl="0" w:tplc="DFD0CD6C">
      <w:start w:val="1"/>
      <w:numFmt w:val="upperRoman"/>
      <w:lvlText w:val="%1."/>
      <w:lvlJc w:val="left"/>
      <w:pPr>
        <w:ind w:left="230" w:hanging="72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1">
    <w:nsid w:val="0A6D30A4"/>
    <w:multiLevelType w:val="hybridMultilevel"/>
    <w:tmpl w:val="01A0B88A"/>
    <w:lvl w:ilvl="0" w:tplc="762E504C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2">
    <w:nsid w:val="39E5509E"/>
    <w:multiLevelType w:val="hybridMultilevel"/>
    <w:tmpl w:val="9D565C6E"/>
    <w:lvl w:ilvl="0" w:tplc="747AF51A">
      <w:start w:val="1"/>
      <w:numFmt w:val="decimal"/>
      <w:lvlText w:val="%1."/>
      <w:lvlJc w:val="left"/>
      <w:pPr>
        <w:ind w:left="-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3">
    <w:nsid w:val="68B9493D"/>
    <w:multiLevelType w:val="hybridMultilevel"/>
    <w:tmpl w:val="547A5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2A1430"/>
    <w:rsid w:val="00224905"/>
    <w:rsid w:val="002A1430"/>
    <w:rsid w:val="003C2C2F"/>
    <w:rsid w:val="004912D8"/>
    <w:rsid w:val="00787A53"/>
    <w:rsid w:val="00B348AC"/>
    <w:rsid w:val="00CB5A2E"/>
    <w:rsid w:val="00E45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4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14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2C2F"/>
    <w:rPr>
      <w:color w:val="808080"/>
    </w:rPr>
  </w:style>
  <w:style w:type="paragraph" w:styleId="a7">
    <w:name w:val="Normal (Web)"/>
    <w:basedOn w:val="a"/>
    <w:uiPriority w:val="99"/>
    <w:semiHidden/>
    <w:unhideWhenUsed/>
    <w:rsid w:val="0049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CC460-CC63-463A-A963-2806ADB01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2</cp:revision>
  <dcterms:created xsi:type="dcterms:W3CDTF">2021-11-15T16:35:00Z</dcterms:created>
  <dcterms:modified xsi:type="dcterms:W3CDTF">2021-11-15T17:23:00Z</dcterms:modified>
</cp:coreProperties>
</file>