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5A" w:rsidRDefault="00D3465A" w:rsidP="00D346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Преподаватель Л.И. Григорьева                          </w:t>
      </w:r>
    </w:p>
    <w:p w:rsidR="00D3465A" w:rsidRDefault="00D3465A" w:rsidP="00D346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группа ЮПБоз-17г  </w:t>
      </w:r>
    </w:p>
    <w:p w:rsidR="00D3465A" w:rsidRDefault="00D3465A" w:rsidP="00D346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ДИСЦИПЛИНА «КОРПОРАТИВ</w:t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НОЕ ПРАВО»</w:t>
      </w:r>
    </w:p>
    <w:p w:rsidR="00D3465A" w:rsidRDefault="00D3465A"/>
    <w:p w:rsidR="00D3465A" w:rsidRDefault="00D3465A" w:rsidP="00D346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 № 6 (10.12.2020)</w:t>
      </w:r>
    </w:p>
    <w:p w:rsidR="00D3465A" w:rsidRPr="00B05042" w:rsidRDefault="00D3465A" w:rsidP="00D346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ТЕМА:</w:t>
      </w:r>
      <w:r w:rsidRPr="00283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66A">
        <w:rPr>
          <w:rFonts w:ascii="Times New Roman" w:hAnsi="Times New Roman" w:cs="Times New Roman"/>
          <w:b/>
          <w:sz w:val="28"/>
          <w:szCs w:val="28"/>
        </w:rPr>
        <w:t>Корпоративное управление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E4542">
        <w:rPr>
          <w:rFonts w:ascii="Times New Roman" w:hAnsi="Times New Roman" w:cs="Times New Roman"/>
          <w:b/>
          <w:sz w:val="28"/>
          <w:szCs w:val="28"/>
        </w:rPr>
        <w:t>Корпоративн</w:t>
      </w:r>
      <w:r>
        <w:rPr>
          <w:rFonts w:ascii="Times New Roman" w:hAnsi="Times New Roman" w:cs="Times New Roman"/>
          <w:b/>
          <w:sz w:val="28"/>
          <w:szCs w:val="28"/>
        </w:rPr>
        <w:t xml:space="preserve">ое </w:t>
      </w:r>
      <w:r w:rsidRPr="0027166A">
        <w:rPr>
          <w:rFonts w:ascii="Times New Roman" w:hAnsi="Times New Roman" w:cs="Times New Roman"/>
          <w:b/>
          <w:sz w:val="28"/>
          <w:szCs w:val="28"/>
        </w:rPr>
        <w:t>регулирование труда</w:t>
      </w:r>
    </w:p>
    <w:p w:rsidR="00D3465A" w:rsidRDefault="00D3465A" w:rsidP="00D3465A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</w:t>
      </w:r>
      <w:r w:rsidR="00DF2F2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1. Выполните практическое задание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</w:p>
    <w:p w:rsidR="00DF2F20" w:rsidRDefault="00DF2F20" w:rsidP="00DF6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46528">
        <w:rPr>
          <w:rFonts w:ascii="Times New Roman" w:hAnsi="Times New Roman" w:cs="Times New Roman"/>
          <w:sz w:val="28"/>
          <w:szCs w:val="28"/>
        </w:rPr>
        <w:t xml:space="preserve">Сформулируйте понятие корпоративного управления. </w:t>
      </w:r>
    </w:p>
    <w:p w:rsidR="00DF2F20" w:rsidRDefault="00DF2F20" w:rsidP="00DF6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6528">
        <w:rPr>
          <w:rFonts w:ascii="Times New Roman" w:hAnsi="Times New Roman" w:cs="Times New Roman"/>
          <w:sz w:val="28"/>
          <w:szCs w:val="28"/>
        </w:rPr>
        <w:t xml:space="preserve">2. В чем значение корпоративных органов управления? </w:t>
      </w:r>
    </w:p>
    <w:p w:rsidR="00DF2F20" w:rsidRDefault="00DF2F20" w:rsidP="00DF6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6528">
        <w:rPr>
          <w:rFonts w:ascii="Times New Roman" w:hAnsi="Times New Roman" w:cs="Times New Roman"/>
          <w:sz w:val="28"/>
          <w:szCs w:val="28"/>
        </w:rPr>
        <w:t xml:space="preserve">3. Назовите возможные модели управления корпорацией. </w:t>
      </w:r>
    </w:p>
    <w:p w:rsidR="00DF2F20" w:rsidRDefault="00DF2F20" w:rsidP="00DF6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6528">
        <w:rPr>
          <w:rFonts w:ascii="Times New Roman" w:hAnsi="Times New Roman" w:cs="Times New Roman"/>
          <w:sz w:val="28"/>
          <w:szCs w:val="28"/>
        </w:rPr>
        <w:t xml:space="preserve">4. Раскройте компетенцию общего собрания акционеров. </w:t>
      </w:r>
    </w:p>
    <w:p w:rsidR="00DF2F20" w:rsidRDefault="00DF2F20" w:rsidP="00DF6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6528">
        <w:rPr>
          <w:rFonts w:ascii="Times New Roman" w:hAnsi="Times New Roman" w:cs="Times New Roman"/>
          <w:sz w:val="28"/>
          <w:szCs w:val="28"/>
        </w:rPr>
        <w:t xml:space="preserve">5. Какие формы проведения общих собраний акционеров вы знаете? </w:t>
      </w:r>
    </w:p>
    <w:p w:rsidR="00DF2F20" w:rsidRDefault="00DF2F20" w:rsidP="00DF6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6528">
        <w:rPr>
          <w:rFonts w:ascii="Times New Roman" w:hAnsi="Times New Roman" w:cs="Times New Roman"/>
          <w:sz w:val="28"/>
          <w:szCs w:val="28"/>
        </w:rPr>
        <w:t xml:space="preserve">6. В чем особенности годового и внеочередного общих собраний акционеров? </w:t>
      </w:r>
    </w:p>
    <w:p w:rsidR="00DF2F20" w:rsidRDefault="00DF2F20" w:rsidP="00DF6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6528">
        <w:rPr>
          <w:rFonts w:ascii="Times New Roman" w:hAnsi="Times New Roman" w:cs="Times New Roman"/>
          <w:sz w:val="28"/>
          <w:szCs w:val="28"/>
        </w:rPr>
        <w:t xml:space="preserve">7. Перечислите основные этапы подготовки и проведения годового общего собрания акционеров, охарактеризуйте их. </w:t>
      </w:r>
    </w:p>
    <w:p w:rsidR="00DF2F20" w:rsidRDefault="00DF2F20" w:rsidP="00DF6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6528">
        <w:rPr>
          <w:rFonts w:ascii="Times New Roman" w:hAnsi="Times New Roman" w:cs="Times New Roman"/>
          <w:sz w:val="28"/>
          <w:szCs w:val="28"/>
        </w:rPr>
        <w:t xml:space="preserve">8. Чем документируется общее собрание акционеров? </w:t>
      </w:r>
    </w:p>
    <w:p w:rsidR="00DF2F20" w:rsidRDefault="00DF2F20" w:rsidP="00DF6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6528">
        <w:rPr>
          <w:rFonts w:ascii="Times New Roman" w:hAnsi="Times New Roman" w:cs="Times New Roman"/>
          <w:sz w:val="28"/>
          <w:szCs w:val="28"/>
        </w:rPr>
        <w:t xml:space="preserve">9. Какова роль счетной комиссии при проведении общего собрания акционеров? </w:t>
      </w:r>
    </w:p>
    <w:p w:rsidR="00DF6855" w:rsidRDefault="00DF2F20" w:rsidP="00DF6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6528">
        <w:rPr>
          <w:rFonts w:ascii="Times New Roman" w:hAnsi="Times New Roman" w:cs="Times New Roman"/>
          <w:sz w:val="28"/>
          <w:szCs w:val="28"/>
        </w:rPr>
        <w:t xml:space="preserve">10. Что представляет собой совет директоров корпорации? </w:t>
      </w:r>
    </w:p>
    <w:p w:rsidR="00DF6855" w:rsidRDefault="00DF2F20" w:rsidP="00DF6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6528">
        <w:rPr>
          <w:rFonts w:ascii="Times New Roman" w:hAnsi="Times New Roman" w:cs="Times New Roman"/>
          <w:sz w:val="28"/>
          <w:szCs w:val="28"/>
        </w:rPr>
        <w:t xml:space="preserve">11. Каковы функции, компетенция совета директоров корпорации? </w:t>
      </w:r>
    </w:p>
    <w:p w:rsidR="00DF6855" w:rsidRDefault="00DF2F20" w:rsidP="00DF6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6528">
        <w:rPr>
          <w:rFonts w:ascii="Times New Roman" w:hAnsi="Times New Roman" w:cs="Times New Roman"/>
          <w:sz w:val="28"/>
          <w:szCs w:val="28"/>
        </w:rPr>
        <w:t xml:space="preserve">12. Какие комитеты может иметь в своем составе совет директоров? </w:t>
      </w:r>
    </w:p>
    <w:p w:rsidR="00DF6855" w:rsidRDefault="00DF2F20" w:rsidP="00DF6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6528">
        <w:rPr>
          <w:rFonts w:ascii="Times New Roman" w:hAnsi="Times New Roman" w:cs="Times New Roman"/>
          <w:sz w:val="28"/>
          <w:szCs w:val="28"/>
        </w:rPr>
        <w:t xml:space="preserve">13. Как проводится заседание совета директоров? </w:t>
      </w:r>
    </w:p>
    <w:p w:rsidR="00DF6855" w:rsidRDefault="00DF2F20" w:rsidP="00DF6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6528">
        <w:rPr>
          <w:rFonts w:ascii="Times New Roman" w:hAnsi="Times New Roman" w:cs="Times New Roman"/>
          <w:sz w:val="28"/>
          <w:szCs w:val="28"/>
        </w:rPr>
        <w:t xml:space="preserve">14. Охарактеризуйте правовой статус коллегиального исполнительного органа. </w:t>
      </w:r>
    </w:p>
    <w:p w:rsidR="00DF6855" w:rsidRDefault="00DF2F20" w:rsidP="00DF6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6528">
        <w:rPr>
          <w:rFonts w:ascii="Times New Roman" w:hAnsi="Times New Roman" w:cs="Times New Roman"/>
          <w:sz w:val="28"/>
          <w:szCs w:val="28"/>
        </w:rPr>
        <w:t xml:space="preserve">15. Охарактеризуйте правовой статус единоличного исполнительного органа. </w:t>
      </w:r>
    </w:p>
    <w:p w:rsidR="00DF2F20" w:rsidRPr="00246528" w:rsidRDefault="00DF2F20" w:rsidP="00DF6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6528">
        <w:rPr>
          <w:rFonts w:ascii="Times New Roman" w:hAnsi="Times New Roman" w:cs="Times New Roman"/>
          <w:sz w:val="28"/>
          <w:szCs w:val="28"/>
        </w:rPr>
        <w:t>16. Каковы права и обязанности секретаря корпоративного общества?</w:t>
      </w:r>
    </w:p>
    <w:p w:rsidR="00C92B4C" w:rsidRDefault="00C92B4C" w:rsidP="00C92B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2B4C" w:rsidRDefault="00C92B4C" w:rsidP="00C92B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 № 7 (10.12.2020)</w:t>
      </w:r>
    </w:p>
    <w:p w:rsidR="00907A9F" w:rsidRDefault="00E11865" w:rsidP="00907A9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907A9F" w:rsidRPr="00907A9F">
        <w:rPr>
          <w:rFonts w:ascii="Times New Roman" w:hAnsi="Times New Roman" w:cs="Times New Roman"/>
          <w:b/>
          <w:sz w:val="28"/>
          <w:szCs w:val="28"/>
        </w:rPr>
        <w:t>: Государственно-правовое регулирование корпоративной деятельности</w:t>
      </w:r>
    </w:p>
    <w:p w:rsidR="00E11865" w:rsidRDefault="00E11865" w:rsidP="00D34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E11865" w:rsidRDefault="00D3465A" w:rsidP="00E11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</w:t>
      </w:r>
      <w:r w:rsidR="00C92B4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  <w:r w:rsidR="00C92B4C" w:rsidRPr="00C92B4C">
        <w:rPr>
          <w:rFonts w:ascii="Times New Roman" w:hAnsi="Times New Roman" w:cs="Times New Roman"/>
          <w:sz w:val="28"/>
          <w:szCs w:val="28"/>
        </w:rPr>
        <w:t xml:space="preserve"> </w:t>
      </w:r>
      <w:r w:rsidR="00C92B4C" w:rsidRPr="00C92B4C">
        <w:rPr>
          <w:rFonts w:ascii="Times New Roman" w:hAnsi="Times New Roman" w:cs="Times New Roman"/>
          <w:b/>
          <w:sz w:val="28"/>
          <w:szCs w:val="28"/>
        </w:rPr>
        <w:t>Проанализируйте Федеральный закон «О государственной регистрации юридических лиц и индивидуальных предпринимателей» и дайте письменно ответы на приведенные ниже вопросы</w:t>
      </w:r>
      <w:r w:rsidRPr="00C92B4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</w:p>
    <w:p w:rsidR="00E11865" w:rsidRDefault="00E11865" w:rsidP="00E11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C92B4C" w:rsidRPr="00E11865" w:rsidRDefault="00C92B4C" w:rsidP="00E11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1) Какой федеральный закон регулирует вопросы государственной регистрации юридических лиц (номер, дата, название)? </w:t>
      </w:r>
    </w:p>
    <w:p w:rsidR="00C92B4C" w:rsidRDefault="00C92B4C" w:rsidP="00C9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2) Как называется регистрирующий орган? </w:t>
      </w:r>
    </w:p>
    <w:p w:rsidR="00C92B4C" w:rsidRDefault="00C92B4C" w:rsidP="00C9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lastRenderedPageBreak/>
        <w:t>3) Что входит в минимальный набор документов, необходимый для государственной р</w:t>
      </w:r>
      <w:r>
        <w:rPr>
          <w:rFonts w:ascii="Times New Roman" w:hAnsi="Times New Roman" w:cs="Times New Roman"/>
          <w:sz w:val="28"/>
          <w:szCs w:val="28"/>
        </w:rPr>
        <w:t xml:space="preserve">егистрации юридического лица? </w:t>
      </w:r>
      <w:r w:rsidRPr="00176084">
        <w:rPr>
          <w:rFonts w:ascii="Times New Roman" w:hAnsi="Times New Roman" w:cs="Times New Roman"/>
          <w:sz w:val="28"/>
          <w:szCs w:val="28"/>
        </w:rPr>
        <w:t xml:space="preserve"> Способы создания юридического лица в РФ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6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B4C" w:rsidRDefault="00C92B4C" w:rsidP="00C9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4) Какими способами можно подать документы на регистрацию?</w:t>
      </w:r>
    </w:p>
    <w:p w:rsidR="00C92B4C" w:rsidRDefault="00C92B4C" w:rsidP="00C9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5) Можно ли вернуть документы для исправлений? </w:t>
      </w:r>
    </w:p>
    <w:p w:rsidR="00C92B4C" w:rsidRDefault="00C92B4C" w:rsidP="00C9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6) Какие существуют основания для отказа в государственной регистрации при создании юридического лица?</w:t>
      </w:r>
    </w:p>
    <w:p w:rsidR="00C92B4C" w:rsidRDefault="00C92B4C" w:rsidP="00C9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7) Является ли перечень оснований для отказа в регистрации исчерпывающим? </w:t>
      </w:r>
    </w:p>
    <w:p w:rsidR="00C92B4C" w:rsidRDefault="00C92B4C" w:rsidP="00C9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8) Каков порядок обжалования отказа в государственной регистрации? </w:t>
      </w:r>
    </w:p>
    <w:p w:rsidR="00C92B4C" w:rsidRDefault="00C92B4C" w:rsidP="00C9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9) Какие способы защиты прав предусмотрены при отказе в регистрации? </w:t>
      </w:r>
    </w:p>
    <w:p w:rsidR="00C92B4C" w:rsidRDefault="00C92B4C" w:rsidP="00C9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10) Можно ли применять этот порядок и эти способы защиты при вынесении решения о регистрации?</w:t>
      </w:r>
    </w:p>
    <w:p w:rsidR="00C92B4C" w:rsidRDefault="00C92B4C" w:rsidP="00C9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11) Какой срок установлен для государственной регистрации при создании юридического лица? </w:t>
      </w:r>
    </w:p>
    <w:p w:rsidR="00C92B4C" w:rsidRDefault="00C92B4C" w:rsidP="00C9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12) Какие еще действия регистрируются? В какой срок? </w:t>
      </w:r>
    </w:p>
    <w:p w:rsidR="00C92B4C" w:rsidRDefault="00C92B4C" w:rsidP="00C9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13) В чем заключаются главные принципы ведения Единого государственного реестра юридических лиц? </w:t>
      </w:r>
    </w:p>
    <w:p w:rsidR="00C92B4C" w:rsidRDefault="00C92B4C" w:rsidP="00C9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65A" w:rsidRDefault="00C92B4C" w:rsidP="00C92B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C92B4C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176084">
        <w:rPr>
          <w:rFonts w:ascii="Times New Roman" w:hAnsi="Times New Roman" w:cs="Times New Roman"/>
          <w:sz w:val="28"/>
          <w:szCs w:val="28"/>
        </w:rPr>
        <w:t xml:space="preserve"> Найдите утвержденную форму заявления, подаваемого на государственную регистрацию юридического лица. Смоделируйте юридическое лицо, которое вы хотите создать: его организационно-правовую форму и название, каков будет состав учредителей, каким видами деятельности оно будет заниматься. В соответствии с этим заполните заявление о государственной регистрации юридического лица.</w:t>
      </w:r>
    </w:p>
    <w:p w:rsidR="00C92B4C" w:rsidRDefault="00C92B4C" w:rsidP="00D3465A">
      <w:pPr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</w:pPr>
    </w:p>
    <w:p w:rsidR="00D3465A" w:rsidRPr="00E36C83" w:rsidRDefault="00D3465A" w:rsidP="00D3465A">
      <w:pPr>
        <w:rPr>
          <w:rFonts w:ascii="Times New Roman" w:eastAsia="Times New Roman" w:hAnsi="Times New Roman" w:cs="Times New Roman"/>
          <w:b/>
          <w:sz w:val="32"/>
          <w:szCs w:val="36"/>
        </w:rPr>
      </w:pPr>
      <w:r w:rsidRPr="00E36C83"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 xml:space="preserve">Выполненное практическое задание отправить на электронную почту: </w:t>
      </w:r>
      <w:hyperlink r:id="rId5" w:history="1"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grigorie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vlad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@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yandex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ru</w:t>
        </w:r>
      </w:hyperlink>
    </w:p>
    <w:p w:rsidR="00D3465A" w:rsidRPr="00BD058F" w:rsidRDefault="00D3465A" w:rsidP="00D34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Р</w:t>
      </w:r>
      <w:proofErr w:type="gramStart"/>
      <w:r>
        <w:rPr>
          <w:rFonts w:ascii="Times New Roman" w:hAnsi="Times New Roman" w:cs="Times New Roman"/>
          <w:lang w:val="en-US"/>
        </w:rPr>
        <w:t>S</w:t>
      </w:r>
      <w:proofErr w:type="gramEnd"/>
      <w:r w:rsidRPr="00BD058F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туденты, не предоставившие выполненные практические задания в электронном виде, должны предоставить на зачете конспекты и практические работы в письменном виде.</w:t>
      </w:r>
    </w:p>
    <w:p w:rsidR="00D3465A" w:rsidRDefault="00D3465A"/>
    <w:sectPr w:rsidR="00D3465A" w:rsidSect="00BA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B4CDE"/>
    <w:multiLevelType w:val="hybridMultilevel"/>
    <w:tmpl w:val="4B9E6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>
    <w:useFELayout/>
  </w:compat>
  <w:rsids>
    <w:rsidRoot w:val="00D3465A"/>
    <w:rsid w:val="003A48A1"/>
    <w:rsid w:val="00907A9F"/>
    <w:rsid w:val="0098261D"/>
    <w:rsid w:val="00BA75A7"/>
    <w:rsid w:val="00C92B4C"/>
    <w:rsid w:val="00D3465A"/>
    <w:rsid w:val="00DF2F20"/>
    <w:rsid w:val="00DF6855"/>
    <w:rsid w:val="00E1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igorie.vla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dcterms:created xsi:type="dcterms:W3CDTF">2020-12-07T03:03:00Z</dcterms:created>
  <dcterms:modified xsi:type="dcterms:W3CDTF">2020-12-07T03:32:00Z</dcterms:modified>
</cp:coreProperties>
</file>