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48C" w:rsidRPr="00E7248C" w:rsidRDefault="00E7248C" w:rsidP="00E7248C">
      <w:r w:rsidRPr="00E7248C">
        <w:t>Стартер предназначен для дистанционного пуска двигателя автомобиля. Он представляет собой электродвигатель постоянного тока с электромагнитным тяговым рел</w:t>
      </w:r>
      <w:r w:rsidRPr="00E7248C">
        <w:rPr>
          <w:rFonts w:ascii="Calibri" w:hAnsi="Calibri" w:cs="Calibri"/>
        </w:rPr>
        <w:t>е</w:t>
      </w:r>
      <w:r w:rsidRPr="00E7248C">
        <w:t xml:space="preserve"> </w:t>
      </w:r>
      <w:r w:rsidRPr="00E7248C">
        <w:rPr>
          <w:rFonts w:ascii="Calibri" w:hAnsi="Calibri" w:cs="Calibri"/>
        </w:rPr>
        <w:t>и</w:t>
      </w:r>
      <w:r w:rsidRPr="00E7248C">
        <w:t xml:space="preserve"> </w:t>
      </w:r>
      <w:r w:rsidRPr="00E7248C">
        <w:rPr>
          <w:rFonts w:ascii="Calibri" w:hAnsi="Calibri" w:cs="Calibri"/>
        </w:rPr>
        <w:t>механизмом</w:t>
      </w:r>
      <w:r w:rsidRPr="00E7248C">
        <w:t xml:space="preserve"> </w:t>
      </w:r>
      <w:r w:rsidRPr="00E7248C">
        <w:rPr>
          <w:rFonts w:ascii="Calibri" w:hAnsi="Calibri" w:cs="Calibri"/>
        </w:rPr>
        <w:t>привода</w:t>
      </w:r>
      <w:r w:rsidRPr="00E7248C">
        <w:t>.</w:t>
      </w:r>
    </w:p>
    <w:p w:rsidR="00E7248C" w:rsidRPr="00E7248C" w:rsidRDefault="00E7248C" w:rsidP="00E7248C">
      <w:r w:rsidRPr="00E7248C">
        <w:t>При включении замка зажигания срабатывает тяговое рел</w:t>
      </w:r>
      <w:r w:rsidRPr="00E7248C">
        <w:rPr>
          <w:rFonts w:ascii="Calibri" w:hAnsi="Calibri" w:cs="Calibri"/>
        </w:rPr>
        <w:t>е</w:t>
      </w:r>
      <w:r w:rsidRPr="00E7248C">
        <w:t xml:space="preserve"> (</w:t>
      </w:r>
      <w:r w:rsidRPr="00E7248C">
        <w:rPr>
          <w:rFonts w:ascii="Calibri" w:hAnsi="Calibri" w:cs="Calibri"/>
        </w:rPr>
        <w:t>рисунок</w:t>
      </w:r>
      <w:r w:rsidRPr="00E7248C">
        <w:t xml:space="preserve"> 5.1 </w:t>
      </w:r>
      <w:r w:rsidRPr="00E7248C">
        <w:rPr>
          <w:rFonts w:ascii="Calibri" w:hAnsi="Calibri" w:cs="Calibri"/>
        </w:rPr>
        <w:t>и</w:t>
      </w:r>
      <w:r w:rsidRPr="00E7248C">
        <w:t xml:space="preserve"> 5.2), </w:t>
      </w:r>
      <w:r w:rsidRPr="00E7248C">
        <w:rPr>
          <w:rFonts w:ascii="Calibri" w:hAnsi="Calibri" w:cs="Calibri"/>
        </w:rPr>
        <w:t>в</w:t>
      </w:r>
      <w:r w:rsidRPr="00E7248C">
        <w:t xml:space="preserve"> </w:t>
      </w:r>
      <w:r w:rsidRPr="00E7248C">
        <w:rPr>
          <w:rFonts w:ascii="Calibri" w:hAnsi="Calibri" w:cs="Calibri"/>
        </w:rPr>
        <w:t>результате</w:t>
      </w:r>
      <w:r w:rsidRPr="00E7248C">
        <w:t xml:space="preserve"> </w:t>
      </w:r>
      <w:r w:rsidRPr="00E7248C">
        <w:rPr>
          <w:rFonts w:ascii="Calibri" w:hAnsi="Calibri" w:cs="Calibri"/>
        </w:rPr>
        <w:t>чего</w:t>
      </w:r>
      <w:r w:rsidRPr="00E7248C">
        <w:t xml:space="preserve"> </w:t>
      </w:r>
      <w:r w:rsidRPr="00E7248C">
        <w:rPr>
          <w:rFonts w:ascii="Calibri" w:hAnsi="Calibri" w:cs="Calibri"/>
        </w:rPr>
        <w:t>шестерня</w:t>
      </w:r>
      <w:r w:rsidRPr="00E7248C">
        <w:t xml:space="preserve"> </w:t>
      </w:r>
      <w:r w:rsidRPr="00E7248C">
        <w:rPr>
          <w:rFonts w:ascii="Calibri" w:hAnsi="Calibri" w:cs="Calibri"/>
        </w:rPr>
        <w:t>привода</w:t>
      </w:r>
      <w:r w:rsidRPr="00E7248C">
        <w:t xml:space="preserve"> </w:t>
      </w:r>
      <w:r w:rsidRPr="00E7248C">
        <w:rPr>
          <w:rFonts w:ascii="Calibri" w:hAnsi="Calibri" w:cs="Calibri"/>
        </w:rPr>
        <w:t>входит</w:t>
      </w:r>
      <w:r w:rsidRPr="00E7248C">
        <w:t xml:space="preserve"> </w:t>
      </w:r>
      <w:r w:rsidRPr="00E7248C">
        <w:rPr>
          <w:rFonts w:ascii="Calibri" w:hAnsi="Calibri" w:cs="Calibri"/>
        </w:rPr>
        <w:t>в</w:t>
      </w:r>
      <w:r w:rsidRPr="00E7248C">
        <w:t xml:space="preserve"> </w:t>
      </w:r>
      <w:r w:rsidRPr="00E7248C">
        <w:rPr>
          <w:rFonts w:ascii="Calibri" w:hAnsi="Calibri" w:cs="Calibri"/>
        </w:rPr>
        <w:t>зацепление</w:t>
      </w:r>
      <w:r w:rsidRPr="00E7248C">
        <w:t xml:space="preserve"> </w:t>
      </w:r>
      <w:r w:rsidRPr="00E7248C">
        <w:rPr>
          <w:rFonts w:ascii="Calibri" w:hAnsi="Calibri" w:cs="Calibri"/>
        </w:rPr>
        <w:t>с</w:t>
      </w:r>
      <w:r w:rsidRPr="00E7248C">
        <w:t xml:space="preserve"> </w:t>
      </w:r>
      <w:r w:rsidRPr="00E7248C">
        <w:rPr>
          <w:rFonts w:ascii="Calibri" w:hAnsi="Calibri" w:cs="Calibri"/>
        </w:rPr>
        <w:t>венцом</w:t>
      </w:r>
      <w:r w:rsidRPr="00E7248C">
        <w:t xml:space="preserve"> </w:t>
      </w:r>
      <w:r w:rsidRPr="00E7248C">
        <w:rPr>
          <w:rFonts w:ascii="Calibri" w:hAnsi="Calibri" w:cs="Calibri"/>
        </w:rPr>
        <w:t>маховика</w:t>
      </w:r>
      <w:r w:rsidRPr="00E7248C">
        <w:t xml:space="preserve"> </w:t>
      </w:r>
      <w:r w:rsidRPr="00E7248C">
        <w:rPr>
          <w:rFonts w:ascii="Calibri" w:hAnsi="Calibri" w:cs="Calibri"/>
        </w:rPr>
        <w:t>двигателя</w:t>
      </w:r>
      <w:r w:rsidRPr="00E7248C">
        <w:t xml:space="preserve">, </w:t>
      </w:r>
      <w:r w:rsidRPr="00E7248C">
        <w:rPr>
          <w:rFonts w:ascii="Calibri" w:hAnsi="Calibri" w:cs="Calibri"/>
        </w:rPr>
        <w:t>и</w:t>
      </w:r>
      <w:r w:rsidRPr="00E7248C">
        <w:t xml:space="preserve"> </w:t>
      </w:r>
      <w:r w:rsidRPr="00E7248C">
        <w:rPr>
          <w:rFonts w:ascii="Calibri" w:hAnsi="Calibri" w:cs="Calibri"/>
        </w:rPr>
        <w:t>замыкаются</w:t>
      </w:r>
      <w:r w:rsidRPr="00E7248C">
        <w:t xml:space="preserve"> </w:t>
      </w:r>
      <w:r w:rsidRPr="00E7248C">
        <w:rPr>
          <w:rFonts w:ascii="Calibri" w:hAnsi="Calibri" w:cs="Calibri"/>
        </w:rPr>
        <w:t>силовые</w:t>
      </w:r>
      <w:r w:rsidRPr="00E7248C">
        <w:t xml:space="preserve"> </w:t>
      </w:r>
      <w:r w:rsidRPr="00E7248C">
        <w:rPr>
          <w:rFonts w:ascii="Calibri" w:hAnsi="Calibri" w:cs="Calibri"/>
        </w:rPr>
        <w:t>контакты</w:t>
      </w:r>
      <w:r w:rsidRPr="00E7248C">
        <w:t xml:space="preserve"> </w:t>
      </w:r>
      <w:r w:rsidRPr="00E7248C">
        <w:rPr>
          <w:rFonts w:ascii="Calibri" w:hAnsi="Calibri" w:cs="Calibri"/>
        </w:rPr>
        <w:t>в</w:t>
      </w:r>
      <w:r w:rsidRPr="00E7248C">
        <w:t xml:space="preserve"> </w:t>
      </w:r>
      <w:r w:rsidRPr="00E7248C">
        <w:rPr>
          <w:rFonts w:ascii="Calibri" w:hAnsi="Calibri" w:cs="Calibri"/>
        </w:rPr>
        <w:t>цепи</w:t>
      </w:r>
      <w:r w:rsidRPr="00E7248C">
        <w:t xml:space="preserve"> </w:t>
      </w:r>
      <w:r w:rsidRPr="00E7248C">
        <w:rPr>
          <w:rFonts w:ascii="Calibri" w:hAnsi="Calibri" w:cs="Calibri"/>
        </w:rPr>
        <w:t>питания</w:t>
      </w:r>
      <w:r w:rsidRPr="00E7248C">
        <w:t xml:space="preserve"> </w:t>
      </w:r>
      <w:r w:rsidRPr="00E7248C">
        <w:rPr>
          <w:rFonts w:ascii="Calibri" w:hAnsi="Calibri" w:cs="Calibri"/>
        </w:rPr>
        <w:t>электродвигателя</w:t>
      </w:r>
      <w:r w:rsidRPr="00E7248C">
        <w:t xml:space="preserve">. </w:t>
      </w:r>
      <w:r w:rsidRPr="00E7248C">
        <w:rPr>
          <w:rFonts w:ascii="Calibri" w:hAnsi="Calibri" w:cs="Calibri"/>
        </w:rPr>
        <w:t>Якорь</w:t>
      </w:r>
      <w:r w:rsidRPr="00E7248C">
        <w:t xml:space="preserve"> </w:t>
      </w:r>
      <w:r w:rsidRPr="00E7248C">
        <w:rPr>
          <w:rFonts w:ascii="Calibri" w:hAnsi="Calibri" w:cs="Calibri"/>
        </w:rPr>
        <w:t>стартера</w:t>
      </w:r>
      <w:r w:rsidRPr="00E7248C">
        <w:t xml:space="preserve"> </w:t>
      </w:r>
      <w:r w:rsidRPr="00E7248C">
        <w:rPr>
          <w:rFonts w:ascii="Calibri" w:hAnsi="Calibri" w:cs="Calibri"/>
        </w:rPr>
        <w:t>через</w:t>
      </w:r>
      <w:r w:rsidRPr="00E7248C">
        <w:t xml:space="preserve"> </w:t>
      </w:r>
      <w:r w:rsidRPr="00E7248C">
        <w:rPr>
          <w:rFonts w:ascii="Calibri" w:hAnsi="Calibri" w:cs="Calibri"/>
        </w:rPr>
        <w:t>механизм</w:t>
      </w:r>
      <w:r w:rsidRPr="00E7248C">
        <w:t xml:space="preserve"> </w:t>
      </w:r>
      <w:r w:rsidRPr="00E7248C">
        <w:rPr>
          <w:rFonts w:ascii="Calibri" w:hAnsi="Calibri" w:cs="Calibri"/>
        </w:rPr>
        <w:t>пр</w:t>
      </w:r>
      <w:r w:rsidRPr="00E7248C">
        <w:t xml:space="preserve">ивода приводит во вращение коленчатый вал и сообщает ему обороты, необходимые для начала самостоятельной работы двигателя. Минимальное пусковое число оборотов, при котором двигатель может начать работу, для карбюраторных систем составляет 70...90 </w:t>
      </w:r>
      <w:proofErr w:type="gramStart"/>
      <w:r w:rsidRPr="00E7248C">
        <w:t>об</w:t>
      </w:r>
      <w:proofErr w:type="gramEnd"/>
      <w:r w:rsidRPr="00E7248C">
        <w:t>/мин, а для дизельных двигател</w:t>
      </w:r>
      <w:r w:rsidRPr="00E7248C">
        <w:rPr>
          <w:rFonts w:ascii="Calibri" w:hAnsi="Calibri" w:cs="Calibri"/>
        </w:rPr>
        <w:t>ей</w:t>
      </w:r>
      <w:r w:rsidRPr="00E7248C">
        <w:t xml:space="preserve"> </w:t>
      </w:r>
      <w:r w:rsidRPr="00E7248C">
        <w:rPr>
          <w:rFonts w:ascii="Calibri" w:hAnsi="Calibri" w:cs="Calibri"/>
        </w:rPr>
        <w:t>и</w:t>
      </w:r>
      <w:r w:rsidRPr="00E7248C">
        <w:t xml:space="preserve"> </w:t>
      </w:r>
      <w:r w:rsidRPr="00E7248C">
        <w:rPr>
          <w:rFonts w:ascii="Calibri" w:hAnsi="Calibri" w:cs="Calibri"/>
        </w:rPr>
        <w:t>систем</w:t>
      </w:r>
      <w:r w:rsidRPr="00E7248C">
        <w:t xml:space="preserve"> </w:t>
      </w:r>
      <w:r w:rsidRPr="00E7248C">
        <w:rPr>
          <w:rFonts w:ascii="Calibri" w:hAnsi="Calibri" w:cs="Calibri"/>
        </w:rPr>
        <w:t>с</w:t>
      </w:r>
      <w:r w:rsidRPr="00E7248C">
        <w:t xml:space="preserve"> </w:t>
      </w:r>
      <w:r w:rsidRPr="00E7248C">
        <w:rPr>
          <w:rFonts w:ascii="Calibri" w:hAnsi="Calibri" w:cs="Calibri"/>
        </w:rPr>
        <w:t>впрыском</w:t>
      </w:r>
      <w:r w:rsidRPr="00E7248C">
        <w:t xml:space="preserve"> </w:t>
      </w:r>
      <w:r w:rsidRPr="00E7248C">
        <w:rPr>
          <w:rFonts w:ascii="Calibri" w:hAnsi="Calibri" w:cs="Calibri"/>
        </w:rPr>
        <w:t>бензина</w:t>
      </w:r>
      <w:r w:rsidRPr="00E7248C">
        <w:t xml:space="preserve"> </w:t>
      </w:r>
      <w:r w:rsidRPr="00E7248C">
        <w:rPr>
          <w:rFonts w:ascii="Calibri" w:hAnsi="Calibri" w:cs="Calibri"/>
        </w:rPr>
        <w:t>–</w:t>
      </w:r>
      <w:r w:rsidRPr="00E7248C">
        <w:t xml:space="preserve"> 100...200 </w:t>
      </w:r>
      <w:r w:rsidRPr="00E7248C">
        <w:rPr>
          <w:rFonts w:ascii="Calibri" w:hAnsi="Calibri" w:cs="Calibri"/>
        </w:rPr>
        <w:t>об</w:t>
      </w:r>
      <w:r w:rsidRPr="00E7248C">
        <w:t>/</w:t>
      </w:r>
      <w:r w:rsidRPr="00E7248C">
        <w:rPr>
          <w:rFonts w:ascii="Calibri" w:hAnsi="Calibri" w:cs="Calibri"/>
        </w:rPr>
        <w:t>мин</w:t>
      </w:r>
      <w:r w:rsidRPr="00E7248C">
        <w:t>.</w:t>
      </w:r>
    </w:p>
    <w:p w:rsidR="00E7248C" w:rsidRPr="00E7248C" w:rsidRDefault="00E7248C" w:rsidP="00E7248C">
      <w:r w:rsidRPr="00E7248C">
        <w:t>При пуске стартера ток разряда АКБ составляет 100…1500</w:t>
      </w:r>
      <w:proofErr w:type="gramStart"/>
      <w:r w:rsidRPr="00E7248C">
        <w:t xml:space="preserve"> А</w:t>
      </w:r>
      <w:proofErr w:type="gramEnd"/>
      <w:r w:rsidRPr="00E7248C">
        <w:t>, в связи с этим время работы стартера ограничено. По существующим нормативам продолжительность попытки пуска бензинового двигателя составляет 10 с, дизеля – 15 с, интервал между попытками – 60 с, а после 3 попыток – 3 мин.</w:t>
      </w:r>
    </w:p>
    <w:p w:rsidR="00E7248C" w:rsidRPr="00E7248C" w:rsidRDefault="00E7248C" w:rsidP="00E7248C">
      <w:r w:rsidRPr="00E7248C">
        <w:t>После запуска двигателя автомобиля отпускается ключ зажигания, размыкаются силовые контакты, тяговое рел</w:t>
      </w:r>
      <w:r w:rsidRPr="00E7248C">
        <w:rPr>
          <w:rFonts w:ascii="Calibri" w:hAnsi="Calibri" w:cs="Calibri"/>
        </w:rPr>
        <w:t>е</w:t>
      </w:r>
      <w:r w:rsidRPr="00E7248C">
        <w:t xml:space="preserve"> </w:t>
      </w:r>
      <w:r w:rsidRPr="00E7248C">
        <w:rPr>
          <w:rFonts w:ascii="Calibri" w:hAnsi="Calibri" w:cs="Calibri"/>
        </w:rPr>
        <w:t>и</w:t>
      </w:r>
      <w:r w:rsidRPr="00E7248C">
        <w:t xml:space="preserve"> </w:t>
      </w:r>
      <w:r w:rsidRPr="00E7248C">
        <w:rPr>
          <w:rFonts w:ascii="Calibri" w:hAnsi="Calibri" w:cs="Calibri"/>
        </w:rPr>
        <w:t>электродвигатель</w:t>
      </w:r>
      <w:r w:rsidRPr="00E7248C">
        <w:t xml:space="preserve"> </w:t>
      </w:r>
      <w:r w:rsidRPr="00E7248C">
        <w:rPr>
          <w:rFonts w:ascii="Calibri" w:hAnsi="Calibri" w:cs="Calibri"/>
        </w:rPr>
        <w:t>отключаются</w:t>
      </w:r>
      <w:r w:rsidRPr="00E7248C">
        <w:t xml:space="preserve"> </w:t>
      </w:r>
      <w:r w:rsidRPr="00E7248C">
        <w:rPr>
          <w:rFonts w:ascii="Calibri" w:hAnsi="Calibri" w:cs="Calibri"/>
        </w:rPr>
        <w:t>от</w:t>
      </w:r>
      <w:r w:rsidRPr="00E7248C">
        <w:t xml:space="preserve"> </w:t>
      </w:r>
      <w:r w:rsidRPr="00E7248C">
        <w:rPr>
          <w:rFonts w:ascii="Calibri" w:hAnsi="Calibri" w:cs="Calibri"/>
        </w:rPr>
        <w:t>аккумуляторной</w:t>
      </w:r>
      <w:r w:rsidRPr="00E7248C">
        <w:t xml:space="preserve"> </w:t>
      </w:r>
      <w:r w:rsidRPr="00E7248C">
        <w:rPr>
          <w:rFonts w:ascii="Calibri" w:hAnsi="Calibri" w:cs="Calibri"/>
        </w:rPr>
        <w:t>б</w:t>
      </w:r>
      <w:r w:rsidRPr="00E7248C">
        <w:t>атареи и привод стартера выводится из зацепления с венцом маховика.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30"/>
      </w:tblGrid>
      <w:tr w:rsidR="00E7248C" w:rsidRPr="00E7248C" w:rsidTr="00E7248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r w:rsidRPr="00E7248C">
              <w:drawing>
                <wp:inline distT="0" distB="0" distL="0" distR="0">
                  <wp:extent cx="3867150" cy="2409825"/>
                  <wp:effectExtent l="0" t="0" r="0" b="9525"/>
                  <wp:docPr id="6" name="Рисунок 6" descr="http://oplib.ru/image.php?way=oplib/baza13/2079936329967.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lib.ru/image.php?way=oplib/baza13/2079936329967.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2409825"/>
                          </a:xfrm>
                          <a:prstGeom prst="rect">
                            <a:avLst/>
                          </a:prstGeom>
                          <a:noFill/>
                          <a:ln>
                            <a:noFill/>
                          </a:ln>
                        </pic:spPr>
                      </pic:pic>
                    </a:graphicData>
                  </a:graphic>
                </wp:inline>
              </w:drawing>
            </w:r>
          </w:p>
        </w:tc>
      </w:tr>
      <w:tr w:rsidR="00E7248C" w:rsidRPr="00E7248C" w:rsidTr="00E7248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r w:rsidRPr="00E7248C">
              <w:t>Рисунок 5.1 – Электрическая схема включения стартера</w:t>
            </w:r>
          </w:p>
        </w:tc>
      </w:tr>
    </w:tbl>
    <w:p w:rsidR="00E7248C" w:rsidRPr="00E7248C" w:rsidRDefault="00E7248C" w:rsidP="00E7248C">
      <w:pPr>
        <w:rPr>
          <w:vanish/>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95"/>
      </w:tblGrid>
      <w:tr w:rsidR="00E7248C" w:rsidRPr="00E7248C" w:rsidTr="00E7248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r w:rsidRPr="00E7248C">
              <w:drawing>
                <wp:inline distT="0" distB="0" distL="0" distR="0">
                  <wp:extent cx="5934075" cy="2181225"/>
                  <wp:effectExtent l="0" t="0" r="9525" b="9525"/>
                  <wp:docPr id="5" name="Рисунок 5" descr="http://oplib.ru/image.php?way=oplib/baza13/2079936329967.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plib.ru/image.php?way=oplib/baza13/2079936329967.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2181225"/>
                          </a:xfrm>
                          <a:prstGeom prst="rect">
                            <a:avLst/>
                          </a:prstGeom>
                          <a:noFill/>
                          <a:ln>
                            <a:noFill/>
                          </a:ln>
                        </pic:spPr>
                      </pic:pic>
                    </a:graphicData>
                  </a:graphic>
                </wp:inline>
              </w:drawing>
            </w:r>
          </w:p>
        </w:tc>
      </w:tr>
      <w:tr w:rsidR="00E7248C" w:rsidRPr="00E7248C" w:rsidTr="00E7248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r w:rsidRPr="00E7248C">
              <w:lastRenderedPageBreak/>
              <w:t>Рисунок 5.2 – Зацепление шестерни привода с венцом маховика двигателя</w:t>
            </w:r>
          </w:p>
        </w:tc>
      </w:tr>
    </w:tbl>
    <w:p w:rsidR="00E7248C" w:rsidRPr="00E7248C" w:rsidRDefault="00E7248C" w:rsidP="00E7248C">
      <w:r w:rsidRPr="00E7248C">
        <w:rPr>
          <w:u w:val="single"/>
        </w:rPr>
        <w:t>Обозначение стартера</w:t>
      </w:r>
    </w:p>
    <w:p w:rsidR="00E7248C" w:rsidRPr="00E7248C" w:rsidRDefault="00E7248C" w:rsidP="00E7248C">
      <w:r w:rsidRPr="00E7248C">
        <w:t>Ранее стартер обозначался буквами «СТ», номером модели и ее модификацией. К примеру, СТ221. Сегодня используется цифровое обозначение вида ХХХХ.3708, где первые две цифры соответствуют номеру модели, третья цифра – модификации, а четвертая – исполнению (в некоторых случаях третья и четвертая цифры могут отсутствовать). Так 5702.3708 - ϶ᴛᴏ стартер 57 модели, общеклиматического исполнения.</w:t>
      </w:r>
    </w:p>
    <w:p w:rsidR="00E7248C" w:rsidRPr="00E7248C" w:rsidRDefault="00E7248C" w:rsidP="00E7248C">
      <w:r w:rsidRPr="00E7248C">
        <w:rPr>
          <w:u w:val="single"/>
        </w:rPr>
        <w:t>Устройство стартеров</w:t>
      </w:r>
    </w:p>
    <w:p w:rsidR="00E7248C" w:rsidRPr="00E7248C" w:rsidRDefault="00E7248C" w:rsidP="00E7248C">
      <w:r w:rsidRPr="00E7248C">
        <w:t>Стартер состоит из </w:t>
      </w:r>
      <w:r w:rsidRPr="00E7248C">
        <w:rPr>
          <w:i/>
          <w:iCs/>
        </w:rPr>
        <w:t>корпуса</w:t>
      </w:r>
      <w:r w:rsidRPr="00E7248C">
        <w:t>, в котором смонтированы </w:t>
      </w:r>
      <w:r w:rsidRPr="00E7248C">
        <w:rPr>
          <w:i/>
          <w:iCs/>
        </w:rPr>
        <w:t>катушки возбуждения </w:t>
      </w:r>
      <w:r w:rsidRPr="00E7248C">
        <w:t>с полюсами; </w:t>
      </w:r>
      <w:r w:rsidRPr="00E7248C">
        <w:rPr>
          <w:i/>
          <w:iCs/>
        </w:rPr>
        <w:t>якоря </w:t>
      </w:r>
      <w:r w:rsidRPr="00E7248C">
        <w:t>с обмоткой и коллектором; </w:t>
      </w:r>
      <w:r w:rsidRPr="00E7248C">
        <w:rPr>
          <w:i/>
          <w:iCs/>
        </w:rPr>
        <w:t>крышек </w:t>
      </w:r>
      <w:r w:rsidRPr="00E7248C">
        <w:t>(со стороны коллектора и со стороны привода); </w:t>
      </w:r>
      <w:r w:rsidRPr="00E7248C">
        <w:rPr>
          <w:i/>
          <w:iCs/>
        </w:rPr>
        <w:t>привода</w:t>
      </w:r>
      <w:r w:rsidRPr="00E7248C">
        <w:t>, состоящего из рычага приводной шестерни и муфты свободного хода; и </w:t>
      </w:r>
      <w:r w:rsidRPr="00E7248C">
        <w:rPr>
          <w:i/>
          <w:iCs/>
        </w:rPr>
        <w:t xml:space="preserve">тягового </w:t>
      </w:r>
      <w:proofErr w:type="spellStart"/>
      <w:proofErr w:type="gramStart"/>
      <w:r w:rsidRPr="00E7248C">
        <w:rPr>
          <w:i/>
          <w:iCs/>
        </w:rPr>
        <w:t>рел</w:t>
      </w:r>
      <w:proofErr w:type="gramEnd"/>
      <w:r w:rsidRPr="00E7248C">
        <w:rPr>
          <w:rFonts w:ascii="Calibri" w:hAnsi="Calibri" w:cs="Calibri"/>
          <w:i/>
          <w:iCs/>
        </w:rPr>
        <w:t>е</w:t>
      </w:r>
      <w:proofErr w:type="spellEnd"/>
      <w:r w:rsidRPr="00E7248C">
        <w:t>, состоящего из катушки, ярма, якоря, штока с контактной пластиной, крышки с контактными болтами.</w:t>
      </w:r>
    </w:p>
    <w:p w:rsidR="00E7248C" w:rsidRPr="00E7248C" w:rsidRDefault="00E7248C" w:rsidP="00E7248C">
      <w:r w:rsidRPr="00E7248C">
        <w:rPr>
          <w:i/>
          <w:iCs/>
        </w:rPr>
        <w:t>Корпус </w:t>
      </w:r>
      <w:r w:rsidRPr="00E7248C">
        <w:t>электростартера изготавливают из трубы или стальной полосы (сталь Ст10 или Ст</w:t>
      </w:r>
      <w:proofErr w:type="gramStart"/>
      <w:r w:rsidRPr="00E7248C">
        <w:t>2</w:t>
      </w:r>
      <w:proofErr w:type="gramEnd"/>
      <w:r w:rsidRPr="00E7248C">
        <w:t>) с последующей сваркой стыка. В корпусе предусмотрено отверстие для выводного болта обмотки возбуждения, но не имеется окон для доступа к щеткам (с целью улучшения герметизации).</w:t>
      </w:r>
    </w:p>
    <w:p w:rsidR="00E7248C" w:rsidRPr="00E7248C" w:rsidRDefault="00E7248C" w:rsidP="00E7248C">
      <w:r w:rsidRPr="00E7248C">
        <w:t>К корпусу винтами крепят полюсы с </w:t>
      </w:r>
      <w:r w:rsidRPr="00E7248C">
        <w:rPr>
          <w:i/>
          <w:iCs/>
        </w:rPr>
        <w:t>катушками обмотки возбуждения </w:t>
      </w:r>
      <w:r w:rsidRPr="00E7248C">
        <w:t xml:space="preserve">(рисунок 5.3). Все автомобильные стартеры выполняют </w:t>
      </w:r>
      <w:proofErr w:type="spellStart"/>
      <w:r w:rsidRPr="00E7248C">
        <w:t>четырехполюсными</w:t>
      </w:r>
      <w:proofErr w:type="spellEnd"/>
      <w:r w:rsidRPr="00E7248C">
        <w:t>. Катушки последовательных (</w:t>
      </w:r>
      <w:proofErr w:type="spellStart"/>
      <w:r w:rsidRPr="00E7248C">
        <w:t>сериесных</w:t>
      </w:r>
      <w:proofErr w:type="spellEnd"/>
      <w:r w:rsidRPr="00E7248C">
        <w:t>) и параллельных (</w:t>
      </w:r>
      <w:proofErr w:type="spellStart"/>
      <w:r w:rsidRPr="00E7248C">
        <w:t>шунтовых</w:t>
      </w:r>
      <w:proofErr w:type="spellEnd"/>
      <w:r w:rsidRPr="00E7248C">
        <w:t>) обмоток возбуждения устанавливают на отдельных полюсах, в связи с этим число катушек равно числу полюсов. Катушки последовательной обмотки имеют небольшое число витков неизолированного медного провода прямоугольного сечения марки ПММ. Между витками катушки прокладывают электроизоляционный картон толщиной 0,2…0,4 мм. Катушки параллельной обмотки возбуждения наматывают изолированным круглым проводом марок ПЭВ-2 или ПЭТВ. Снаружи катушки изолируют лентой из изоляционного материала (хлопчатобумажная тафтяная лента͵ батистовая лента Б-13). Внешняя изоляция после пропитывания лаком и просушивания имеет толщину 1…1,5 мм. Перспективно применение полимерных материалов при изолировании катушек, с помощью которых можно получить покрытия, равномерные по толщин</w:t>
      </w:r>
      <w:r w:rsidRPr="00E7248C">
        <w:rPr>
          <w:rFonts w:ascii="Calibri" w:hAnsi="Calibri" w:cs="Calibri"/>
        </w:rPr>
        <w:t>е</w:t>
      </w:r>
      <w:r w:rsidRPr="00E7248C">
        <w:t xml:space="preserve">, </w:t>
      </w:r>
      <w:r w:rsidRPr="00E7248C">
        <w:rPr>
          <w:rFonts w:ascii="Calibri" w:hAnsi="Calibri" w:cs="Calibri"/>
        </w:rPr>
        <w:t>стойкие</w:t>
      </w:r>
      <w:r w:rsidRPr="00E7248C">
        <w:t xml:space="preserve"> </w:t>
      </w:r>
      <w:r w:rsidRPr="00E7248C">
        <w:rPr>
          <w:rFonts w:ascii="Calibri" w:hAnsi="Calibri" w:cs="Calibri"/>
        </w:rPr>
        <w:t>к</w:t>
      </w:r>
      <w:r w:rsidRPr="00E7248C">
        <w:t xml:space="preserve"> </w:t>
      </w:r>
      <w:r w:rsidRPr="00E7248C">
        <w:rPr>
          <w:rFonts w:ascii="Calibri" w:hAnsi="Calibri" w:cs="Calibri"/>
        </w:rPr>
        <w:t>воздействию</w:t>
      </w:r>
      <w:r w:rsidRPr="00E7248C">
        <w:t xml:space="preserve"> </w:t>
      </w:r>
      <w:r w:rsidRPr="00E7248C">
        <w:rPr>
          <w:rFonts w:ascii="Calibri" w:hAnsi="Calibri" w:cs="Calibri"/>
        </w:rPr>
        <w:t>агрессивной</w:t>
      </w:r>
      <w:r w:rsidRPr="00E7248C">
        <w:t xml:space="preserve"> </w:t>
      </w:r>
      <w:r w:rsidRPr="00E7248C">
        <w:rPr>
          <w:rFonts w:ascii="Calibri" w:hAnsi="Calibri" w:cs="Calibri"/>
        </w:rPr>
        <w:t>среды</w:t>
      </w:r>
      <w:r w:rsidRPr="00E7248C">
        <w:t xml:space="preserve"> </w:t>
      </w:r>
      <w:r w:rsidRPr="00E7248C">
        <w:rPr>
          <w:rFonts w:ascii="Calibri" w:hAnsi="Calibri" w:cs="Calibri"/>
        </w:rPr>
        <w:t>и</w:t>
      </w:r>
      <w:r w:rsidRPr="00E7248C">
        <w:t xml:space="preserve"> </w:t>
      </w:r>
      <w:r w:rsidRPr="00E7248C">
        <w:rPr>
          <w:rFonts w:ascii="Calibri" w:hAnsi="Calibri" w:cs="Calibri"/>
        </w:rPr>
        <w:t>повышенной</w:t>
      </w:r>
      <w:r w:rsidRPr="00E7248C">
        <w:t xml:space="preserve"> </w:t>
      </w:r>
      <w:r w:rsidRPr="00E7248C">
        <w:rPr>
          <w:rFonts w:ascii="Calibri" w:hAnsi="Calibri" w:cs="Calibri"/>
        </w:rPr>
        <w:t>тем</w:t>
      </w:r>
      <w:r w:rsidRPr="00E7248C">
        <w:t>пературы.</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20"/>
      </w:tblGrid>
      <w:tr w:rsidR="00E7248C" w:rsidRPr="00E7248C" w:rsidTr="00E7248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r w:rsidRPr="00E7248C">
              <w:drawing>
                <wp:inline distT="0" distB="0" distL="0" distR="0">
                  <wp:extent cx="4105275" cy="2952750"/>
                  <wp:effectExtent l="0" t="0" r="9525" b="0"/>
                  <wp:docPr id="4" name="Рисунок 4" descr="http://oplib.ru/image.php?way=oplib/baza13/2079936329967.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plib.ru/image.php?way=oplib/baza13/2079936329967.files/image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2952750"/>
                          </a:xfrm>
                          <a:prstGeom prst="rect">
                            <a:avLst/>
                          </a:prstGeom>
                          <a:noFill/>
                          <a:ln>
                            <a:noFill/>
                          </a:ln>
                        </pic:spPr>
                      </pic:pic>
                    </a:graphicData>
                  </a:graphic>
                </wp:inline>
              </w:drawing>
            </w:r>
          </w:p>
        </w:tc>
      </w:tr>
      <w:tr w:rsidR="00E7248C" w:rsidRPr="00E7248C" w:rsidTr="00E7248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r w:rsidRPr="00E7248C">
              <w:t>Рисунок 5.3 – Устройство стартера</w:t>
            </w:r>
          </w:p>
        </w:tc>
      </w:tr>
    </w:tbl>
    <w:p w:rsidR="00E7248C" w:rsidRPr="00E7248C" w:rsidRDefault="00E7248C" w:rsidP="00E7248C">
      <w:r w:rsidRPr="00E7248C">
        <w:rPr>
          <w:i/>
          <w:iCs/>
        </w:rPr>
        <w:t>Якорь </w:t>
      </w:r>
      <w:r w:rsidRPr="00E7248C">
        <w:t>стартера представляет собой шихтованный сердечник, в пазы которого укладываются секции обмотки. В шихтованном сердечнике меньше потери на вихревые токи. Пакет якоря напрессован на вал, вращающийся в двух или трех опорах с бронзографитовыми подшипниками, подшипниками из другого порошкового материала, либо с подшипниками качения. Пакет якоря набирают из стальных пластин (</w:t>
      </w:r>
      <w:proofErr w:type="gramStart"/>
      <w:r w:rsidRPr="00E7248C">
        <w:t>СТ</w:t>
      </w:r>
      <w:proofErr w:type="gramEnd"/>
      <w:r w:rsidRPr="00E7248C">
        <w:t xml:space="preserve"> 0,8 КП или СТ 10) толщиной 1…1,2 мм. Крайние пластины пакета из электроизоляционного картона ЭВ толщиной 2,5 мм предохраняют от повреждения изоляционный материал лобовых частей обмотки якоря.</w:t>
      </w:r>
    </w:p>
    <w:p w:rsidR="00E7248C" w:rsidRPr="00E7248C" w:rsidRDefault="00E7248C" w:rsidP="00E7248C">
      <w:r w:rsidRPr="00E7248C">
        <w:t>В стартерных электродвигателях применяют простые волновые обмотки с одн</w:t>
      </w:r>
      <w:proofErr w:type="gramStart"/>
      <w:r w:rsidRPr="00E7248C">
        <w:t>о-</w:t>
      </w:r>
      <w:proofErr w:type="gramEnd"/>
      <w:r w:rsidRPr="00E7248C">
        <w:t xml:space="preserve"> и </w:t>
      </w:r>
      <w:proofErr w:type="spellStart"/>
      <w:r w:rsidRPr="00E7248C">
        <w:t>двухвитковыми</w:t>
      </w:r>
      <w:proofErr w:type="spellEnd"/>
      <w:r w:rsidRPr="00E7248C">
        <w:t xml:space="preserve"> секциями. Одновитковые секции выполняют из неизолированного прямоугольного провода марки ПММ. В этом случае проводники в пазы укладывают в два слоя и изолируют друг от друга и пакета якоря гильзами </w:t>
      </w:r>
      <w:proofErr w:type="gramStart"/>
      <w:r w:rsidRPr="00E7248C">
        <w:t>S</w:t>
      </w:r>
      <w:proofErr w:type="gramEnd"/>
      <w:r w:rsidRPr="00E7248C">
        <w:t>-</w:t>
      </w:r>
      <w:proofErr w:type="spellStart"/>
      <w:r w:rsidRPr="00E7248C">
        <w:t>oбpaзной</w:t>
      </w:r>
      <w:proofErr w:type="spellEnd"/>
      <w:r w:rsidRPr="00E7248C">
        <w:t xml:space="preserve"> формы из </w:t>
      </w:r>
      <w:proofErr w:type="spellStart"/>
      <w:r w:rsidRPr="00E7248C">
        <w:t>электрокартона</w:t>
      </w:r>
      <w:proofErr w:type="spellEnd"/>
      <w:r w:rsidRPr="00E7248C">
        <w:t xml:space="preserve"> толщины 0,2…0,4 мм или полимерной пленки. Обмотки с </w:t>
      </w:r>
      <w:proofErr w:type="spellStart"/>
      <w:r w:rsidRPr="00E7248C">
        <w:t>двухвитковыми</w:t>
      </w:r>
      <w:proofErr w:type="spellEnd"/>
      <w:r w:rsidRPr="00E7248C">
        <w:t xml:space="preserve"> секциями наматывают круглыми изолированными проводами ПЭВ-2 и ПЭТВ.</w:t>
      </w:r>
    </w:p>
    <w:p w:rsidR="00E7248C" w:rsidRPr="00E7248C" w:rsidRDefault="00E7248C" w:rsidP="00E7248C">
      <w:r w:rsidRPr="00E7248C">
        <w:t xml:space="preserve">Концы секций обмотки якоря укладывают в прорези «петушков» </w:t>
      </w:r>
      <w:proofErr w:type="spellStart"/>
      <w:r w:rsidRPr="00E7248C">
        <w:t>коллектных</w:t>
      </w:r>
      <w:proofErr w:type="spellEnd"/>
      <w:r w:rsidRPr="00E7248C">
        <w:t xml:space="preserve"> пластин. Конец одной секции и начало следующей по ходу обмотки присоединяют к одной коллекторной </w:t>
      </w:r>
      <w:proofErr w:type="spellStart"/>
      <w:r w:rsidRPr="00E7248C">
        <w:t>пластин</w:t>
      </w:r>
      <w:r w:rsidRPr="00E7248C">
        <w:rPr>
          <w:rFonts w:ascii="Calibri" w:hAnsi="Calibri" w:cs="Calibri"/>
        </w:rPr>
        <w:t>е</w:t>
      </w:r>
      <w:proofErr w:type="spellEnd"/>
      <w:r w:rsidRPr="00E7248C">
        <w:t xml:space="preserve">. </w:t>
      </w:r>
      <w:r w:rsidRPr="00E7248C">
        <w:rPr>
          <w:rFonts w:ascii="Calibri" w:hAnsi="Calibri" w:cs="Calibri"/>
        </w:rPr>
        <w:t>На</w:t>
      </w:r>
      <w:r w:rsidRPr="00E7248C">
        <w:t xml:space="preserve"> </w:t>
      </w:r>
      <w:r w:rsidRPr="00E7248C">
        <w:rPr>
          <w:rFonts w:ascii="Calibri" w:hAnsi="Calibri" w:cs="Calibri"/>
        </w:rPr>
        <w:t>лобовые</w:t>
      </w:r>
      <w:r w:rsidRPr="00E7248C">
        <w:t xml:space="preserve"> </w:t>
      </w:r>
      <w:r w:rsidRPr="00E7248C">
        <w:rPr>
          <w:rFonts w:ascii="Calibri" w:hAnsi="Calibri" w:cs="Calibri"/>
        </w:rPr>
        <w:t>части</w:t>
      </w:r>
      <w:r w:rsidRPr="00E7248C">
        <w:t xml:space="preserve"> </w:t>
      </w:r>
      <w:r w:rsidRPr="00E7248C">
        <w:rPr>
          <w:rFonts w:ascii="Calibri" w:hAnsi="Calibri" w:cs="Calibri"/>
        </w:rPr>
        <w:t>обмотки</w:t>
      </w:r>
      <w:r w:rsidRPr="00E7248C">
        <w:t xml:space="preserve"> </w:t>
      </w:r>
      <w:r w:rsidRPr="00E7248C">
        <w:rPr>
          <w:rFonts w:ascii="Calibri" w:hAnsi="Calibri" w:cs="Calibri"/>
        </w:rPr>
        <w:t>якоря</w:t>
      </w:r>
      <w:r w:rsidRPr="00E7248C">
        <w:t xml:space="preserve"> </w:t>
      </w:r>
      <w:r w:rsidRPr="00E7248C">
        <w:rPr>
          <w:rFonts w:ascii="Calibri" w:hAnsi="Calibri" w:cs="Calibri"/>
        </w:rPr>
        <w:t>накладывают</w:t>
      </w:r>
      <w:r w:rsidRPr="00E7248C">
        <w:t xml:space="preserve"> </w:t>
      </w:r>
      <w:r w:rsidRPr="00E7248C">
        <w:rPr>
          <w:rFonts w:ascii="Calibri" w:hAnsi="Calibri" w:cs="Calibri"/>
        </w:rPr>
        <w:t>бандажи</w:t>
      </w:r>
      <w:r w:rsidRPr="00E7248C">
        <w:t xml:space="preserve">, </w:t>
      </w:r>
      <w:r w:rsidRPr="00E7248C">
        <w:rPr>
          <w:rFonts w:ascii="Calibri" w:hAnsi="Calibri" w:cs="Calibri"/>
        </w:rPr>
        <w:t>состоящие</w:t>
      </w:r>
      <w:r w:rsidRPr="00E7248C">
        <w:t xml:space="preserve"> </w:t>
      </w:r>
      <w:r w:rsidRPr="00E7248C">
        <w:rPr>
          <w:rFonts w:ascii="Calibri" w:hAnsi="Calibri" w:cs="Calibri"/>
        </w:rPr>
        <w:t>из</w:t>
      </w:r>
      <w:r w:rsidRPr="00E7248C">
        <w:t xml:space="preserve"> </w:t>
      </w:r>
      <w:r w:rsidRPr="00E7248C">
        <w:rPr>
          <w:rFonts w:ascii="Calibri" w:hAnsi="Calibri" w:cs="Calibri"/>
        </w:rPr>
        <w:t>нескольких</w:t>
      </w:r>
      <w:r w:rsidRPr="00E7248C">
        <w:t xml:space="preserve"> </w:t>
      </w:r>
      <w:r w:rsidRPr="00E7248C">
        <w:rPr>
          <w:rFonts w:ascii="Calibri" w:hAnsi="Calibri" w:cs="Calibri"/>
        </w:rPr>
        <w:t>ви</w:t>
      </w:r>
      <w:r w:rsidRPr="00E7248C">
        <w:t xml:space="preserve">тков проволоки, хлопчатобумажного шнура или стекловолокнистого материала, намотанных на прокладку из электроизоляционного картона. Бандаж из стекловолокна менее дорогостоящий, для него можно не применять крепежные скобы. Бандаж может быть изготовлен в виде алюминиевого кольца с изоляционной кольцевой прокладкой из </w:t>
      </w:r>
      <w:proofErr w:type="spellStart"/>
      <w:r w:rsidRPr="00E7248C">
        <w:t>гетинакса</w:t>
      </w:r>
      <w:proofErr w:type="spellEnd"/>
      <w:r w:rsidRPr="00E7248C">
        <w:t xml:space="preserve"> или текстолита. Лобовые части секций изолируют друг от друга электроизоляционным картоном.</w:t>
      </w:r>
    </w:p>
    <w:p w:rsidR="00E7248C" w:rsidRPr="00E7248C" w:rsidRDefault="00E7248C" w:rsidP="00E7248C">
      <w:r w:rsidRPr="00E7248C">
        <w:t>В электростартерах применяют сборные цилиндрические </w:t>
      </w:r>
      <w:r w:rsidRPr="00E7248C">
        <w:rPr>
          <w:i/>
          <w:iCs/>
        </w:rPr>
        <w:t>коллекторы </w:t>
      </w:r>
      <w:r w:rsidRPr="00E7248C">
        <w:t>на металлической втулке, а также цилиндрические и торцовые коллекторы с пластмассовым корпусом.</w:t>
      </w:r>
    </w:p>
    <w:p w:rsidR="00E7248C" w:rsidRPr="00E7248C" w:rsidRDefault="00E7248C" w:rsidP="00E7248C">
      <w:r w:rsidRPr="00E7248C">
        <w:t xml:space="preserve">Сборные цилиндрические коллекторы, применяемые на стартерах большой мощности, составляют из медных пластин и изолирующих прокладок из миканита͵ слюдинита или </w:t>
      </w:r>
      <w:proofErr w:type="spellStart"/>
      <w:r w:rsidRPr="00E7248C">
        <w:t>слюдопласта</w:t>
      </w:r>
      <w:proofErr w:type="spellEnd"/>
      <w:r w:rsidRPr="00E7248C">
        <w:t>. Пластины в коллекторе закрепляются с помощью металлических нажимных колец и изоляционных корпусов по боковым опорным поверхностям. От металлической втулки, которую напрессовывают на вал якоря, медные пластины изолируют цилиндрической втулкой из миканита. Рабочая поверхность коллектора должна иметь строго цилиндрическую форму.</w:t>
      </w:r>
    </w:p>
    <w:p w:rsidR="00E7248C" w:rsidRPr="00E7248C" w:rsidRDefault="00E7248C" w:rsidP="00E7248C">
      <w:r w:rsidRPr="00E7248C">
        <w:t xml:space="preserve">В цилиндрических коллекторах с пластмассовым корпусом пластмасса является формирующим элементом коллектора. Она плотно охватывает сопрягаемые поверхности независимо от конфигурации и точности изготовления коллекторных пластин, изолирует коллекторные пластины от вала и воспринимает нагрузки. В качестве </w:t>
      </w:r>
      <w:proofErr w:type="gramStart"/>
      <w:r w:rsidRPr="00E7248C">
        <w:t>пресс-материала</w:t>
      </w:r>
      <w:proofErr w:type="gramEnd"/>
      <w:r w:rsidRPr="00E7248C">
        <w:t xml:space="preserve"> чаще вс</w:t>
      </w:r>
      <w:r w:rsidRPr="00E7248C">
        <w:rPr>
          <w:rFonts w:ascii="Calibri" w:hAnsi="Calibri" w:cs="Calibri"/>
        </w:rPr>
        <w:t>его</w:t>
      </w:r>
      <w:r w:rsidRPr="00E7248C">
        <w:t xml:space="preserve"> </w:t>
      </w:r>
      <w:r w:rsidRPr="00E7248C">
        <w:rPr>
          <w:rFonts w:ascii="Calibri" w:hAnsi="Calibri" w:cs="Calibri"/>
        </w:rPr>
        <w:t>используется</w:t>
      </w:r>
      <w:r w:rsidRPr="00E7248C">
        <w:t xml:space="preserve"> </w:t>
      </w:r>
      <w:r w:rsidRPr="00E7248C">
        <w:rPr>
          <w:rFonts w:ascii="Calibri" w:hAnsi="Calibri" w:cs="Calibri"/>
        </w:rPr>
        <w:t>пластмасса</w:t>
      </w:r>
      <w:r w:rsidRPr="00E7248C">
        <w:t xml:space="preserve"> </w:t>
      </w:r>
      <w:r w:rsidRPr="00E7248C">
        <w:rPr>
          <w:rFonts w:ascii="Calibri" w:hAnsi="Calibri" w:cs="Calibri"/>
        </w:rPr>
        <w:t>АГ</w:t>
      </w:r>
      <w:r w:rsidRPr="00E7248C">
        <w:t>-4</w:t>
      </w:r>
      <w:r w:rsidRPr="00E7248C">
        <w:rPr>
          <w:rFonts w:ascii="Calibri" w:hAnsi="Calibri" w:cs="Calibri"/>
        </w:rPr>
        <w:t>С</w:t>
      </w:r>
      <w:r w:rsidRPr="00E7248C">
        <w:t xml:space="preserve">. </w:t>
      </w:r>
      <w:r w:rsidRPr="00E7248C">
        <w:rPr>
          <w:rFonts w:ascii="Calibri" w:hAnsi="Calibri" w:cs="Calibri"/>
        </w:rPr>
        <w:t>Для</w:t>
      </w:r>
      <w:r w:rsidRPr="00E7248C">
        <w:t xml:space="preserve"> </w:t>
      </w:r>
      <w:r w:rsidRPr="00E7248C">
        <w:rPr>
          <w:rFonts w:ascii="Calibri" w:hAnsi="Calibri" w:cs="Calibri"/>
        </w:rPr>
        <w:t>повышения</w:t>
      </w:r>
      <w:r w:rsidRPr="00E7248C">
        <w:t xml:space="preserve"> </w:t>
      </w:r>
      <w:r w:rsidRPr="00E7248C">
        <w:rPr>
          <w:rFonts w:ascii="Calibri" w:hAnsi="Calibri" w:cs="Calibri"/>
        </w:rPr>
        <w:t>прочности</w:t>
      </w:r>
      <w:r w:rsidRPr="00E7248C">
        <w:t xml:space="preserve"> </w:t>
      </w:r>
      <w:r w:rsidRPr="00E7248C">
        <w:rPr>
          <w:rFonts w:ascii="Calibri" w:hAnsi="Calibri" w:cs="Calibri"/>
        </w:rPr>
        <w:t>коллектора</w:t>
      </w:r>
      <w:r w:rsidRPr="00E7248C">
        <w:t xml:space="preserve"> </w:t>
      </w:r>
      <w:r w:rsidRPr="00E7248C">
        <w:rPr>
          <w:rFonts w:ascii="Calibri" w:hAnsi="Calibri" w:cs="Calibri"/>
        </w:rPr>
        <w:t>применяют</w:t>
      </w:r>
      <w:r w:rsidRPr="00E7248C">
        <w:t xml:space="preserve"> </w:t>
      </w:r>
      <w:proofErr w:type="spellStart"/>
      <w:r w:rsidRPr="00E7248C">
        <w:rPr>
          <w:rFonts w:ascii="Calibri" w:hAnsi="Calibri" w:cs="Calibri"/>
        </w:rPr>
        <w:t>армировочные</w:t>
      </w:r>
      <w:proofErr w:type="spellEnd"/>
      <w:r w:rsidRPr="00E7248C">
        <w:t xml:space="preserve"> </w:t>
      </w:r>
      <w:r w:rsidRPr="00E7248C">
        <w:rPr>
          <w:rFonts w:ascii="Calibri" w:hAnsi="Calibri" w:cs="Calibri"/>
        </w:rPr>
        <w:t>кольца</w:t>
      </w:r>
      <w:r w:rsidRPr="00E7248C">
        <w:t xml:space="preserve"> </w:t>
      </w:r>
      <w:r w:rsidRPr="00E7248C">
        <w:rPr>
          <w:rFonts w:ascii="Calibri" w:hAnsi="Calibri" w:cs="Calibri"/>
        </w:rPr>
        <w:t>из</w:t>
      </w:r>
      <w:r w:rsidRPr="00E7248C">
        <w:t xml:space="preserve"> </w:t>
      </w:r>
      <w:r w:rsidRPr="00E7248C">
        <w:rPr>
          <w:rFonts w:ascii="Calibri" w:hAnsi="Calibri" w:cs="Calibri"/>
        </w:rPr>
        <w:t>металла</w:t>
      </w:r>
      <w:r w:rsidRPr="00E7248C">
        <w:t xml:space="preserve"> </w:t>
      </w:r>
      <w:r w:rsidRPr="00E7248C">
        <w:rPr>
          <w:rFonts w:ascii="Calibri" w:hAnsi="Calibri" w:cs="Calibri"/>
        </w:rPr>
        <w:t>и</w:t>
      </w:r>
      <w:r w:rsidRPr="00E7248C">
        <w:t xml:space="preserve"> </w:t>
      </w:r>
      <w:proofErr w:type="gramStart"/>
      <w:r w:rsidRPr="00E7248C">
        <w:rPr>
          <w:rFonts w:ascii="Calibri" w:hAnsi="Calibri" w:cs="Calibri"/>
        </w:rPr>
        <w:t>пресс</w:t>
      </w:r>
      <w:r w:rsidRPr="00E7248C">
        <w:t>-</w:t>
      </w:r>
      <w:r w:rsidRPr="00E7248C">
        <w:rPr>
          <w:rFonts w:ascii="Calibri" w:hAnsi="Calibri" w:cs="Calibri"/>
        </w:rPr>
        <w:t>материала</w:t>
      </w:r>
      <w:proofErr w:type="gramEnd"/>
      <w:r w:rsidRPr="00E7248C">
        <w:t xml:space="preserve">. </w:t>
      </w:r>
      <w:r w:rsidRPr="00E7248C">
        <w:rPr>
          <w:rFonts w:ascii="Calibri" w:hAnsi="Calibri" w:cs="Calibri"/>
        </w:rPr>
        <w:t>При</w:t>
      </w:r>
      <w:r w:rsidRPr="00E7248C">
        <w:t xml:space="preserve"> небольших размерах коллектор может быть изготовлен из цельной цилиндрической заготовки, разрезаемой после </w:t>
      </w:r>
      <w:proofErr w:type="spellStart"/>
      <w:r w:rsidRPr="00E7248C">
        <w:t>опрессовки</w:t>
      </w:r>
      <w:proofErr w:type="spellEnd"/>
      <w:r w:rsidRPr="00E7248C">
        <w:t xml:space="preserve"> пластмассой на отдельные ламели.</w:t>
      </w:r>
    </w:p>
    <w:p w:rsidR="00E7248C" w:rsidRPr="00E7248C" w:rsidRDefault="00E7248C" w:rsidP="00E7248C">
      <w:r w:rsidRPr="00E7248C">
        <w:t>Торцевой коллектор выполнен в виде пластмассового диска с залитыми в нем медными пластинами. Рабочая поверхность торцового коллектора находится в плоскости, перпендикулярной к оси вращения якоря. Такой коллектор способствует более стабильной и длительной работе щеточного контакта.</w:t>
      </w:r>
    </w:p>
    <w:p w:rsidR="00E7248C" w:rsidRPr="00E7248C" w:rsidRDefault="00E7248C" w:rsidP="00E7248C">
      <w:r w:rsidRPr="00E7248C">
        <w:t>В стартерах с цилиндрическими коллекторами </w:t>
      </w:r>
      <w:r w:rsidRPr="00E7248C">
        <w:rPr>
          <w:i/>
          <w:iCs/>
        </w:rPr>
        <w:t>щетки </w:t>
      </w:r>
      <w:r w:rsidRPr="00E7248C">
        <w:t xml:space="preserve">устанавливают в четырех коробчатых щеткодержателях радиального типа, закрепленных на крышке со стороны коллектора. Необходимое давление (30…120 </w:t>
      </w:r>
      <w:proofErr w:type="spellStart"/>
      <w:r w:rsidRPr="00E7248C">
        <w:t>кПА</w:t>
      </w:r>
      <w:proofErr w:type="spellEnd"/>
      <w:r w:rsidRPr="00E7248C">
        <w:t>) на щетки обеспечивают спиральные пружины. Щеткодержатели изолированы от крышки прокладками из текстолита или другого изоляционного материала. В стартерах большой мощности в каждом из радиальных щеткодержател</w:t>
      </w:r>
      <w:r w:rsidRPr="00E7248C">
        <w:rPr>
          <w:rFonts w:ascii="Calibri" w:hAnsi="Calibri" w:cs="Calibri"/>
        </w:rPr>
        <w:t>ей</w:t>
      </w:r>
      <w:r w:rsidRPr="00E7248C">
        <w:t xml:space="preserve"> </w:t>
      </w:r>
      <w:r w:rsidRPr="00E7248C">
        <w:rPr>
          <w:rFonts w:ascii="Calibri" w:hAnsi="Calibri" w:cs="Calibri"/>
        </w:rPr>
        <w:t>устанавливают</w:t>
      </w:r>
      <w:r w:rsidRPr="00E7248C">
        <w:t xml:space="preserve"> </w:t>
      </w:r>
      <w:r w:rsidRPr="00E7248C">
        <w:rPr>
          <w:rFonts w:ascii="Calibri" w:hAnsi="Calibri" w:cs="Calibri"/>
        </w:rPr>
        <w:t>по</w:t>
      </w:r>
      <w:r w:rsidRPr="00E7248C">
        <w:t xml:space="preserve"> </w:t>
      </w:r>
      <w:r w:rsidRPr="00E7248C">
        <w:rPr>
          <w:rFonts w:ascii="Calibri" w:hAnsi="Calibri" w:cs="Calibri"/>
        </w:rPr>
        <w:t>две</w:t>
      </w:r>
      <w:r w:rsidRPr="00E7248C">
        <w:t xml:space="preserve"> </w:t>
      </w:r>
      <w:r w:rsidRPr="00E7248C">
        <w:rPr>
          <w:rFonts w:ascii="Calibri" w:hAnsi="Calibri" w:cs="Calibri"/>
        </w:rPr>
        <w:t>щетки</w:t>
      </w:r>
      <w:r w:rsidRPr="00E7248C">
        <w:t>.</w:t>
      </w:r>
    </w:p>
    <w:p w:rsidR="00E7248C" w:rsidRPr="00E7248C" w:rsidRDefault="00E7248C" w:rsidP="00E7248C">
      <w:r w:rsidRPr="00E7248C">
        <w:t>В электростартерах с торцовыми коллекторами щетки размещают в пластмассовой или металлической траверсе и прижимают к рабочей поверхности коллектора витыми цилиндрическими пружинами.</w:t>
      </w:r>
    </w:p>
    <w:p w:rsidR="00E7248C" w:rsidRPr="00E7248C" w:rsidRDefault="00E7248C" w:rsidP="00E7248C">
      <w:r w:rsidRPr="00E7248C">
        <w:t xml:space="preserve">Щетки имеют канатики и присоединяются к щеткодержателям с помощью винтов. </w:t>
      </w:r>
      <w:proofErr w:type="gramStart"/>
      <w:r w:rsidRPr="00E7248C">
        <w:t xml:space="preserve">Обычно щетки устанавливают на геометрической </w:t>
      </w:r>
      <w:proofErr w:type="spellStart"/>
      <w:r w:rsidRPr="00E7248C">
        <w:t>нейтрали</w:t>
      </w:r>
      <w:proofErr w:type="spellEnd"/>
      <w:r w:rsidRPr="00E7248C">
        <w:t xml:space="preserve">, но на некоторых стартерах для улучшения коммутации щетки смещают с геометрической </w:t>
      </w:r>
      <w:proofErr w:type="spellStart"/>
      <w:r w:rsidRPr="00E7248C">
        <w:t>нейтрали</w:t>
      </w:r>
      <w:proofErr w:type="spellEnd"/>
      <w:r w:rsidRPr="00E7248C">
        <w:t xml:space="preserve"> на небольшой угол против направления вращения.</w:t>
      </w:r>
      <w:proofErr w:type="gramEnd"/>
      <w:r w:rsidRPr="00E7248C">
        <w:t xml:space="preserve"> Щетки в щеткодержателях должны перемещаться свободно, но без сильного бокового люфта.</w:t>
      </w:r>
    </w:p>
    <w:p w:rsidR="00E7248C" w:rsidRPr="00E7248C" w:rsidRDefault="00E7248C" w:rsidP="00E7248C">
      <w:r w:rsidRPr="00E7248C">
        <w:t xml:space="preserve">В электростартерах применяют </w:t>
      </w:r>
      <w:proofErr w:type="spellStart"/>
      <w:r w:rsidRPr="00E7248C">
        <w:t>меднографитные</w:t>
      </w:r>
      <w:proofErr w:type="spellEnd"/>
      <w:r w:rsidRPr="00E7248C">
        <w:t xml:space="preserve"> щетки с добавками свинца и олова. Графита больше в щетках для мощных стартеров и стартеров для тяжелых условий эксплуатации. Размеры щеток и падение напряжения под ними зависят от допустимой плотности тока. Обычно плотность тока в щетках электростартеров находится в пределах 40…100</w:t>
      </w:r>
      <w:proofErr w:type="gramStart"/>
      <w:r w:rsidRPr="00E7248C">
        <w:t xml:space="preserve"> А</w:t>
      </w:r>
      <w:proofErr w:type="gramEnd"/>
      <w:r w:rsidRPr="00E7248C">
        <w:t>/см</w:t>
      </w:r>
      <w:r w:rsidRPr="00E7248C">
        <w:rPr>
          <w:vertAlign w:val="superscript"/>
        </w:rPr>
        <w:t>2</w:t>
      </w:r>
      <w:r w:rsidRPr="00E7248C">
        <w:t>.</w:t>
      </w:r>
    </w:p>
    <w:p w:rsidR="00E7248C" w:rsidRPr="00E7248C" w:rsidRDefault="00E7248C" w:rsidP="00E7248C">
      <w:r w:rsidRPr="00E7248C">
        <w:rPr>
          <w:i/>
          <w:iCs/>
        </w:rPr>
        <w:t xml:space="preserve">Тяговое </w:t>
      </w:r>
      <w:proofErr w:type="spellStart"/>
      <w:proofErr w:type="gramStart"/>
      <w:r w:rsidRPr="00E7248C">
        <w:rPr>
          <w:i/>
          <w:iCs/>
        </w:rPr>
        <w:t>рел</w:t>
      </w:r>
      <w:proofErr w:type="gramEnd"/>
      <w:r w:rsidRPr="00E7248C">
        <w:rPr>
          <w:rFonts w:ascii="Calibri" w:hAnsi="Calibri" w:cs="Calibri"/>
          <w:i/>
          <w:iCs/>
        </w:rPr>
        <w:t>е</w:t>
      </w:r>
      <w:proofErr w:type="spellEnd"/>
      <w:r w:rsidRPr="00E7248C">
        <w:rPr>
          <w:rFonts w:ascii="Calibri" w:hAnsi="Calibri" w:cs="Calibri"/>
          <w:i/>
          <w:iCs/>
        </w:rPr>
        <w:t> </w:t>
      </w:r>
      <w:r w:rsidRPr="00E7248C">
        <w:t xml:space="preserve">обеспечивает ввод шестерни в зацепление с венцом маховика и подключает стартерный электродвигатель к аккумуляторной батарее (см. рисунок 5.3 и 5.4). На большинстве стартеров тяговое </w:t>
      </w:r>
      <w:proofErr w:type="spellStart"/>
      <w:proofErr w:type="gramStart"/>
      <w:r w:rsidRPr="00E7248C">
        <w:t>рел</w:t>
      </w:r>
      <w:proofErr w:type="gramEnd"/>
      <w:r w:rsidRPr="00E7248C">
        <w:rPr>
          <w:rFonts w:ascii="Calibri" w:hAnsi="Calibri" w:cs="Calibri"/>
        </w:rPr>
        <w:t>е</w:t>
      </w:r>
      <w:proofErr w:type="spellEnd"/>
      <w:r w:rsidRPr="00E7248C">
        <w:t xml:space="preserve"> </w:t>
      </w:r>
      <w:r w:rsidRPr="00E7248C">
        <w:rPr>
          <w:rFonts w:ascii="Calibri" w:hAnsi="Calibri" w:cs="Calibri"/>
        </w:rPr>
        <w:t>располагают</w:t>
      </w:r>
      <w:r w:rsidRPr="00E7248C">
        <w:t xml:space="preserve"> </w:t>
      </w:r>
      <w:r w:rsidRPr="00E7248C">
        <w:rPr>
          <w:rFonts w:ascii="Calibri" w:hAnsi="Calibri" w:cs="Calibri"/>
        </w:rPr>
        <w:t>на</w:t>
      </w:r>
      <w:r w:rsidRPr="00E7248C">
        <w:t xml:space="preserve"> </w:t>
      </w:r>
      <w:r w:rsidRPr="00E7248C">
        <w:rPr>
          <w:rFonts w:ascii="Calibri" w:hAnsi="Calibri" w:cs="Calibri"/>
        </w:rPr>
        <w:t>приливе</w:t>
      </w:r>
      <w:r w:rsidRPr="00E7248C">
        <w:t xml:space="preserve"> </w:t>
      </w:r>
      <w:r w:rsidRPr="00E7248C">
        <w:rPr>
          <w:rFonts w:ascii="Calibri" w:hAnsi="Calibri" w:cs="Calibri"/>
        </w:rPr>
        <w:t>крышки</w:t>
      </w:r>
      <w:r w:rsidRPr="00E7248C">
        <w:t xml:space="preserve"> </w:t>
      </w:r>
      <w:r w:rsidRPr="00E7248C">
        <w:rPr>
          <w:rFonts w:ascii="Calibri" w:hAnsi="Calibri" w:cs="Calibri"/>
        </w:rPr>
        <w:t>со</w:t>
      </w:r>
      <w:r w:rsidRPr="00E7248C">
        <w:t xml:space="preserve"> </w:t>
      </w:r>
      <w:r w:rsidRPr="00E7248C">
        <w:rPr>
          <w:rFonts w:ascii="Calibri" w:hAnsi="Calibri" w:cs="Calibri"/>
        </w:rPr>
        <w:t>стороны</w:t>
      </w:r>
      <w:r w:rsidRPr="00E7248C">
        <w:t xml:space="preserve"> </w:t>
      </w:r>
      <w:r w:rsidRPr="00E7248C">
        <w:rPr>
          <w:rFonts w:ascii="Calibri" w:hAnsi="Calibri" w:cs="Calibri"/>
        </w:rPr>
        <w:t>привода</w:t>
      </w:r>
      <w:r w:rsidRPr="00E7248C">
        <w:t xml:space="preserve">. </w:t>
      </w:r>
      <w:r w:rsidRPr="00E7248C">
        <w:rPr>
          <w:rFonts w:ascii="Calibri" w:hAnsi="Calibri" w:cs="Calibri"/>
        </w:rPr>
        <w:t>С</w:t>
      </w:r>
      <w:r w:rsidRPr="00E7248C">
        <w:t xml:space="preserve"> </w:t>
      </w:r>
      <w:r w:rsidRPr="00E7248C">
        <w:rPr>
          <w:rFonts w:ascii="Calibri" w:hAnsi="Calibri" w:cs="Calibri"/>
        </w:rPr>
        <w:t>фланцем</w:t>
      </w:r>
      <w:r w:rsidRPr="00E7248C">
        <w:t xml:space="preserve"> </w:t>
      </w:r>
      <w:r w:rsidRPr="00E7248C">
        <w:rPr>
          <w:rFonts w:ascii="Calibri" w:hAnsi="Calibri" w:cs="Calibri"/>
        </w:rPr>
        <w:t>прилива</w:t>
      </w:r>
      <w:r w:rsidRPr="00E7248C">
        <w:t xml:space="preserve"> </w:t>
      </w:r>
      <w:r w:rsidRPr="00E7248C">
        <w:rPr>
          <w:rFonts w:ascii="Calibri" w:hAnsi="Calibri" w:cs="Calibri"/>
        </w:rPr>
        <w:t>крышки</w:t>
      </w:r>
      <w:r w:rsidRPr="00E7248C">
        <w:t xml:space="preserve"> </w:t>
      </w:r>
      <w:proofErr w:type="spellStart"/>
      <w:proofErr w:type="gramStart"/>
      <w:r w:rsidRPr="00E7248C">
        <w:rPr>
          <w:rFonts w:ascii="Calibri" w:hAnsi="Calibri" w:cs="Calibri"/>
        </w:rPr>
        <w:t>рел</w:t>
      </w:r>
      <w:proofErr w:type="gramEnd"/>
      <w:r w:rsidRPr="00E7248C">
        <w:rPr>
          <w:rFonts w:ascii="Calibri" w:hAnsi="Calibri" w:cs="Calibri"/>
        </w:rPr>
        <w:t>е</w:t>
      </w:r>
      <w:proofErr w:type="spellEnd"/>
      <w:r w:rsidRPr="00E7248C">
        <w:t xml:space="preserve"> </w:t>
      </w:r>
      <w:r w:rsidRPr="00E7248C">
        <w:rPr>
          <w:rFonts w:ascii="Calibri" w:hAnsi="Calibri" w:cs="Calibri"/>
        </w:rPr>
        <w:t>соединяют</w:t>
      </w:r>
      <w:r w:rsidRPr="00E7248C">
        <w:t xml:space="preserve"> </w:t>
      </w:r>
      <w:r w:rsidRPr="00E7248C">
        <w:rPr>
          <w:rFonts w:ascii="Calibri" w:hAnsi="Calibri" w:cs="Calibri"/>
        </w:rPr>
        <w:t>непосредственно</w:t>
      </w:r>
      <w:r w:rsidRPr="00E7248C">
        <w:t xml:space="preserve"> </w:t>
      </w:r>
      <w:r w:rsidRPr="00E7248C">
        <w:rPr>
          <w:rFonts w:ascii="Calibri" w:hAnsi="Calibri" w:cs="Calibri"/>
        </w:rPr>
        <w:t>и</w:t>
      </w:r>
      <w:r w:rsidRPr="00E7248C">
        <w:t>ли через дополнительные крепежные элементы.</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50"/>
      </w:tblGrid>
      <w:tr w:rsidR="00E7248C" w:rsidRPr="00E7248C" w:rsidTr="00E7248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r w:rsidRPr="00E7248C">
              <w:drawing>
                <wp:inline distT="0" distB="0" distL="0" distR="0">
                  <wp:extent cx="2981325" cy="1962150"/>
                  <wp:effectExtent l="0" t="0" r="9525" b="0"/>
                  <wp:docPr id="3" name="Рисунок 3" descr="http://oplib.ru/image.php?way=oplib/baza13/2079936329967.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plib.ru/image.php?way=oplib/baza13/2079936329967.files/image00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962150"/>
                          </a:xfrm>
                          <a:prstGeom prst="rect">
                            <a:avLst/>
                          </a:prstGeom>
                          <a:noFill/>
                          <a:ln>
                            <a:noFill/>
                          </a:ln>
                        </pic:spPr>
                      </pic:pic>
                    </a:graphicData>
                  </a:graphic>
                </wp:inline>
              </w:drawing>
            </w:r>
          </w:p>
        </w:tc>
      </w:tr>
      <w:tr w:rsidR="00E7248C" w:rsidRPr="00E7248C" w:rsidTr="00E7248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r w:rsidRPr="00E7248C">
              <w:t>Рисунок 5.4 – Устройство тягового рел</w:t>
            </w:r>
            <w:r w:rsidRPr="00E7248C">
              <w:rPr>
                <w:rFonts w:ascii="Calibri" w:hAnsi="Calibri" w:cs="Calibri"/>
              </w:rPr>
              <w:t>е</w:t>
            </w:r>
            <w:r w:rsidRPr="00E7248C">
              <w:t xml:space="preserve"> </w:t>
            </w:r>
            <w:r w:rsidRPr="00E7248C">
              <w:rPr>
                <w:rFonts w:ascii="Calibri" w:hAnsi="Calibri" w:cs="Calibri"/>
              </w:rPr>
              <w:t>стартера</w:t>
            </w:r>
          </w:p>
        </w:tc>
      </w:tr>
    </w:tbl>
    <w:p w:rsidR="00E7248C" w:rsidRPr="00E7248C" w:rsidRDefault="00E7248C" w:rsidP="00E7248C">
      <w:r w:rsidRPr="00E7248C">
        <w:t>Рел</w:t>
      </w:r>
      <w:r w:rsidRPr="00E7248C">
        <w:rPr>
          <w:rFonts w:ascii="Calibri" w:hAnsi="Calibri" w:cs="Calibri"/>
        </w:rPr>
        <w:t>е</w:t>
      </w:r>
      <w:r w:rsidRPr="00E7248C">
        <w:t xml:space="preserve"> </w:t>
      </w:r>
      <w:r w:rsidRPr="00E7248C">
        <w:rPr>
          <w:rFonts w:ascii="Calibri" w:hAnsi="Calibri" w:cs="Calibri"/>
        </w:rPr>
        <w:t>может</w:t>
      </w:r>
      <w:r w:rsidRPr="00E7248C">
        <w:t xml:space="preserve"> </w:t>
      </w:r>
      <w:r w:rsidRPr="00E7248C">
        <w:rPr>
          <w:rFonts w:ascii="Calibri" w:hAnsi="Calibri" w:cs="Calibri"/>
        </w:rPr>
        <w:t>иметь</w:t>
      </w:r>
      <w:r w:rsidRPr="00E7248C">
        <w:t xml:space="preserve"> </w:t>
      </w:r>
      <w:r w:rsidRPr="00E7248C">
        <w:rPr>
          <w:rFonts w:ascii="Calibri" w:hAnsi="Calibri" w:cs="Calibri"/>
        </w:rPr>
        <w:t>одну</w:t>
      </w:r>
      <w:r w:rsidRPr="00E7248C">
        <w:t xml:space="preserve"> </w:t>
      </w:r>
      <w:r w:rsidRPr="00E7248C">
        <w:rPr>
          <w:rFonts w:ascii="Calibri" w:hAnsi="Calibri" w:cs="Calibri"/>
        </w:rPr>
        <w:t>или</w:t>
      </w:r>
      <w:r w:rsidRPr="00E7248C">
        <w:t xml:space="preserve"> </w:t>
      </w:r>
      <w:r w:rsidRPr="00E7248C">
        <w:rPr>
          <w:rFonts w:ascii="Calibri" w:hAnsi="Calibri" w:cs="Calibri"/>
        </w:rPr>
        <w:t>две</w:t>
      </w:r>
      <w:r w:rsidRPr="00E7248C">
        <w:t xml:space="preserve"> </w:t>
      </w:r>
      <w:r w:rsidRPr="00E7248C">
        <w:rPr>
          <w:rFonts w:ascii="Calibri" w:hAnsi="Calibri" w:cs="Calibri"/>
        </w:rPr>
        <w:t>обмотки</w:t>
      </w:r>
      <w:r w:rsidRPr="00E7248C">
        <w:t xml:space="preserve">, </w:t>
      </w:r>
      <w:r w:rsidRPr="00E7248C">
        <w:rPr>
          <w:rFonts w:ascii="Calibri" w:hAnsi="Calibri" w:cs="Calibri"/>
        </w:rPr>
        <w:t>намотанные</w:t>
      </w:r>
      <w:r w:rsidRPr="00E7248C">
        <w:t xml:space="preserve"> </w:t>
      </w:r>
      <w:r w:rsidRPr="00E7248C">
        <w:rPr>
          <w:rFonts w:ascii="Calibri" w:hAnsi="Calibri" w:cs="Calibri"/>
        </w:rPr>
        <w:t>на</w:t>
      </w:r>
      <w:r w:rsidRPr="00E7248C">
        <w:t xml:space="preserve"> </w:t>
      </w:r>
      <w:r w:rsidRPr="00E7248C">
        <w:rPr>
          <w:rFonts w:ascii="Calibri" w:hAnsi="Calibri" w:cs="Calibri"/>
        </w:rPr>
        <w:t>латунную</w:t>
      </w:r>
      <w:r w:rsidRPr="00E7248C">
        <w:t xml:space="preserve"> </w:t>
      </w:r>
      <w:r w:rsidRPr="00E7248C">
        <w:rPr>
          <w:rFonts w:ascii="Calibri" w:hAnsi="Calibri" w:cs="Calibri"/>
        </w:rPr>
        <w:t>втулку</w:t>
      </w:r>
      <w:r w:rsidRPr="00E7248C">
        <w:t xml:space="preserve">, </w:t>
      </w:r>
      <w:r w:rsidRPr="00E7248C">
        <w:rPr>
          <w:rFonts w:ascii="Calibri" w:hAnsi="Calibri" w:cs="Calibri"/>
        </w:rPr>
        <w:t>в</w:t>
      </w:r>
      <w:r w:rsidRPr="00E7248C">
        <w:t xml:space="preserve"> </w:t>
      </w:r>
      <w:r w:rsidRPr="00E7248C">
        <w:rPr>
          <w:rFonts w:ascii="Calibri" w:hAnsi="Calibri" w:cs="Calibri"/>
        </w:rPr>
        <w:t>которой</w:t>
      </w:r>
      <w:r w:rsidRPr="00E7248C">
        <w:t xml:space="preserve"> </w:t>
      </w:r>
      <w:r w:rsidRPr="00E7248C">
        <w:rPr>
          <w:rFonts w:ascii="Calibri" w:hAnsi="Calibri" w:cs="Calibri"/>
        </w:rPr>
        <w:t>свободно</w:t>
      </w:r>
      <w:r w:rsidRPr="00E7248C">
        <w:t xml:space="preserve"> </w:t>
      </w:r>
      <w:r w:rsidRPr="00E7248C">
        <w:rPr>
          <w:rFonts w:ascii="Calibri" w:hAnsi="Calibri" w:cs="Calibri"/>
        </w:rPr>
        <w:t>перемещается</w:t>
      </w:r>
      <w:r w:rsidRPr="00E7248C">
        <w:t xml:space="preserve"> </w:t>
      </w:r>
      <w:r w:rsidRPr="00E7248C">
        <w:rPr>
          <w:rFonts w:ascii="Calibri" w:hAnsi="Calibri" w:cs="Calibri"/>
        </w:rPr>
        <w:t>стальной</w:t>
      </w:r>
      <w:r w:rsidRPr="00E7248C">
        <w:t xml:space="preserve"> </w:t>
      </w:r>
      <w:r w:rsidRPr="00E7248C">
        <w:rPr>
          <w:rFonts w:ascii="Calibri" w:hAnsi="Calibri" w:cs="Calibri"/>
        </w:rPr>
        <w:t>якорь</w:t>
      </w:r>
      <w:r w:rsidRPr="00E7248C">
        <w:t xml:space="preserve">, </w:t>
      </w:r>
      <w:r w:rsidRPr="00E7248C">
        <w:rPr>
          <w:rFonts w:ascii="Calibri" w:hAnsi="Calibri" w:cs="Calibri"/>
        </w:rPr>
        <w:t>воздействующий</w:t>
      </w:r>
      <w:r w:rsidRPr="00E7248C">
        <w:t xml:space="preserve"> </w:t>
      </w:r>
      <w:r w:rsidRPr="00E7248C">
        <w:rPr>
          <w:rFonts w:ascii="Calibri" w:hAnsi="Calibri" w:cs="Calibri"/>
        </w:rPr>
        <w:t>на</w:t>
      </w:r>
      <w:r w:rsidRPr="00E7248C">
        <w:t xml:space="preserve"> </w:t>
      </w:r>
      <w:r w:rsidRPr="00E7248C">
        <w:rPr>
          <w:rFonts w:ascii="Calibri" w:hAnsi="Calibri" w:cs="Calibri"/>
        </w:rPr>
        <w:t>шток</w:t>
      </w:r>
      <w:r w:rsidRPr="00E7248C">
        <w:t xml:space="preserve"> </w:t>
      </w:r>
      <w:r w:rsidRPr="00E7248C">
        <w:rPr>
          <w:rFonts w:ascii="Calibri" w:hAnsi="Calibri" w:cs="Calibri"/>
        </w:rPr>
        <w:t>с</w:t>
      </w:r>
      <w:r w:rsidRPr="00E7248C">
        <w:t xml:space="preserve"> </w:t>
      </w:r>
      <w:r w:rsidRPr="00E7248C">
        <w:rPr>
          <w:rFonts w:ascii="Calibri" w:hAnsi="Calibri" w:cs="Calibri"/>
        </w:rPr>
        <w:t>подвижным</w:t>
      </w:r>
      <w:r w:rsidRPr="00E7248C">
        <w:t xml:space="preserve"> </w:t>
      </w:r>
      <w:r w:rsidRPr="00E7248C">
        <w:rPr>
          <w:rFonts w:ascii="Calibri" w:hAnsi="Calibri" w:cs="Calibri"/>
        </w:rPr>
        <w:t>контактным</w:t>
      </w:r>
      <w:r w:rsidRPr="00E7248C">
        <w:t xml:space="preserve"> </w:t>
      </w:r>
      <w:r w:rsidRPr="00E7248C">
        <w:rPr>
          <w:rFonts w:ascii="Calibri" w:hAnsi="Calibri" w:cs="Calibri"/>
        </w:rPr>
        <w:t>диском</w:t>
      </w:r>
      <w:r w:rsidRPr="00E7248C">
        <w:t xml:space="preserve">. </w:t>
      </w:r>
      <w:r w:rsidRPr="00E7248C">
        <w:rPr>
          <w:rFonts w:ascii="Calibri" w:hAnsi="Calibri" w:cs="Calibri"/>
        </w:rPr>
        <w:t>Два</w:t>
      </w:r>
      <w:r w:rsidRPr="00E7248C">
        <w:t xml:space="preserve"> </w:t>
      </w:r>
      <w:r w:rsidRPr="00E7248C">
        <w:rPr>
          <w:rFonts w:ascii="Calibri" w:hAnsi="Calibri" w:cs="Calibri"/>
        </w:rPr>
        <w:t>неподвижных</w:t>
      </w:r>
      <w:r w:rsidRPr="00E7248C">
        <w:t xml:space="preserve"> </w:t>
      </w:r>
      <w:r w:rsidRPr="00E7248C">
        <w:rPr>
          <w:rFonts w:ascii="Calibri" w:hAnsi="Calibri" w:cs="Calibri"/>
        </w:rPr>
        <w:t>контакта</w:t>
      </w:r>
      <w:r w:rsidRPr="00E7248C">
        <w:t xml:space="preserve"> </w:t>
      </w:r>
      <w:r w:rsidRPr="00E7248C">
        <w:rPr>
          <w:rFonts w:ascii="Calibri" w:hAnsi="Calibri" w:cs="Calibri"/>
        </w:rPr>
        <w:t>в</w:t>
      </w:r>
      <w:r w:rsidRPr="00E7248C">
        <w:t xml:space="preserve"> </w:t>
      </w:r>
      <w:r w:rsidRPr="00E7248C">
        <w:rPr>
          <w:rFonts w:ascii="Calibri" w:hAnsi="Calibri" w:cs="Calibri"/>
        </w:rPr>
        <w:t>виде</w:t>
      </w:r>
      <w:r w:rsidRPr="00E7248C">
        <w:t xml:space="preserve"> </w:t>
      </w:r>
      <w:r w:rsidRPr="00E7248C">
        <w:rPr>
          <w:rFonts w:ascii="Calibri" w:hAnsi="Calibri" w:cs="Calibri"/>
        </w:rPr>
        <w:t>контактных</w:t>
      </w:r>
      <w:r w:rsidRPr="00E7248C">
        <w:t xml:space="preserve"> </w:t>
      </w:r>
      <w:r w:rsidRPr="00E7248C">
        <w:rPr>
          <w:rFonts w:ascii="Calibri" w:hAnsi="Calibri" w:cs="Calibri"/>
        </w:rPr>
        <w:t>болтов</w:t>
      </w:r>
      <w:r w:rsidRPr="00E7248C">
        <w:t xml:space="preserve"> </w:t>
      </w:r>
      <w:r w:rsidRPr="00E7248C">
        <w:rPr>
          <w:rFonts w:ascii="Calibri" w:hAnsi="Calibri" w:cs="Calibri"/>
        </w:rPr>
        <w:t>закрепляют</w:t>
      </w:r>
      <w:r w:rsidRPr="00E7248C">
        <w:t xml:space="preserve"> </w:t>
      </w:r>
      <w:r w:rsidRPr="00E7248C">
        <w:rPr>
          <w:rFonts w:ascii="Calibri" w:hAnsi="Calibri" w:cs="Calibri"/>
        </w:rPr>
        <w:t>в</w:t>
      </w:r>
      <w:r w:rsidRPr="00E7248C">
        <w:t xml:space="preserve"> </w:t>
      </w:r>
      <w:r w:rsidRPr="00E7248C">
        <w:rPr>
          <w:rFonts w:ascii="Calibri" w:hAnsi="Calibri" w:cs="Calibri"/>
        </w:rPr>
        <w:t>пластмассовой</w:t>
      </w:r>
      <w:r w:rsidRPr="00E7248C">
        <w:t xml:space="preserve"> </w:t>
      </w:r>
      <w:r w:rsidRPr="00E7248C">
        <w:rPr>
          <w:rFonts w:ascii="Calibri" w:hAnsi="Calibri" w:cs="Calibri"/>
        </w:rPr>
        <w:t>крышке</w:t>
      </w:r>
      <w:r w:rsidRPr="00E7248C">
        <w:t>.</w:t>
      </w:r>
    </w:p>
    <w:p w:rsidR="00E7248C" w:rsidRPr="00E7248C" w:rsidRDefault="00E7248C" w:rsidP="00E7248C">
      <w:r w:rsidRPr="00E7248C">
        <w:t xml:space="preserve">В </w:t>
      </w:r>
      <w:proofErr w:type="spellStart"/>
      <w:r w:rsidRPr="00E7248C">
        <w:t>двухобмоточном</w:t>
      </w:r>
      <w:proofErr w:type="spellEnd"/>
      <w:r w:rsidRPr="00E7248C">
        <w:t xml:space="preserve"> рел</w:t>
      </w:r>
      <w:r w:rsidRPr="00E7248C">
        <w:rPr>
          <w:rFonts w:ascii="Calibri" w:hAnsi="Calibri" w:cs="Calibri"/>
        </w:rPr>
        <w:t>е</w:t>
      </w:r>
      <w:r w:rsidRPr="00E7248C">
        <w:t xml:space="preserve"> </w:t>
      </w:r>
      <w:r w:rsidRPr="00E7248C">
        <w:rPr>
          <w:rFonts w:ascii="Calibri" w:hAnsi="Calibri" w:cs="Calibri"/>
        </w:rPr>
        <w:t>удерживающая</w:t>
      </w:r>
      <w:r w:rsidRPr="00E7248C">
        <w:t xml:space="preserve"> </w:t>
      </w:r>
      <w:r w:rsidRPr="00E7248C">
        <w:rPr>
          <w:rFonts w:ascii="Calibri" w:hAnsi="Calibri" w:cs="Calibri"/>
        </w:rPr>
        <w:t>обмотка</w:t>
      </w:r>
      <w:r w:rsidRPr="00E7248C">
        <w:t xml:space="preserve">, </w:t>
      </w:r>
      <w:r w:rsidRPr="00E7248C">
        <w:rPr>
          <w:rFonts w:ascii="Calibri" w:hAnsi="Calibri" w:cs="Calibri"/>
        </w:rPr>
        <w:t>рассчитанная</w:t>
      </w:r>
      <w:r w:rsidRPr="00E7248C">
        <w:t xml:space="preserve"> </w:t>
      </w:r>
      <w:r w:rsidRPr="00E7248C">
        <w:rPr>
          <w:rFonts w:ascii="Calibri" w:hAnsi="Calibri" w:cs="Calibri"/>
        </w:rPr>
        <w:t>только</w:t>
      </w:r>
      <w:r w:rsidRPr="00E7248C">
        <w:t xml:space="preserve"> </w:t>
      </w:r>
      <w:r w:rsidRPr="00E7248C">
        <w:rPr>
          <w:rFonts w:ascii="Calibri" w:hAnsi="Calibri" w:cs="Calibri"/>
        </w:rPr>
        <w:t>на</w:t>
      </w:r>
      <w:r w:rsidRPr="00E7248C">
        <w:t xml:space="preserve"> </w:t>
      </w:r>
      <w:r w:rsidRPr="00E7248C">
        <w:rPr>
          <w:rFonts w:ascii="Calibri" w:hAnsi="Calibri" w:cs="Calibri"/>
        </w:rPr>
        <w:t>удержание</w:t>
      </w:r>
      <w:r w:rsidRPr="00E7248C">
        <w:t xml:space="preserve"> </w:t>
      </w:r>
      <w:r w:rsidRPr="00E7248C">
        <w:rPr>
          <w:rFonts w:ascii="Calibri" w:hAnsi="Calibri" w:cs="Calibri"/>
        </w:rPr>
        <w:t>якоря</w:t>
      </w:r>
      <w:r w:rsidRPr="00E7248C">
        <w:t xml:space="preserve"> </w:t>
      </w:r>
      <w:r>
        <w:rPr>
          <w:rFonts w:ascii="Calibri" w:hAnsi="Calibri" w:cs="Calibri"/>
        </w:rPr>
        <w:t>рел</w:t>
      </w:r>
      <w:r w:rsidRPr="00E7248C">
        <w:rPr>
          <w:rFonts w:ascii="Calibri" w:hAnsi="Calibri" w:cs="Calibri"/>
        </w:rPr>
        <w:t>е</w:t>
      </w:r>
      <w:r w:rsidRPr="00E7248C">
        <w:t xml:space="preserve"> </w:t>
      </w:r>
      <w:r w:rsidRPr="00E7248C">
        <w:rPr>
          <w:rFonts w:ascii="Calibri" w:hAnsi="Calibri" w:cs="Calibri"/>
        </w:rPr>
        <w:t>в</w:t>
      </w:r>
      <w:r w:rsidRPr="00E7248C">
        <w:t xml:space="preserve"> </w:t>
      </w:r>
      <w:r w:rsidRPr="00E7248C">
        <w:rPr>
          <w:rFonts w:ascii="Calibri" w:hAnsi="Calibri" w:cs="Calibri"/>
        </w:rPr>
        <w:t>притянутом</w:t>
      </w:r>
      <w:r w:rsidRPr="00E7248C">
        <w:t xml:space="preserve"> </w:t>
      </w:r>
      <w:r w:rsidRPr="00E7248C">
        <w:rPr>
          <w:rFonts w:ascii="Calibri" w:hAnsi="Calibri" w:cs="Calibri"/>
        </w:rPr>
        <w:t>к</w:t>
      </w:r>
      <w:r w:rsidRPr="00E7248C">
        <w:t xml:space="preserve"> </w:t>
      </w:r>
      <w:r w:rsidRPr="00E7248C">
        <w:rPr>
          <w:rFonts w:ascii="Calibri" w:hAnsi="Calibri" w:cs="Calibri"/>
        </w:rPr>
        <w:t>сердечнику</w:t>
      </w:r>
      <w:r w:rsidRPr="00E7248C">
        <w:t xml:space="preserve"> </w:t>
      </w:r>
      <w:r w:rsidRPr="00E7248C">
        <w:rPr>
          <w:rFonts w:ascii="Calibri" w:hAnsi="Calibri" w:cs="Calibri"/>
        </w:rPr>
        <w:t>состоянии</w:t>
      </w:r>
      <w:r w:rsidRPr="00E7248C">
        <w:t xml:space="preserve">, </w:t>
      </w:r>
      <w:r w:rsidRPr="00E7248C">
        <w:rPr>
          <w:rFonts w:ascii="Calibri" w:hAnsi="Calibri" w:cs="Calibri"/>
        </w:rPr>
        <w:t>намотана</w:t>
      </w:r>
      <w:r w:rsidRPr="00E7248C">
        <w:t xml:space="preserve"> </w:t>
      </w:r>
      <w:r w:rsidRPr="00E7248C">
        <w:rPr>
          <w:rFonts w:ascii="Calibri" w:hAnsi="Calibri" w:cs="Calibri"/>
        </w:rPr>
        <w:t>проводом</w:t>
      </w:r>
      <w:r w:rsidRPr="00E7248C">
        <w:t xml:space="preserve"> </w:t>
      </w:r>
      <w:r w:rsidRPr="00E7248C">
        <w:rPr>
          <w:rFonts w:ascii="Calibri" w:hAnsi="Calibri" w:cs="Calibri"/>
        </w:rPr>
        <w:t>меньшего</w:t>
      </w:r>
      <w:r w:rsidRPr="00E7248C">
        <w:t xml:space="preserve"> </w:t>
      </w:r>
      <w:r w:rsidRPr="00E7248C">
        <w:rPr>
          <w:rFonts w:ascii="Calibri" w:hAnsi="Calibri" w:cs="Calibri"/>
        </w:rPr>
        <w:t>сечения</w:t>
      </w:r>
      <w:r w:rsidRPr="00E7248C">
        <w:t xml:space="preserve"> </w:t>
      </w:r>
      <w:r w:rsidRPr="00E7248C">
        <w:rPr>
          <w:rFonts w:ascii="Calibri" w:hAnsi="Calibri" w:cs="Calibri"/>
        </w:rPr>
        <w:t>и</w:t>
      </w:r>
      <w:r w:rsidRPr="00E7248C">
        <w:t xml:space="preserve"> </w:t>
      </w:r>
      <w:r w:rsidRPr="00E7248C">
        <w:rPr>
          <w:rFonts w:ascii="Calibri" w:hAnsi="Calibri" w:cs="Calibri"/>
        </w:rPr>
        <w:t>имеет</w:t>
      </w:r>
      <w:r w:rsidRPr="00E7248C">
        <w:t xml:space="preserve"> </w:t>
      </w:r>
      <w:r w:rsidRPr="00E7248C">
        <w:rPr>
          <w:rFonts w:ascii="Calibri" w:hAnsi="Calibri" w:cs="Calibri"/>
        </w:rPr>
        <w:t>прямой</w:t>
      </w:r>
      <w:r w:rsidRPr="00E7248C">
        <w:t xml:space="preserve"> </w:t>
      </w:r>
      <w:r w:rsidRPr="00E7248C">
        <w:rPr>
          <w:rFonts w:ascii="Calibri" w:hAnsi="Calibri" w:cs="Calibri"/>
        </w:rPr>
        <w:t>выход</w:t>
      </w:r>
      <w:r w:rsidRPr="00E7248C">
        <w:t xml:space="preserve"> </w:t>
      </w:r>
      <w:r w:rsidRPr="00E7248C">
        <w:rPr>
          <w:rFonts w:ascii="Calibri" w:hAnsi="Calibri" w:cs="Calibri"/>
        </w:rPr>
        <w:t>на</w:t>
      </w:r>
      <w:r w:rsidRPr="00E7248C">
        <w:t xml:space="preserve"> </w:t>
      </w:r>
      <w:r w:rsidRPr="00E7248C">
        <w:rPr>
          <w:rFonts w:ascii="Calibri" w:hAnsi="Calibri" w:cs="Calibri"/>
        </w:rPr>
        <w:t>«массу»</w:t>
      </w:r>
      <w:r w:rsidRPr="00E7248C">
        <w:t xml:space="preserve">. </w:t>
      </w:r>
      <w:r w:rsidRPr="00E7248C">
        <w:rPr>
          <w:rFonts w:ascii="Calibri" w:hAnsi="Calibri" w:cs="Calibri"/>
        </w:rPr>
        <w:t>Втягивающая</w:t>
      </w:r>
      <w:r w:rsidRPr="00E7248C">
        <w:t xml:space="preserve"> </w:t>
      </w:r>
      <w:r w:rsidRPr="00E7248C">
        <w:rPr>
          <w:rFonts w:ascii="Calibri" w:hAnsi="Calibri" w:cs="Calibri"/>
        </w:rPr>
        <w:t>обмотка</w:t>
      </w:r>
      <w:r w:rsidRPr="00E7248C">
        <w:t xml:space="preserve"> </w:t>
      </w:r>
      <w:r w:rsidRPr="00E7248C">
        <w:rPr>
          <w:rFonts w:ascii="Calibri" w:hAnsi="Calibri" w:cs="Calibri"/>
        </w:rPr>
        <w:t>подключена</w:t>
      </w:r>
      <w:r w:rsidRPr="00E7248C">
        <w:t xml:space="preserve"> </w:t>
      </w:r>
      <w:r w:rsidRPr="00E7248C">
        <w:rPr>
          <w:rFonts w:ascii="Calibri" w:hAnsi="Calibri" w:cs="Calibri"/>
        </w:rPr>
        <w:t>параллельно</w:t>
      </w:r>
      <w:r w:rsidRPr="00E7248C">
        <w:t xml:space="preserve"> </w:t>
      </w:r>
      <w:r w:rsidRPr="00E7248C">
        <w:rPr>
          <w:rFonts w:ascii="Calibri" w:hAnsi="Calibri" w:cs="Calibri"/>
        </w:rPr>
        <w:t>контактам</w:t>
      </w:r>
      <w:r w:rsidRPr="00E7248C">
        <w:t xml:space="preserve"> </w:t>
      </w:r>
      <w:r>
        <w:rPr>
          <w:rFonts w:ascii="Calibri" w:hAnsi="Calibri" w:cs="Calibri"/>
        </w:rPr>
        <w:t>рел</w:t>
      </w:r>
      <w:r w:rsidRPr="00E7248C">
        <w:rPr>
          <w:rFonts w:ascii="Calibri" w:hAnsi="Calibri" w:cs="Calibri"/>
        </w:rPr>
        <w:t>е</w:t>
      </w:r>
      <w:r w:rsidRPr="00E7248C">
        <w:t>. При включении рел</w:t>
      </w:r>
      <w:r w:rsidRPr="00E7248C">
        <w:rPr>
          <w:rFonts w:ascii="Calibri" w:hAnsi="Calibri" w:cs="Calibri"/>
        </w:rPr>
        <w:t>е</w:t>
      </w:r>
      <w:r w:rsidRPr="00E7248C">
        <w:t xml:space="preserve"> </w:t>
      </w:r>
      <w:r w:rsidRPr="00E7248C">
        <w:rPr>
          <w:rFonts w:ascii="Calibri" w:hAnsi="Calibri" w:cs="Calibri"/>
        </w:rPr>
        <w:t>она</w:t>
      </w:r>
      <w:r w:rsidRPr="00E7248C">
        <w:t xml:space="preserve"> </w:t>
      </w:r>
      <w:r w:rsidRPr="00E7248C">
        <w:rPr>
          <w:rFonts w:ascii="Calibri" w:hAnsi="Calibri" w:cs="Calibri"/>
        </w:rPr>
        <w:t>действует</w:t>
      </w:r>
      <w:r w:rsidRPr="00E7248C">
        <w:t xml:space="preserve"> </w:t>
      </w:r>
      <w:r w:rsidRPr="00E7248C">
        <w:rPr>
          <w:rFonts w:ascii="Calibri" w:hAnsi="Calibri" w:cs="Calibri"/>
        </w:rPr>
        <w:t>согласно</w:t>
      </w:r>
      <w:r w:rsidRPr="00E7248C">
        <w:t xml:space="preserve"> </w:t>
      </w:r>
      <w:r w:rsidRPr="00E7248C">
        <w:rPr>
          <w:rFonts w:ascii="Calibri" w:hAnsi="Calibri" w:cs="Calibri"/>
        </w:rPr>
        <w:t>с</w:t>
      </w:r>
      <w:r w:rsidRPr="00E7248C">
        <w:t xml:space="preserve"> </w:t>
      </w:r>
      <w:r w:rsidRPr="00E7248C">
        <w:rPr>
          <w:rFonts w:ascii="Calibri" w:hAnsi="Calibri" w:cs="Calibri"/>
        </w:rPr>
        <w:t>удерживающей</w:t>
      </w:r>
      <w:r w:rsidRPr="00E7248C">
        <w:t xml:space="preserve"> </w:t>
      </w:r>
      <w:r w:rsidRPr="00E7248C">
        <w:rPr>
          <w:rFonts w:ascii="Calibri" w:hAnsi="Calibri" w:cs="Calibri"/>
        </w:rPr>
        <w:t>обмоткой</w:t>
      </w:r>
      <w:r w:rsidRPr="00E7248C">
        <w:t xml:space="preserve"> </w:t>
      </w:r>
      <w:r w:rsidRPr="00E7248C">
        <w:rPr>
          <w:rFonts w:ascii="Calibri" w:hAnsi="Calibri" w:cs="Calibri"/>
        </w:rPr>
        <w:t>и</w:t>
      </w:r>
      <w:r w:rsidRPr="00E7248C">
        <w:t xml:space="preserve"> </w:t>
      </w:r>
      <w:r w:rsidRPr="00E7248C">
        <w:rPr>
          <w:rFonts w:ascii="Calibri" w:hAnsi="Calibri" w:cs="Calibri"/>
        </w:rPr>
        <w:t>создает</w:t>
      </w:r>
      <w:r w:rsidRPr="00E7248C">
        <w:t xml:space="preserve"> </w:t>
      </w:r>
      <w:r w:rsidRPr="00E7248C">
        <w:rPr>
          <w:rFonts w:ascii="Calibri" w:hAnsi="Calibri" w:cs="Calibri"/>
        </w:rPr>
        <w:t>необходимую</w:t>
      </w:r>
      <w:r w:rsidRPr="00E7248C">
        <w:t xml:space="preserve"> </w:t>
      </w:r>
      <w:r w:rsidRPr="00E7248C">
        <w:rPr>
          <w:rFonts w:ascii="Calibri" w:hAnsi="Calibri" w:cs="Calibri"/>
        </w:rPr>
        <w:t>силу</w:t>
      </w:r>
      <w:r w:rsidRPr="00E7248C">
        <w:t xml:space="preserve"> </w:t>
      </w:r>
      <w:r w:rsidRPr="00E7248C">
        <w:rPr>
          <w:rFonts w:ascii="Calibri" w:hAnsi="Calibri" w:cs="Calibri"/>
        </w:rPr>
        <w:t>притяжения</w:t>
      </w:r>
      <w:r w:rsidRPr="00E7248C">
        <w:t xml:space="preserve">, </w:t>
      </w:r>
      <w:r w:rsidRPr="00E7248C">
        <w:rPr>
          <w:rFonts w:ascii="Calibri" w:hAnsi="Calibri" w:cs="Calibri"/>
        </w:rPr>
        <w:t>когда</w:t>
      </w:r>
      <w:r w:rsidRPr="00E7248C">
        <w:t xml:space="preserve"> </w:t>
      </w:r>
      <w:r w:rsidRPr="00E7248C">
        <w:rPr>
          <w:rFonts w:ascii="Calibri" w:hAnsi="Calibri" w:cs="Calibri"/>
        </w:rPr>
        <w:t>зазор</w:t>
      </w:r>
      <w:r w:rsidRPr="00E7248C">
        <w:t xml:space="preserve"> </w:t>
      </w:r>
      <w:r w:rsidRPr="00E7248C">
        <w:rPr>
          <w:rFonts w:ascii="Calibri" w:hAnsi="Calibri" w:cs="Calibri"/>
        </w:rPr>
        <w:t>между</w:t>
      </w:r>
      <w:r w:rsidRPr="00E7248C">
        <w:t xml:space="preserve"> </w:t>
      </w:r>
      <w:r w:rsidRPr="00E7248C">
        <w:rPr>
          <w:rFonts w:ascii="Calibri" w:hAnsi="Calibri" w:cs="Calibri"/>
        </w:rPr>
        <w:t>якорем</w:t>
      </w:r>
      <w:r w:rsidRPr="00E7248C">
        <w:t xml:space="preserve"> </w:t>
      </w:r>
      <w:r w:rsidRPr="00E7248C">
        <w:rPr>
          <w:rFonts w:ascii="Calibri" w:hAnsi="Calibri" w:cs="Calibri"/>
        </w:rPr>
        <w:t>и</w:t>
      </w:r>
      <w:r w:rsidRPr="00E7248C">
        <w:t xml:space="preserve"> </w:t>
      </w:r>
      <w:r w:rsidRPr="00E7248C">
        <w:rPr>
          <w:rFonts w:ascii="Calibri" w:hAnsi="Calibri" w:cs="Calibri"/>
        </w:rPr>
        <w:t>сердечником</w:t>
      </w:r>
      <w:r w:rsidRPr="00E7248C">
        <w:t xml:space="preserve"> </w:t>
      </w:r>
      <w:r w:rsidRPr="00E7248C">
        <w:rPr>
          <w:rFonts w:ascii="Calibri" w:hAnsi="Calibri" w:cs="Calibri"/>
        </w:rPr>
        <w:t>максимален</w:t>
      </w:r>
      <w:r w:rsidRPr="00E7248C">
        <w:t xml:space="preserve">. </w:t>
      </w:r>
      <w:r w:rsidRPr="00E7248C">
        <w:rPr>
          <w:rFonts w:ascii="Calibri" w:hAnsi="Calibri" w:cs="Calibri"/>
        </w:rPr>
        <w:t>Во</w:t>
      </w:r>
      <w:r w:rsidRPr="00E7248C">
        <w:t xml:space="preserve"> </w:t>
      </w:r>
      <w:r w:rsidRPr="00E7248C">
        <w:rPr>
          <w:rFonts w:ascii="Calibri" w:hAnsi="Calibri" w:cs="Calibri"/>
        </w:rPr>
        <w:t>время</w:t>
      </w:r>
      <w:r w:rsidRPr="00E7248C">
        <w:t xml:space="preserve"> </w:t>
      </w:r>
      <w:r w:rsidRPr="00E7248C">
        <w:rPr>
          <w:rFonts w:ascii="Calibri" w:hAnsi="Calibri" w:cs="Calibri"/>
        </w:rPr>
        <w:t>работы</w:t>
      </w:r>
      <w:r w:rsidRPr="00E7248C">
        <w:t xml:space="preserve"> </w:t>
      </w:r>
      <w:r w:rsidRPr="00E7248C">
        <w:rPr>
          <w:rFonts w:ascii="Calibri" w:hAnsi="Calibri" w:cs="Calibri"/>
        </w:rPr>
        <w:t>стартерного</w:t>
      </w:r>
      <w:r w:rsidRPr="00E7248C">
        <w:t xml:space="preserve"> </w:t>
      </w:r>
      <w:r w:rsidRPr="00E7248C">
        <w:rPr>
          <w:rFonts w:ascii="Calibri" w:hAnsi="Calibri" w:cs="Calibri"/>
        </w:rPr>
        <w:t>электродвигателя</w:t>
      </w:r>
      <w:r w:rsidRPr="00E7248C">
        <w:t xml:space="preserve"> </w:t>
      </w:r>
      <w:r w:rsidRPr="00E7248C">
        <w:rPr>
          <w:rFonts w:ascii="Calibri" w:hAnsi="Calibri" w:cs="Calibri"/>
        </w:rPr>
        <w:t>замкнутые</w:t>
      </w:r>
      <w:r w:rsidRPr="00E7248C">
        <w:t xml:space="preserve"> </w:t>
      </w:r>
      <w:r w:rsidRPr="00E7248C">
        <w:rPr>
          <w:rFonts w:ascii="Calibri" w:hAnsi="Calibri" w:cs="Calibri"/>
        </w:rPr>
        <w:t>контакты</w:t>
      </w:r>
      <w:r w:rsidRPr="00E7248C">
        <w:t xml:space="preserve"> </w:t>
      </w:r>
      <w:r w:rsidRPr="00E7248C">
        <w:rPr>
          <w:rFonts w:ascii="Calibri" w:hAnsi="Calibri" w:cs="Calibri"/>
        </w:rPr>
        <w:t>тягового</w:t>
      </w:r>
      <w:r w:rsidRPr="00E7248C">
        <w:t xml:space="preserve"> </w:t>
      </w:r>
      <w:r>
        <w:rPr>
          <w:rFonts w:ascii="Calibri" w:hAnsi="Calibri" w:cs="Calibri"/>
        </w:rPr>
        <w:t>рел</w:t>
      </w:r>
      <w:r w:rsidRPr="00E7248C">
        <w:rPr>
          <w:rFonts w:ascii="Calibri" w:hAnsi="Calibri" w:cs="Calibri"/>
        </w:rPr>
        <w:t>е</w:t>
      </w:r>
      <w:r w:rsidRPr="00E7248C">
        <w:t xml:space="preserve"> </w:t>
      </w:r>
      <w:r w:rsidRPr="00E7248C">
        <w:rPr>
          <w:rFonts w:ascii="Calibri" w:hAnsi="Calibri" w:cs="Calibri"/>
        </w:rPr>
        <w:t>шунтируют</w:t>
      </w:r>
      <w:r w:rsidRPr="00E7248C">
        <w:t xml:space="preserve"> </w:t>
      </w:r>
      <w:r w:rsidRPr="00E7248C">
        <w:rPr>
          <w:rFonts w:ascii="Calibri" w:hAnsi="Calibri" w:cs="Calibri"/>
        </w:rPr>
        <w:t>втягивающ</w:t>
      </w:r>
      <w:r w:rsidRPr="00E7248C">
        <w:t>ую обмотку и выключают ее из работы. При нераздел</w:t>
      </w:r>
      <w:r w:rsidRPr="00E7248C">
        <w:rPr>
          <w:rFonts w:ascii="Calibri" w:hAnsi="Calibri" w:cs="Calibri"/>
        </w:rPr>
        <w:t>енной</w:t>
      </w:r>
      <w:r w:rsidRPr="00E7248C">
        <w:t xml:space="preserve"> </w:t>
      </w:r>
      <w:r w:rsidRPr="00E7248C">
        <w:rPr>
          <w:rFonts w:ascii="Calibri" w:hAnsi="Calibri" w:cs="Calibri"/>
        </w:rPr>
        <w:t>контактной</w:t>
      </w:r>
      <w:r w:rsidRPr="00E7248C">
        <w:t xml:space="preserve"> </w:t>
      </w:r>
      <w:r w:rsidRPr="00E7248C">
        <w:rPr>
          <w:rFonts w:ascii="Calibri" w:hAnsi="Calibri" w:cs="Calibri"/>
        </w:rPr>
        <w:t>системе</w:t>
      </w:r>
      <w:r w:rsidRPr="00E7248C">
        <w:t xml:space="preserve"> </w:t>
      </w:r>
      <w:r w:rsidRPr="00E7248C">
        <w:rPr>
          <w:rFonts w:ascii="Calibri" w:hAnsi="Calibri" w:cs="Calibri"/>
        </w:rPr>
        <w:t>подвижный</w:t>
      </w:r>
      <w:r w:rsidRPr="00E7248C">
        <w:t xml:space="preserve"> </w:t>
      </w:r>
      <w:r w:rsidRPr="00E7248C">
        <w:rPr>
          <w:rFonts w:ascii="Calibri" w:hAnsi="Calibri" w:cs="Calibri"/>
        </w:rPr>
        <w:t>контакт</w:t>
      </w:r>
      <w:r w:rsidRPr="00E7248C">
        <w:t xml:space="preserve"> </w:t>
      </w:r>
      <w:r w:rsidRPr="00E7248C">
        <w:rPr>
          <w:rFonts w:ascii="Calibri" w:hAnsi="Calibri" w:cs="Calibri"/>
        </w:rPr>
        <w:t>снабжен</w:t>
      </w:r>
      <w:r w:rsidRPr="00E7248C">
        <w:t xml:space="preserve"> </w:t>
      </w:r>
      <w:r w:rsidRPr="00E7248C">
        <w:rPr>
          <w:rFonts w:ascii="Calibri" w:hAnsi="Calibri" w:cs="Calibri"/>
        </w:rPr>
        <w:t>пружиной</w:t>
      </w:r>
      <w:r w:rsidRPr="00E7248C">
        <w:t xml:space="preserve">. </w:t>
      </w:r>
      <w:r w:rsidRPr="00E7248C">
        <w:rPr>
          <w:rFonts w:ascii="Calibri" w:hAnsi="Calibri" w:cs="Calibri"/>
        </w:rPr>
        <w:t>Перемещение</w:t>
      </w:r>
      <w:r w:rsidRPr="00E7248C">
        <w:t xml:space="preserve"> </w:t>
      </w:r>
      <w:r w:rsidRPr="00E7248C">
        <w:rPr>
          <w:rFonts w:ascii="Calibri" w:hAnsi="Calibri" w:cs="Calibri"/>
        </w:rPr>
        <w:t>подвижного</w:t>
      </w:r>
      <w:r w:rsidRPr="00E7248C">
        <w:t xml:space="preserve"> </w:t>
      </w:r>
      <w:r w:rsidRPr="00E7248C">
        <w:rPr>
          <w:rFonts w:ascii="Calibri" w:hAnsi="Calibri" w:cs="Calibri"/>
        </w:rPr>
        <w:t>контактного</w:t>
      </w:r>
      <w:r w:rsidRPr="00E7248C">
        <w:t xml:space="preserve"> </w:t>
      </w:r>
      <w:r w:rsidRPr="00E7248C">
        <w:rPr>
          <w:rFonts w:ascii="Calibri" w:hAnsi="Calibri" w:cs="Calibri"/>
        </w:rPr>
        <w:t>диска</w:t>
      </w:r>
      <w:r w:rsidRPr="00E7248C">
        <w:t xml:space="preserve"> </w:t>
      </w:r>
      <w:r w:rsidRPr="00E7248C">
        <w:rPr>
          <w:rFonts w:ascii="Calibri" w:hAnsi="Calibri" w:cs="Calibri"/>
        </w:rPr>
        <w:t>в</w:t>
      </w:r>
      <w:r w:rsidRPr="00E7248C">
        <w:t xml:space="preserve"> </w:t>
      </w:r>
      <w:r w:rsidRPr="00E7248C">
        <w:rPr>
          <w:rFonts w:ascii="Calibri" w:hAnsi="Calibri" w:cs="Calibri"/>
        </w:rPr>
        <w:t>исходное</w:t>
      </w:r>
      <w:r w:rsidRPr="00E7248C">
        <w:t xml:space="preserve"> </w:t>
      </w:r>
      <w:r w:rsidRPr="00E7248C">
        <w:rPr>
          <w:rFonts w:ascii="Calibri" w:hAnsi="Calibri" w:cs="Calibri"/>
        </w:rPr>
        <w:t>нерабочее</w:t>
      </w:r>
      <w:r w:rsidRPr="00E7248C">
        <w:t xml:space="preserve"> </w:t>
      </w:r>
      <w:r w:rsidRPr="00E7248C">
        <w:rPr>
          <w:rFonts w:ascii="Calibri" w:hAnsi="Calibri" w:cs="Calibri"/>
        </w:rPr>
        <w:t>положение</w:t>
      </w:r>
      <w:r w:rsidRPr="00E7248C">
        <w:t xml:space="preserve"> </w:t>
      </w:r>
      <w:r w:rsidRPr="00E7248C">
        <w:rPr>
          <w:rFonts w:ascii="Calibri" w:hAnsi="Calibri" w:cs="Calibri"/>
        </w:rPr>
        <w:t>обеспечивает</w:t>
      </w:r>
      <w:r w:rsidRPr="00E7248C">
        <w:t xml:space="preserve"> </w:t>
      </w:r>
      <w:r w:rsidRPr="00E7248C">
        <w:rPr>
          <w:rFonts w:ascii="Calibri" w:hAnsi="Calibri" w:cs="Calibri"/>
        </w:rPr>
        <w:t>возвратная</w:t>
      </w:r>
      <w:r w:rsidRPr="00E7248C">
        <w:t xml:space="preserve"> </w:t>
      </w:r>
      <w:r w:rsidRPr="00E7248C">
        <w:rPr>
          <w:rFonts w:ascii="Calibri" w:hAnsi="Calibri" w:cs="Calibri"/>
        </w:rPr>
        <w:t>пружина</w:t>
      </w:r>
      <w:r w:rsidRPr="00E7248C">
        <w:t xml:space="preserve">. </w:t>
      </w:r>
      <w:r w:rsidRPr="00E7248C">
        <w:rPr>
          <w:rFonts w:ascii="Calibri" w:hAnsi="Calibri" w:cs="Calibri"/>
        </w:rPr>
        <w:t>В</w:t>
      </w:r>
      <w:r w:rsidRPr="00E7248C">
        <w:t xml:space="preserve"> </w:t>
      </w:r>
      <w:r>
        <w:rPr>
          <w:rFonts w:ascii="Calibri" w:hAnsi="Calibri" w:cs="Calibri"/>
        </w:rPr>
        <w:t>раздел</w:t>
      </w:r>
      <w:r w:rsidRPr="00E7248C">
        <w:rPr>
          <w:rFonts w:ascii="Calibri" w:hAnsi="Calibri" w:cs="Calibri"/>
        </w:rPr>
        <w:t>енной</w:t>
      </w:r>
      <w:r w:rsidRPr="00E7248C">
        <w:t xml:space="preserve"> </w:t>
      </w:r>
      <w:r w:rsidRPr="00E7248C">
        <w:rPr>
          <w:rFonts w:ascii="Calibri" w:hAnsi="Calibri" w:cs="Calibri"/>
        </w:rPr>
        <w:t>контактной</w:t>
      </w:r>
      <w:r w:rsidRPr="00E7248C">
        <w:t xml:space="preserve"> </w:t>
      </w:r>
      <w:r w:rsidRPr="00E7248C">
        <w:rPr>
          <w:rFonts w:ascii="Calibri" w:hAnsi="Calibri" w:cs="Calibri"/>
        </w:rPr>
        <w:t>системе</w:t>
      </w:r>
      <w:r w:rsidRPr="00E7248C">
        <w:t xml:space="preserve"> </w:t>
      </w:r>
      <w:r w:rsidRPr="00E7248C">
        <w:rPr>
          <w:rFonts w:ascii="Calibri" w:hAnsi="Calibri" w:cs="Calibri"/>
        </w:rPr>
        <w:t>подвиж</w:t>
      </w:r>
      <w:r w:rsidRPr="00E7248C">
        <w:t>ный контактный диск не связан жестко с якорем рел</w:t>
      </w:r>
      <w:r w:rsidRPr="00E7248C">
        <w:rPr>
          <w:rFonts w:ascii="Calibri" w:hAnsi="Calibri" w:cs="Calibri"/>
        </w:rPr>
        <w:t>е</w:t>
      </w:r>
      <w:r w:rsidRPr="00E7248C">
        <w:t>.</w:t>
      </w:r>
    </w:p>
    <w:p w:rsidR="00E7248C" w:rsidRPr="00E7248C" w:rsidRDefault="00E7248C" w:rsidP="00E7248C">
      <w:r w:rsidRPr="00E7248C">
        <w:t>Тяговое рел</w:t>
      </w:r>
      <w:r w:rsidRPr="00E7248C">
        <w:rPr>
          <w:rFonts w:ascii="Calibri" w:hAnsi="Calibri" w:cs="Calibri"/>
        </w:rPr>
        <w:t>е</w:t>
      </w:r>
      <w:r w:rsidRPr="00E7248C">
        <w:t xml:space="preserve"> </w:t>
      </w:r>
      <w:r w:rsidRPr="00E7248C">
        <w:rPr>
          <w:rFonts w:ascii="Calibri" w:hAnsi="Calibri" w:cs="Calibri"/>
        </w:rPr>
        <w:t>рычагом</w:t>
      </w:r>
      <w:r w:rsidRPr="00E7248C">
        <w:t xml:space="preserve"> </w:t>
      </w:r>
      <w:r w:rsidRPr="00E7248C">
        <w:rPr>
          <w:rFonts w:ascii="Calibri" w:hAnsi="Calibri" w:cs="Calibri"/>
        </w:rPr>
        <w:t>связано</w:t>
      </w:r>
      <w:r w:rsidRPr="00E7248C">
        <w:t xml:space="preserve"> </w:t>
      </w:r>
      <w:r w:rsidRPr="00E7248C">
        <w:rPr>
          <w:rFonts w:ascii="Calibri" w:hAnsi="Calibri" w:cs="Calibri"/>
        </w:rPr>
        <w:t>с</w:t>
      </w:r>
      <w:r w:rsidRPr="00E7248C">
        <w:t xml:space="preserve"> </w:t>
      </w:r>
      <w:r w:rsidRPr="00E7248C">
        <w:rPr>
          <w:rFonts w:ascii="Calibri" w:hAnsi="Calibri" w:cs="Calibri"/>
        </w:rPr>
        <w:t>механизмом</w:t>
      </w:r>
      <w:r w:rsidRPr="00E7248C">
        <w:t xml:space="preserve"> </w:t>
      </w:r>
      <w:r w:rsidRPr="00E7248C">
        <w:rPr>
          <w:rFonts w:ascii="Calibri" w:hAnsi="Calibri" w:cs="Calibri"/>
        </w:rPr>
        <w:t>привода</w:t>
      </w:r>
      <w:r w:rsidRPr="00E7248C">
        <w:t xml:space="preserve">, </w:t>
      </w:r>
      <w:r w:rsidRPr="00E7248C">
        <w:rPr>
          <w:rFonts w:ascii="Calibri" w:hAnsi="Calibri" w:cs="Calibri"/>
        </w:rPr>
        <w:t>расположенным</w:t>
      </w:r>
      <w:r w:rsidRPr="00E7248C">
        <w:t xml:space="preserve"> </w:t>
      </w:r>
      <w:r w:rsidRPr="00E7248C">
        <w:rPr>
          <w:rFonts w:ascii="Calibri" w:hAnsi="Calibri" w:cs="Calibri"/>
        </w:rPr>
        <w:t>на</w:t>
      </w:r>
      <w:r w:rsidRPr="00E7248C">
        <w:t xml:space="preserve"> </w:t>
      </w:r>
      <w:r w:rsidRPr="00E7248C">
        <w:rPr>
          <w:rFonts w:ascii="Calibri" w:hAnsi="Calibri" w:cs="Calibri"/>
        </w:rPr>
        <w:t>шлицевой</w:t>
      </w:r>
      <w:r w:rsidRPr="00E7248C">
        <w:t xml:space="preserve"> </w:t>
      </w:r>
      <w:r w:rsidRPr="00E7248C">
        <w:rPr>
          <w:rFonts w:ascii="Calibri" w:hAnsi="Calibri" w:cs="Calibri"/>
        </w:rPr>
        <w:t>части</w:t>
      </w:r>
      <w:r w:rsidRPr="00E7248C">
        <w:t xml:space="preserve"> </w:t>
      </w:r>
      <w:r w:rsidRPr="00E7248C">
        <w:rPr>
          <w:rFonts w:ascii="Calibri" w:hAnsi="Calibri" w:cs="Calibri"/>
        </w:rPr>
        <w:t>вала</w:t>
      </w:r>
      <w:r w:rsidRPr="00E7248C">
        <w:t xml:space="preserve">. </w:t>
      </w:r>
      <w:r w:rsidRPr="00E7248C">
        <w:rPr>
          <w:rFonts w:ascii="Calibri" w:hAnsi="Calibri" w:cs="Calibri"/>
        </w:rPr>
        <w:t>Рычаг</w:t>
      </w:r>
      <w:r w:rsidRPr="00E7248C">
        <w:t xml:space="preserve"> </w:t>
      </w:r>
      <w:r w:rsidRPr="00E7248C">
        <w:rPr>
          <w:rFonts w:ascii="Calibri" w:hAnsi="Calibri" w:cs="Calibri"/>
        </w:rPr>
        <w:t>воздействует</w:t>
      </w:r>
      <w:r w:rsidRPr="00E7248C">
        <w:t xml:space="preserve"> </w:t>
      </w:r>
      <w:r w:rsidRPr="00E7248C">
        <w:rPr>
          <w:rFonts w:ascii="Calibri" w:hAnsi="Calibri" w:cs="Calibri"/>
        </w:rPr>
        <w:t>на</w:t>
      </w:r>
      <w:r w:rsidRPr="00E7248C">
        <w:t xml:space="preserve"> </w:t>
      </w:r>
      <w:r w:rsidRPr="00E7248C">
        <w:rPr>
          <w:rFonts w:ascii="Calibri" w:hAnsi="Calibri" w:cs="Calibri"/>
        </w:rPr>
        <w:t>привод</w:t>
      </w:r>
      <w:r w:rsidRPr="00E7248C">
        <w:t xml:space="preserve"> </w:t>
      </w:r>
      <w:r w:rsidRPr="00E7248C">
        <w:rPr>
          <w:rFonts w:ascii="Calibri" w:hAnsi="Calibri" w:cs="Calibri"/>
        </w:rPr>
        <w:t>через</w:t>
      </w:r>
      <w:r w:rsidRPr="00E7248C">
        <w:t xml:space="preserve"> </w:t>
      </w:r>
      <w:r w:rsidRPr="00E7248C">
        <w:rPr>
          <w:rFonts w:ascii="Calibri" w:hAnsi="Calibri" w:cs="Calibri"/>
        </w:rPr>
        <w:t>поводковую</w:t>
      </w:r>
      <w:r w:rsidRPr="00E7248C">
        <w:t xml:space="preserve"> </w:t>
      </w:r>
      <w:r w:rsidRPr="00E7248C">
        <w:rPr>
          <w:rFonts w:ascii="Calibri" w:hAnsi="Calibri" w:cs="Calibri"/>
        </w:rPr>
        <w:t>муфту</w:t>
      </w:r>
      <w:r w:rsidRPr="00E7248C">
        <w:t xml:space="preserve">. </w:t>
      </w:r>
      <w:r w:rsidRPr="00E7248C">
        <w:rPr>
          <w:rFonts w:ascii="Calibri" w:hAnsi="Calibri" w:cs="Calibri"/>
        </w:rPr>
        <w:t>Его</w:t>
      </w:r>
      <w:r w:rsidRPr="00E7248C">
        <w:t xml:space="preserve"> </w:t>
      </w:r>
      <w:r w:rsidRPr="00E7248C">
        <w:rPr>
          <w:rFonts w:ascii="Calibri" w:hAnsi="Calibri" w:cs="Calibri"/>
        </w:rPr>
        <w:t>отливают</w:t>
      </w:r>
      <w:r w:rsidRPr="00E7248C">
        <w:t xml:space="preserve"> </w:t>
      </w:r>
      <w:r w:rsidRPr="00E7248C">
        <w:rPr>
          <w:rFonts w:ascii="Calibri" w:hAnsi="Calibri" w:cs="Calibri"/>
        </w:rPr>
        <w:t>из</w:t>
      </w:r>
      <w:r w:rsidRPr="00E7248C">
        <w:t xml:space="preserve"> </w:t>
      </w:r>
      <w:r w:rsidRPr="00E7248C">
        <w:rPr>
          <w:rFonts w:ascii="Calibri" w:hAnsi="Calibri" w:cs="Calibri"/>
        </w:rPr>
        <w:t>полимерного</w:t>
      </w:r>
      <w:r w:rsidRPr="00E7248C">
        <w:t xml:space="preserve"> </w:t>
      </w:r>
      <w:r w:rsidRPr="00E7248C">
        <w:rPr>
          <w:rFonts w:ascii="Calibri" w:hAnsi="Calibri" w:cs="Calibri"/>
        </w:rPr>
        <w:t>материала</w:t>
      </w:r>
      <w:r w:rsidRPr="00E7248C">
        <w:t xml:space="preserve"> </w:t>
      </w:r>
      <w:r w:rsidRPr="00E7248C">
        <w:rPr>
          <w:rFonts w:ascii="Calibri" w:hAnsi="Calibri" w:cs="Calibri"/>
        </w:rPr>
        <w:t>или</w:t>
      </w:r>
      <w:r w:rsidRPr="00E7248C">
        <w:t xml:space="preserve"> </w:t>
      </w:r>
      <w:r w:rsidRPr="00E7248C">
        <w:rPr>
          <w:rFonts w:ascii="Calibri" w:hAnsi="Calibri" w:cs="Calibri"/>
        </w:rPr>
        <w:t>выполняют</w:t>
      </w:r>
      <w:r w:rsidRPr="00E7248C">
        <w:t xml:space="preserve"> </w:t>
      </w:r>
      <w:proofErr w:type="gramStart"/>
      <w:r w:rsidRPr="00E7248C">
        <w:rPr>
          <w:rFonts w:ascii="Calibri" w:hAnsi="Calibri" w:cs="Calibri"/>
        </w:rPr>
        <w:t>составны</w:t>
      </w:r>
      <w:r w:rsidRPr="00E7248C">
        <w:t>м</w:t>
      </w:r>
      <w:proofErr w:type="gramEnd"/>
      <w:r w:rsidRPr="00E7248C">
        <w:t xml:space="preserve"> из двух штампованных стальных частей, которые соединяют заклепками или сваркой.</w:t>
      </w:r>
    </w:p>
    <w:p w:rsidR="00E7248C" w:rsidRPr="00E7248C" w:rsidRDefault="00E7248C" w:rsidP="00E7248C">
      <w:r w:rsidRPr="00E7248C">
        <w:t>Для передачи вращающего момента от вала якоря коленчатому валу используется специальный </w:t>
      </w:r>
      <w:r w:rsidRPr="00E7248C">
        <w:rPr>
          <w:i/>
          <w:iCs/>
        </w:rPr>
        <w:t>механизм привода</w:t>
      </w:r>
      <w:r w:rsidRPr="00E7248C">
        <w:t xml:space="preserve">. </w:t>
      </w:r>
      <w:proofErr w:type="spellStart"/>
      <w:r w:rsidRPr="00E7248C">
        <w:t>П</w:t>
      </w:r>
      <w:proofErr w:type="gramStart"/>
      <w:r w:rsidRPr="00E7248C">
        <w:t>o</w:t>
      </w:r>
      <w:proofErr w:type="spellEnd"/>
      <w:proofErr w:type="gramEnd"/>
      <w:r w:rsidRPr="00E7248C">
        <w:t xml:space="preserve"> типу и принципу работы приводных механизмов выделяют стартеры с электромеханическим перемещением шестерни привода, с ин</w:t>
      </w:r>
      <w:r w:rsidRPr="00E7248C">
        <w:rPr>
          <w:rFonts w:ascii="Calibri" w:hAnsi="Calibri" w:cs="Calibri"/>
        </w:rPr>
        <w:t>ерционным</w:t>
      </w:r>
      <w:r w:rsidRPr="00E7248C">
        <w:t xml:space="preserve"> </w:t>
      </w:r>
      <w:r w:rsidRPr="00E7248C">
        <w:rPr>
          <w:rFonts w:ascii="Calibri" w:hAnsi="Calibri" w:cs="Calibri"/>
        </w:rPr>
        <w:t>или</w:t>
      </w:r>
      <w:r w:rsidRPr="00E7248C">
        <w:t xml:space="preserve"> </w:t>
      </w:r>
      <w:r w:rsidRPr="00E7248C">
        <w:rPr>
          <w:rFonts w:ascii="Calibri" w:hAnsi="Calibri" w:cs="Calibri"/>
        </w:rPr>
        <w:t>комбинированным</w:t>
      </w:r>
      <w:r w:rsidRPr="00E7248C">
        <w:t xml:space="preserve"> </w:t>
      </w:r>
      <w:r w:rsidRPr="00E7248C">
        <w:rPr>
          <w:rFonts w:ascii="Calibri" w:hAnsi="Calibri" w:cs="Calibri"/>
        </w:rPr>
        <w:t>приводом</w:t>
      </w:r>
      <w:r w:rsidRPr="00E7248C">
        <w:t xml:space="preserve">. </w:t>
      </w:r>
      <w:r w:rsidRPr="00E7248C">
        <w:rPr>
          <w:rFonts w:ascii="Calibri" w:hAnsi="Calibri" w:cs="Calibri"/>
        </w:rPr>
        <w:t>Для</w:t>
      </w:r>
      <w:r w:rsidRPr="00E7248C">
        <w:t xml:space="preserve"> </w:t>
      </w:r>
      <w:r w:rsidRPr="00E7248C">
        <w:rPr>
          <w:rFonts w:ascii="Calibri" w:hAnsi="Calibri" w:cs="Calibri"/>
        </w:rPr>
        <w:t>предотвращения</w:t>
      </w:r>
      <w:r w:rsidRPr="00E7248C">
        <w:t xml:space="preserve"> </w:t>
      </w:r>
      <w:r w:rsidRPr="00E7248C">
        <w:rPr>
          <w:rFonts w:ascii="Calibri" w:hAnsi="Calibri" w:cs="Calibri"/>
        </w:rPr>
        <w:t>разноса</w:t>
      </w:r>
      <w:r w:rsidRPr="00E7248C">
        <w:t xml:space="preserve"> </w:t>
      </w:r>
      <w:r w:rsidRPr="00E7248C">
        <w:rPr>
          <w:rFonts w:ascii="Calibri" w:hAnsi="Calibri" w:cs="Calibri"/>
        </w:rPr>
        <w:t>якоря</w:t>
      </w:r>
      <w:r w:rsidRPr="00E7248C">
        <w:t xml:space="preserve"> </w:t>
      </w:r>
      <w:r w:rsidRPr="00E7248C">
        <w:rPr>
          <w:rFonts w:ascii="Calibri" w:hAnsi="Calibri" w:cs="Calibri"/>
        </w:rPr>
        <w:t>после</w:t>
      </w:r>
      <w:r w:rsidRPr="00E7248C">
        <w:t xml:space="preserve"> </w:t>
      </w:r>
      <w:r w:rsidRPr="00E7248C">
        <w:rPr>
          <w:rFonts w:ascii="Calibri" w:hAnsi="Calibri" w:cs="Calibri"/>
        </w:rPr>
        <w:t>пуска</w:t>
      </w:r>
      <w:r w:rsidRPr="00E7248C">
        <w:t xml:space="preserve"> </w:t>
      </w:r>
      <w:r w:rsidRPr="00E7248C">
        <w:rPr>
          <w:rFonts w:ascii="Calibri" w:hAnsi="Calibri" w:cs="Calibri"/>
        </w:rPr>
        <w:t>двигателя</w:t>
      </w:r>
      <w:r w:rsidRPr="00E7248C">
        <w:t xml:space="preserve"> </w:t>
      </w:r>
      <w:r w:rsidRPr="00E7248C">
        <w:rPr>
          <w:rFonts w:ascii="Calibri" w:hAnsi="Calibri" w:cs="Calibri"/>
        </w:rPr>
        <w:t>в</w:t>
      </w:r>
      <w:r w:rsidRPr="00E7248C">
        <w:t xml:space="preserve"> </w:t>
      </w:r>
      <w:r w:rsidRPr="00E7248C">
        <w:rPr>
          <w:rFonts w:ascii="Calibri" w:hAnsi="Calibri" w:cs="Calibri"/>
        </w:rPr>
        <w:t>автомобильные</w:t>
      </w:r>
      <w:r w:rsidRPr="00E7248C">
        <w:t xml:space="preserve"> </w:t>
      </w:r>
      <w:r w:rsidRPr="00E7248C">
        <w:rPr>
          <w:rFonts w:ascii="Calibri" w:hAnsi="Calibri" w:cs="Calibri"/>
        </w:rPr>
        <w:t>электростартеры</w:t>
      </w:r>
      <w:r w:rsidRPr="00E7248C">
        <w:t xml:space="preserve"> </w:t>
      </w:r>
      <w:r w:rsidRPr="00E7248C">
        <w:rPr>
          <w:rFonts w:ascii="Calibri" w:hAnsi="Calibri" w:cs="Calibri"/>
        </w:rPr>
        <w:t>устанавливают</w:t>
      </w:r>
      <w:r w:rsidRPr="00E7248C">
        <w:t xml:space="preserve"> </w:t>
      </w:r>
      <w:r w:rsidRPr="00E7248C">
        <w:rPr>
          <w:rFonts w:ascii="Calibri" w:hAnsi="Calibri" w:cs="Calibri"/>
        </w:rPr>
        <w:t>роликовые</w:t>
      </w:r>
      <w:r w:rsidRPr="00E7248C">
        <w:t xml:space="preserve">, </w:t>
      </w:r>
      <w:r w:rsidRPr="00E7248C">
        <w:rPr>
          <w:rFonts w:ascii="Calibri" w:hAnsi="Calibri" w:cs="Calibri"/>
        </w:rPr>
        <w:t>храповые</w:t>
      </w:r>
      <w:r w:rsidRPr="00E7248C">
        <w:t xml:space="preserve"> </w:t>
      </w:r>
      <w:r w:rsidRPr="00E7248C">
        <w:rPr>
          <w:rFonts w:ascii="Calibri" w:hAnsi="Calibri" w:cs="Calibri"/>
        </w:rPr>
        <w:t>или</w:t>
      </w:r>
      <w:r w:rsidRPr="00E7248C">
        <w:t xml:space="preserve"> </w:t>
      </w:r>
      <w:r w:rsidRPr="00E7248C">
        <w:rPr>
          <w:rFonts w:ascii="Calibri" w:hAnsi="Calibri" w:cs="Calibri"/>
        </w:rPr>
        <w:t>фрикционно</w:t>
      </w:r>
      <w:r w:rsidRPr="00E7248C">
        <w:t>-</w:t>
      </w:r>
      <w:r w:rsidRPr="00E7248C">
        <w:rPr>
          <w:rFonts w:ascii="Calibri" w:hAnsi="Calibri" w:cs="Calibri"/>
        </w:rPr>
        <w:t>храповые</w:t>
      </w:r>
      <w:r w:rsidRPr="00E7248C">
        <w:t xml:space="preserve"> </w:t>
      </w:r>
      <w:r w:rsidRPr="00E7248C">
        <w:rPr>
          <w:rFonts w:ascii="Calibri" w:hAnsi="Calibri" w:cs="Calibri"/>
        </w:rPr>
        <w:t>муфты</w:t>
      </w:r>
      <w:r w:rsidRPr="00E7248C">
        <w:t xml:space="preserve"> </w:t>
      </w:r>
      <w:r w:rsidRPr="00E7248C">
        <w:rPr>
          <w:rFonts w:ascii="Calibri" w:hAnsi="Calibri" w:cs="Calibri"/>
        </w:rPr>
        <w:t>свободного</w:t>
      </w:r>
      <w:r w:rsidRPr="00E7248C">
        <w:t xml:space="preserve"> хода. Наибольшее распространение в электростартерах получили электромеханический привод шестерни и роликовые муфты свободного хода.</w:t>
      </w:r>
    </w:p>
    <w:p w:rsidR="00E7248C" w:rsidRPr="00E7248C" w:rsidRDefault="00E7248C" w:rsidP="00E7248C">
      <w:r w:rsidRPr="00E7248C">
        <w:t>Роликовые муфты свободного хода технологичны в изготовлении, бесшумны в работе и способны при небольших размерах передавать большие крутящие моменты</w:t>
      </w:r>
      <w:proofErr w:type="gramStart"/>
      <w:r w:rsidRPr="00E7248C">
        <w:t>.</w:t>
      </w:r>
      <w:proofErr w:type="gramEnd"/>
      <w:r w:rsidRPr="00E7248C">
        <w:t xml:space="preserve"> </w:t>
      </w:r>
      <w:proofErr w:type="spellStart"/>
      <w:r w:rsidRPr="00E7248C">
        <w:t>Οʜ</w:t>
      </w:r>
      <w:proofErr w:type="spellEnd"/>
      <w:r w:rsidRPr="00E7248C">
        <w:t xml:space="preserve">ᴎ </w:t>
      </w:r>
      <w:proofErr w:type="gramStart"/>
      <w:r w:rsidRPr="00E7248C">
        <w:t>м</w:t>
      </w:r>
      <w:proofErr w:type="gramEnd"/>
      <w:r w:rsidRPr="00E7248C">
        <w:t>алочувствительны к загрязнению, не требуют ухода и регулирования в эксплуатации. Работает такая муфта следующим образом (рисунок 5.5).</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237"/>
        <w:gridCol w:w="358"/>
      </w:tblGrid>
      <w:tr w:rsidR="00E7248C" w:rsidRPr="00E7248C" w:rsidTr="00E7248C">
        <w:trPr>
          <w:gridAfter w:val="1"/>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r w:rsidRPr="00E7248C">
              <w:drawing>
                <wp:inline distT="0" distB="0" distL="0" distR="0">
                  <wp:extent cx="3990975" cy="1847850"/>
                  <wp:effectExtent l="0" t="0" r="9525" b="0"/>
                  <wp:docPr id="2" name="Рисунок 2" descr="http://oplib.ru/image.php?way=oplib/baza13/2079936329967.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plib.ru/image.php?way=oplib/baza13/2079936329967.files/image01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975" cy="1847850"/>
                          </a:xfrm>
                          <a:prstGeom prst="rect">
                            <a:avLst/>
                          </a:prstGeom>
                          <a:noFill/>
                          <a:ln>
                            <a:noFill/>
                          </a:ln>
                        </pic:spPr>
                      </pic:pic>
                    </a:graphicData>
                  </a:graphic>
                </wp:inline>
              </w:drawing>
            </w:r>
          </w:p>
        </w:tc>
      </w:tr>
      <w:tr w:rsidR="00E7248C" w:rsidRPr="00E7248C" w:rsidTr="00E7248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r w:rsidRPr="00E7248C">
              <w:t>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r w:rsidRPr="00E7248C">
              <w:t>б</w:t>
            </w:r>
          </w:p>
        </w:tc>
      </w:tr>
      <w:tr w:rsidR="00E7248C" w:rsidRPr="00E7248C" w:rsidTr="00E7248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r w:rsidRPr="00E7248C">
              <w:t>Рисунок 5.5 – Схема работы роликовой муфты свободного хода при пуске (</w:t>
            </w:r>
            <w:r w:rsidRPr="00E7248C">
              <w:rPr>
                <w:i/>
                <w:iCs/>
              </w:rPr>
              <w:t>а</w:t>
            </w:r>
            <w:r w:rsidRPr="00E7248C">
              <w:t>) и после пуска (</w:t>
            </w:r>
            <w:r w:rsidRPr="00E7248C">
              <w:rPr>
                <w:i/>
                <w:iCs/>
              </w:rPr>
              <w:t>б</w:t>
            </w:r>
            <w:r w:rsidRPr="00E7248C">
              <w:t>) двигателя автомобиля</w:t>
            </w:r>
          </w:p>
        </w:tc>
        <w:tc>
          <w:tcPr>
            <w:tcW w:w="0" w:type="auto"/>
            <w:shd w:val="clear" w:color="auto" w:fill="FFFFFF"/>
            <w:vAlign w:val="center"/>
            <w:hideMark/>
          </w:tcPr>
          <w:p w:rsidR="00E7248C" w:rsidRPr="00E7248C" w:rsidRDefault="00E7248C" w:rsidP="00E7248C"/>
        </w:tc>
      </w:tr>
    </w:tbl>
    <w:p w:rsidR="00E7248C" w:rsidRPr="00E7248C" w:rsidRDefault="00E7248C" w:rsidP="00E7248C">
      <w:r w:rsidRPr="00E7248C">
        <w:t>При включении стартерного электродвигателя наружная ведущая обойма муфты свободного хода вместе с якорем поворачивается относительно неподвижной еще ведомой обоймы. Ролики под действием прижимных пружин и сил трения между обоймами и роликами перемещаются в узкую часть клиновидного пространства, и муфта заклинивается (рисунок 5.5, </w:t>
      </w:r>
      <w:r w:rsidRPr="00E7248C">
        <w:rPr>
          <w:i/>
          <w:iCs/>
        </w:rPr>
        <w:t>а</w:t>
      </w:r>
      <w:r w:rsidRPr="00E7248C">
        <w:t>). Вращение от вала якоря ведущей обойме муфты передается шлицевой втулкой. После пуска двигателя частота вращения ведомой обоймы с шестерней превышает частоту вращения ведущей обоймы, ролики переходят в широкую часть клиновидного пространства между обоймами, в связи с этим вращение от венца маховика к якорю стартера не передается – муфта проскальзывает (рисунок 5.5, </w:t>
      </w:r>
      <w:r w:rsidRPr="00E7248C">
        <w:rPr>
          <w:i/>
          <w:iCs/>
        </w:rPr>
        <w:t>б</w:t>
      </w:r>
      <w:r w:rsidRPr="00E7248C">
        <w:t>).</w:t>
      </w:r>
    </w:p>
    <w:p w:rsidR="00E7248C" w:rsidRPr="00E7248C" w:rsidRDefault="00E7248C" w:rsidP="00E7248C">
      <w:r w:rsidRPr="00E7248C">
        <w:rPr>
          <w:i/>
          <w:iCs/>
        </w:rPr>
        <w:t>Крышки со стороны коллектора </w:t>
      </w:r>
      <w:r w:rsidRPr="00E7248C">
        <w:t>изготавливают методом литья из чугуна, стали, алюминиевого или цинкового сплава, а также штампуют из стали. Крышки могут иметь дисковую или колоколообразную форму.</w:t>
      </w:r>
    </w:p>
    <w:p w:rsidR="00E7248C" w:rsidRPr="00E7248C" w:rsidRDefault="00E7248C" w:rsidP="00E7248C">
      <w:r w:rsidRPr="00E7248C">
        <w:rPr>
          <w:i/>
          <w:iCs/>
        </w:rPr>
        <w:t>Крышки со стороны привода </w:t>
      </w:r>
      <w:r w:rsidRPr="00E7248C">
        <w:t>изготавливают методом литья из алюминиевого сплава или чугуна. Конструкция крышки зависит от материала, из которого она изготовлена, типа механизма привода, способа крепления стартера на двигател</w:t>
      </w:r>
      <w:r w:rsidRPr="00E7248C">
        <w:rPr>
          <w:rFonts w:ascii="Calibri" w:hAnsi="Calibri" w:cs="Calibri"/>
        </w:rPr>
        <w:t>е</w:t>
      </w:r>
      <w:r w:rsidRPr="00E7248C">
        <w:t xml:space="preserve"> </w:t>
      </w:r>
      <w:r w:rsidRPr="00E7248C">
        <w:rPr>
          <w:rFonts w:ascii="Calibri" w:hAnsi="Calibri" w:cs="Calibri"/>
        </w:rPr>
        <w:t>и</w:t>
      </w:r>
      <w:r w:rsidRPr="00E7248C">
        <w:t xml:space="preserve"> </w:t>
      </w:r>
      <w:r w:rsidRPr="00E7248C">
        <w:rPr>
          <w:rFonts w:ascii="Calibri" w:hAnsi="Calibri" w:cs="Calibri"/>
        </w:rPr>
        <w:t>тягового</w:t>
      </w:r>
      <w:r w:rsidRPr="00E7248C">
        <w:t xml:space="preserve"> </w:t>
      </w:r>
      <w:r>
        <w:rPr>
          <w:rFonts w:ascii="Calibri" w:hAnsi="Calibri" w:cs="Calibri"/>
        </w:rPr>
        <w:t>рел</w:t>
      </w:r>
      <w:r w:rsidRPr="00E7248C">
        <w:rPr>
          <w:rFonts w:ascii="Calibri" w:hAnsi="Calibri" w:cs="Calibri"/>
        </w:rPr>
        <w:t>е</w:t>
      </w:r>
      <w:r w:rsidRPr="00E7248C">
        <w:t xml:space="preserve"> </w:t>
      </w:r>
      <w:r w:rsidRPr="00E7248C">
        <w:rPr>
          <w:rFonts w:ascii="Calibri" w:hAnsi="Calibri" w:cs="Calibri"/>
        </w:rPr>
        <w:t>на</w:t>
      </w:r>
      <w:r w:rsidRPr="00E7248C">
        <w:t xml:space="preserve"> </w:t>
      </w:r>
      <w:r w:rsidRPr="00E7248C">
        <w:rPr>
          <w:rFonts w:ascii="Calibri" w:hAnsi="Calibri" w:cs="Calibri"/>
        </w:rPr>
        <w:t>стартере</w:t>
      </w:r>
      <w:r w:rsidRPr="00E7248C">
        <w:t xml:space="preserve">. </w:t>
      </w:r>
      <w:r w:rsidRPr="00E7248C">
        <w:rPr>
          <w:rFonts w:ascii="Calibri" w:hAnsi="Calibri" w:cs="Calibri"/>
        </w:rPr>
        <w:t>Установочные</w:t>
      </w:r>
      <w:r w:rsidRPr="00E7248C">
        <w:t xml:space="preserve"> </w:t>
      </w:r>
      <w:r w:rsidRPr="00E7248C">
        <w:rPr>
          <w:rFonts w:ascii="Calibri" w:hAnsi="Calibri" w:cs="Calibri"/>
        </w:rPr>
        <w:t>фланцы</w:t>
      </w:r>
      <w:r w:rsidRPr="00E7248C">
        <w:t xml:space="preserve"> </w:t>
      </w:r>
      <w:r w:rsidRPr="00E7248C">
        <w:rPr>
          <w:rFonts w:ascii="Calibri" w:hAnsi="Calibri" w:cs="Calibri"/>
        </w:rPr>
        <w:t>крышки</w:t>
      </w:r>
      <w:r w:rsidRPr="00E7248C">
        <w:t xml:space="preserve"> </w:t>
      </w:r>
      <w:r w:rsidRPr="00E7248C">
        <w:rPr>
          <w:rFonts w:ascii="Calibri" w:hAnsi="Calibri" w:cs="Calibri"/>
        </w:rPr>
        <w:t>имеют</w:t>
      </w:r>
      <w:r w:rsidRPr="00E7248C">
        <w:t xml:space="preserve"> </w:t>
      </w:r>
      <w:r w:rsidRPr="00E7248C">
        <w:rPr>
          <w:rFonts w:ascii="Calibri" w:hAnsi="Calibri" w:cs="Calibri"/>
        </w:rPr>
        <w:t>два</w:t>
      </w:r>
      <w:r w:rsidRPr="00E7248C">
        <w:t xml:space="preserve"> </w:t>
      </w:r>
      <w:r w:rsidRPr="00E7248C">
        <w:rPr>
          <w:rFonts w:ascii="Calibri" w:hAnsi="Calibri" w:cs="Calibri"/>
        </w:rPr>
        <w:t>или</w:t>
      </w:r>
      <w:r w:rsidRPr="00E7248C">
        <w:t xml:space="preserve"> </w:t>
      </w:r>
      <w:r w:rsidRPr="00E7248C">
        <w:rPr>
          <w:rFonts w:ascii="Calibri" w:hAnsi="Calibri" w:cs="Calibri"/>
        </w:rPr>
        <w:t>большее</w:t>
      </w:r>
      <w:r w:rsidRPr="00E7248C">
        <w:t xml:space="preserve"> </w:t>
      </w:r>
      <w:r w:rsidRPr="00E7248C">
        <w:rPr>
          <w:rFonts w:ascii="Calibri" w:hAnsi="Calibri" w:cs="Calibri"/>
        </w:rPr>
        <w:t>число</w:t>
      </w:r>
      <w:r w:rsidRPr="00E7248C">
        <w:t xml:space="preserve"> </w:t>
      </w:r>
      <w:r w:rsidRPr="00E7248C">
        <w:rPr>
          <w:rFonts w:ascii="Calibri" w:hAnsi="Calibri" w:cs="Calibri"/>
        </w:rPr>
        <w:t>отверстий</w:t>
      </w:r>
      <w:r w:rsidRPr="00E7248C">
        <w:t xml:space="preserve"> </w:t>
      </w:r>
      <w:r w:rsidRPr="00E7248C">
        <w:rPr>
          <w:rFonts w:ascii="Calibri" w:hAnsi="Calibri" w:cs="Calibri"/>
        </w:rPr>
        <w:t>под</w:t>
      </w:r>
      <w:r w:rsidRPr="00E7248C">
        <w:t xml:space="preserve"> </w:t>
      </w:r>
      <w:r w:rsidRPr="00E7248C">
        <w:rPr>
          <w:rFonts w:ascii="Calibri" w:hAnsi="Calibri" w:cs="Calibri"/>
        </w:rPr>
        <w:t>болты</w:t>
      </w:r>
      <w:r w:rsidRPr="00E7248C">
        <w:t xml:space="preserve"> </w:t>
      </w:r>
      <w:r w:rsidRPr="00E7248C">
        <w:rPr>
          <w:rFonts w:ascii="Calibri" w:hAnsi="Calibri" w:cs="Calibri"/>
        </w:rPr>
        <w:t>крепления</w:t>
      </w:r>
      <w:r w:rsidRPr="00E7248C">
        <w:t xml:space="preserve"> </w:t>
      </w:r>
      <w:r w:rsidRPr="00E7248C">
        <w:rPr>
          <w:rFonts w:ascii="Calibri" w:hAnsi="Calibri" w:cs="Calibri"/>
        </w:rPr>
        <w:t>стартера</w:t>
      </w:r>
      <w:r w:rsidRPr="00E7248C">
        <w:t xml:space="preserve">. </w:t>
      </w:r>
      <w:r w:rsidRPr="00E7248C">
        <w:rPr>
          <w:rFonts w:ascii="Calibri" w:hAnsi="Calibri" w:cs="Calibri"/>
        </w:rPr>
        <w:t>Фланцевое</w:t>
      </w:r>
      <w:r w:rsidRPr="00E7248C">
        <w:t xml:space="preserve"> </w:t>
      </w:r>
      <w:r w:rsidRPr="00E7248C">
        <w:rPr>
          <w:rFonts w:ascii="Calibri" w:hAnsi="Calibri" w:cs="Calibri"/>
        </w:rPr>
        <w:t>крепление</w:t>
      </w:r>
      <w:r w:rsidRPr="00E7248C">
        <w:t xml:space="preserve"> </w:t>
      </w:r>
      <w:r w:rsidRPr="00E7248C">
        <w:rPr>
          <w:rFonts w:ascii="Calibri" w:hAnsi="Calibri" w:cs="Calibri"/>
        </w:rPr>
        <w:t>стартера</w:t>
      </w:r>
      <w:r w:rsidRPr="00E7248C">
        <w:t xml:space="preserve"> </w:t>
      </w:r>
      <w:r w:rsidRPr="00E7248C">
        <w:rPr>
          <w:rFonts w:ascii="Calibri" w:hAnsi="Calibri" w:cs="Calibri"/>
        </w:rPr>
        <w:t>к</w:t>
      </w:r>
      <w:r w:rsidRPr="00E7248C">
        <w:t xml:space="preserve"> картеру сцепления дает возможность сохранить постоянство межос</w:t>
      </w:r>
      <w:r w:rsidRPr="00E7248C">
        <w:rPr>
          <w:rFonts w:ascii="Calibri" w:hAnsi="Calibri" w:cs="Calibri"/>
        </w:rPr>
        <w:t>евого</w:t>
      </w:r>
      <w:r w:rsidRPr="00E7248C">
        <w:t xml:space="preserve"> </w:t>
      </w:r>
      <w:r w:rsidRPr="00E7248C">
        <w:rPr>
          <w:rFonts w:ascii="Calibri" w:hAnsi="Calibri" w:cs="Calibri"/>
        </w:rPr>
        <w:t>расстояния</w:t>
      </w:r>
      <w:r w:rsidRPr="00E7248C">
        <w:t xml:space="preserve"> </w:t>
      </w:r>
      <w:r w:rsidRPr="00E7248C">
        <w:rPr>
          <w:rFonts w:ascii="Calibri" w:hAnsi="Calibri" w:cs="Calibri"/>
        </w:rPr>
        <w:t>в</w:t>
      </w:r>
      <w:r w:rsidRPr="00E7248C">
        <w:t xml:space="preserve"> </w:t>
      </w:r>
      <w:r w:rsidRPr="00E7248C">
        <w:rPr>
          <w:rFonts w:ascii="Calibri" w:hAnsi="Calibri" w:cs="Calibri"/>
        </w:rPr>
        <w:t>зубчатом</w:t>
      </w:r>
      <w:r w:rsidRPr="00E7248C">
        <w:t xml:space="preserve"> </w:t>
      </w:r>
      <w:r w:rsidRPr="00E7248C">
        <w:rPr>
          <w:rFonts w:ascii="Calibri" w:hAnsi="Calibri" w:cs="Calibri"/>
        </w:rPr>
        <w:t>зацеплении</w:t>
      </w:r>
      <w:r w:rsidRPr="00E7248C">
        <w:t xml:space="preserve"> </w:t>
      </w:r>
      <w:r w:rsidRPr="00E7248C">
        <w:rPr>
          <w:rFonts w:ascii="Calibri" w:hAnsi="Calibri" w:cs="Calibri"/>
        </w:rPr>
        <w:t>при</w:t>
      </w:r>
      <w:r w:rsidRPr="00E7248C">
        <w:t xml:space="preserve"> </w:t>
      </w:r>
      <w:r w:rsidRPr="00E7248C">
        <w:rPr>
          <w:rFonts w:ascii="Calibri" w:hAnsi="Calibri" w:cs="Calibri"/>
        </w:rPr>
        <w:t>снятии</w:t>
      </w:r>
      <w:r w:rsidRPr="00E7248C">
        <w:t xml:space="preserve"> </w:t>
      </w:r>
      <w:r w:rsidRPr="00E7248C">
        <w:rPr>
          <w:rFonts w:ascii="Calibri" w:hAnsi="Calibri" w:cs="Calibri"/>
        </w:rPr>
        <w:t>и</w:t>
      </w:r>
      <w:r w:rsidRPr="00E7248C">
        <w:t xml:space="preserve"> </w:t>
      </w:r>
      <w:r w:rsidRPr="00E7248C">
        <w:rPr>
          <w:rFonts w:ascii="Calibri" w:hAnsi="Calibri" w:cs="Calibri"/>
        </w:rPr>
        <w:t>повторной</w:t>
      </w:r>
      <w:r w:rsidRPr="00E7248C">
        <w:t xml:space="preserve"> </w:t>
      </w:r>
      <w:r w:rsidRPr="00E7248C">
        <w:rPr>
          <w:rFonts w:ascii="Calibri" w:hAnsi="Calibri" w:cs="Calibri"/>
        </w:rPr>
        <w:t>установке</w:t>
      </w:r>
      <w:r w:rsidRPr="00E7248C">
        <w:t xml:space="preserve"> </w:t>
      </w:r>
      <w:r w:rsidRPr="00E7248C">
        <w:rPr>
          <w:rFonts w:ascii="Calibri" w:hAnsi="Calibri" w:cs="Calibri"/>
        </w:rPr>
        <w:t>стартера</w:t>
      </w:r>
      <w:r w:rsidRPr="00E7248C">
        <w:t xml:space="preserve">. </w:t>
      </w:r>
      <w:r w:rsidRPr="00E7248C">
        <w:rPr>
          <w:rFonts w:ascii="Calibri" w:hAnsi="Calibri" w:cs="Calibri"/>
        </w:rPr>
        <w:t>В</w:t>
      </w:r>
      <w:r w:rsidRPr="00E7248C">
        <w:t xml:space="preserve"> </w:t>
      </w:r>
      <w:r w:rsidRPr="00E7248C">
        <w:rPr>
          <w:rFonts w:ascii="Calibri" w:hAnsi="Calibri" w:cs="Calibri"/>
        </w:rPr>
        <w:t>крышке</w:t>
      </w:r>
      <w:r w:rsidRPr="00E7248C">
        <w:t xml:space="preserve"> </w:t>
      </w:r>
      <w:r w:rsidRPr="00E7248C">
        <w:rPr>
          <w:rFonts w:ascii="Calibri" w:hAnsi="Calibri" w:cs="Calibri"/>
        </w:rPr>
        <w:t>предусмотрено</w:t>
      </w:r>
      <w:r w:rsidRPr="00E7248C">
        <w:t xml:space="preserve"> </w:t>
      </w:r>
      <w:r w:rsidRPr="00E7248C">
        <w:rPr>
          <w:rFonts w:ascii="Calibri" w:hAnsi="Calibri" w:cs="Calibri"/>
        </w:rPr>
        <w:t>отверстие</w:t>
      </w:r>
      <w:r w:rsidRPr="00E7248C">
        <w:t xml:space="preserve">, </w:t>
      </w:r>
      <w:r w:rsidRPr="00E7248C">
        <w:rPr>
          <w:rFonts w:ascii="Calibri" w:hAnsi="Calibri" w:cs="Calibri"/>
        </w:rPr>
        <w:t>ĸ</w:t>
      </w:r>
      <w:r w:rsidRPr="00E7248C">
        <w:t>ᴏᴛᴏᴩᴏᴇ позволяет шестерне привода входить в зацепления с венцом маховика.</w:t>
      </w:r>
    </w:p>
    <w:p w:rsidR="00E7248C" w:rsidRPr="00E7248C" w:rsidRDefault="00E7248C" w:rsidP="00E7248C">
      <w:r w:rsidRPr="00E7248C">
        <w:t>В крышках и промежуточной опоре устанавливают </w:t>
      </w:r>
      <w:r w:rsidRPr="00E7248C">
        <w:rPr>
          <w:i/>
          <w:iCs/>
        </w:rPr>
        <w:t>подшипники скольжения</w:t>
      </w:r>
      <w:r w:rsidRPr="00E7248C">
        <w:t xml:space="preserve">. Промежуточную опору предусматривают в стартерах с диаметром корпуса 115 мм и более. Подшипники смазывают в процессе производства и при крайне важности во время технического обслуживания в процессе эксплуатации. В стартерах большой мощности бобышки подшипников имеют масленки с резервуарами для смазочного материала и смазочными </w:t>
      </w:r>
      <w:proofErr w:type="spellStart"/>
      <w:r w:rsidRPr="00E7248C">
        <w:t>фильцами</w:t>
      </w:r>
      <w:proofErr w:type="spellEnd"/>
      <w:r w:rsidRPr="00E7248C">
        <w:t>.</w:t>
      </w:r>
    </w:p>
    <w:p w:rsidR="00E7248C" w:rsidRPr="00E7248C" w:rsidRDefault="00E7248C" w:rsidP="00E7248C">
      <w:r w:rsidRPr="00E7248C">
        <w:t>На автомобилях ВАЗ модел</w:t>
      </w:r>
      <w:r w:rsidRPr="00E7248C">
        <w:rPr>
          <w:rFonts w:ascii="Calibri" w:hAnsi="Calibri" w:cs="Calibri"/>
        </w:rPr>
        <w:t>ей</w:t>
      </w:r>
      <w:r w:rsidRPr="00E7248C">
        <w:t xml:space="preserve"> 2108 </w:t>
      </w:r>
      <w:r w:rsidRPr="00E7248C">
        <w:rPr>
          <w:rFonts w:ascii="Calibri" w:hAnsi="Calibri" w:cs="Calibri"/>
        </w:rPr>
        <w:t>и</w:t>
      </w:r>
      <w:r w:rsidRPr="00E7248C">
        <w:t xml:space="preserve"> 2109 </w:t>
      </w:r>
      <w:r w:rsidRPr="00E7248C">
        <w:rPr>
          <w:rFonts w:ascii="Calibri" w:hAnsi="Calibri" w:cs="Calibri"/>
        </w:rPr>
        <w:t>установлен</w:t>
      </w:r>
      <w:r w:rsidRPr="00E7248C">
        <w:t xml:space="preserve"> </w:t>
      </w:r>
      <w:r w:rsidRPr="00E7248C">
        <w:rPr>
          <w:rFonts w:ascii="Calibri" w:hAnsi="Calibri" w:cs="Calibri"/>
        </w:rPr>
        <w:t>стартер</w:t>
      </w:r>
      <w:r w:rsidRPr="00E7248C">
        <w:t xml:space="preserve"> 29.3708, </w:t>
      </w:r>
      <w:r w:rsidRPr="00E7248C">
        <w:rPr>
          <w:rFonts w:ascii="Calibri" w:hAnsi="Calibri" w:cs="Calibri"/>
        </w:rPr>
        <w:t>имеющий</w:t>
      </w:r>
      <w:r w:rsidRPr="00E7248C">
        <w:t xml:space="preserve"> </w:t>
      </w:r>
      <w:r w:rsidRPr="00E7248C">
        <w:rPr>
          <w:rFonts w:ascii="Calibri" w:hAnsi="Calibri" w:cs="Calibri"/>
        </w:rPr>
        <w:t>только</w:t>
      </w:r>
      <w:r w:rsidRPr="00E7248C">
        <w:t xml:space="preserve"> </w:t>
      </w:r>
      <w:r w:rsidRPr="00E7248C">
        <w:rPr>
          <w:rFonts w:ascii="Calibri" w:hAnsi="Calibri" w:cs="Calibri"/>
        </w:rPr>
        <w:t>одну</w:t>
      </w:r>
      <w:r w:rsidRPr="00E7248C">
        <w:t xml:space="preserve"> </w:t>
      </w:r>
      <w:r w:rsidRPr="00E7248C">
        <w:rPr>
          <w:rFonts w:ascii="Calibri" w:hAnsi="Calibri" w:cs="Calibri"/>
        </w:rPr>
        <w:t>опору</w:t>
      </w:r>
      <w:r w:rsidRPr="00E7248C">
        <w:t xml:space="preserve"> </w:t>
      </w:r>
      <w:r w:rsidRPr="00E7248C">
        <w:rPr>
          <w:rFonts w:ascii="Calibri" w:hAnsi="Calibri" w:cs="Calibri"/>
        </w:rPr>
        <w:t>в</w:t>
      </w:r>
      <w:r w:rsidRPr="00E7248C">
        <w:t xml:space="preserve"> </w:t>
      </w:r>
      <w:r w:rsidRPr="00E7248C">
        <w:rPr>
          <w:rFonts w:ascii="Calibri" w:hAnsi="Calibri" w:cs="Calibri"/>
        </w:rPr>
        <w:t>крышке</w:t>
      </w:r>
      <w:r w:rsidRPr="00E7248C">
        <w:t xml:space="preserve"> </w:t>
      </w:r>
      <w:r w:rsidRPr="00E7248C">
        <w:rPr>
          <w:rFonts w:ascii="Calibri" w:hAnsi="Calibri" w:cs="Calibri"/>
        </w:rPr>
        <w:t>со</w:t>
      </w:r>
      <w:r w:rsidRPr="00E7248C">
        <w:t xml:space="preserve"> </w:t>
      </w:r>
      <w:r w:rsidRPr="00E7248C">
        <w:rPr>
          <w:rFonts w:ascii="Calibri" w:hAnsi="Calibri" w:cs="Calibri"/>
        </w:rPr>
        <w:t>с</w:t>
      </w:r>
      <w:r w:rsidRPr="00E7248C">
        <w:t>тороны коллектора. Вторая опора со стороны привода предусмотрена в картере сцепления.</w:t>
      </w:r>
    </w:p>
    <w:p w:rsidR="00E7248C" w:rsidRPr="00E7248C" w:rsidRDefault="00E7248C" w:rsidP="00E7248C">
      <w:r w:rsidRPr="00E7248C">
        <w:t>В эксплуатации стартеры подвержены воздействию влаги, масла, грязи, в связи с этим конструкция стартера предусматривает защиту от них. Лучше защищены стартеры грузовых автомобилей. Герметизация обеспечивается установкой в места разъема резиновых колец и шайб, применением втулок и уплотнительных прокладок, а также мягких пластических материалов.</w:t>
      </w:r>
    </w:p>
    <w:p w:rsidR="00E7248C" w:rsidRPr="00E7248C" w:rsidRDefault="00E7248C" w:rsidP="00E7248C">
      <w:r w:rsidRPr="00E7248C">
        <w:rPr>
          <w:u w:val="single"/>
        </w:rPr>
        <w:t>Устройство стартера СТ221</w:t>
      </w:r>
      <w:r w:rsidRPr="00E7248C">
        <w:t>.</w:t>
      </w:r>
    </w:p>
    <w:p w:rsidR="00E7248C" w:rsidRPr="00E7248C" w:rsidRDefault="00E7248C" w:rsidP="00E7248C">
      <w:r w:rsidRPr="00E7248C">
        <w:t>На рисунке 5.6 показана в разрезе конструкция стартера СТ221.</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95"/>
      </w:tblGrid>
      <w:tr w:rsidR="00E7248C" w:rsidRPr="00E7248C" w:rsidTr="00E7248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r w:rsidRPr="00E7248C">
              <w:drawing>
                <wp:inline distT="0" distB="0" distL="0" distR="0">
                  <wp:extent cx="5638800" cy="4105275"/>
                  <wp:effectExtent l="0" t="0" r="0" b="9525"/>
                  <wp:docPr id="1" name="Рисунок 1" descr="http://oplib.ru/image.php?way=oplib/baza13/2079936329967.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plib.ru/image.php?way=oplib/baza13/2079936329967.files/image01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4105275"/>
                          </a:xfrm>
                          <a:prstGeom prst="rect">
                            <a:avLst/>
                          </a:prstGeom>
                          <a:noFill/>
                          <a:ln>
                            <a:noFill/>
                          </a:ln>
                        </pic:spPr>
                      </pic:pic>
                    </a:graphicData>
                  </a:graphic>
                </wp:inline>
              </w:drawing>
            </w:r>
          </w:p>
        </w:tc>
      </w:tr>
      <w:tr w:rsidR="00E7248C" w:rsidRPr="00E7248C" w:rsidTr="00E7248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E7248C" w:rsidRPr="00E7248C" w:rsidRDefault="00E7248C" w:rsidP="00E7248C">
            <w:proofErr w:type="gramStart"/>
            <w:r w:rsidRPr="00E7248C">
              <w:t>Рисунок 5.6 – Конструкция стартера СТ221: 1 – шестерня привода, 2 – упорное полукольцо обгонной муфты, 3 – ролик обгонной муфты, 4 – центрирующее кольцо обгонной муфты, 5 – наружное кольцо обгонной муфты, 6 – кожух обгонной муфты, 7 – ось рычага привода включения шестерни стартера, 8 – уплотнительная заглушка крышки стартера, 9 – рычаг привода включения шестерни стартера, 10 – тяга якоря рел</w:t>
            </w:r>
            <w:r w:rsidRPr="00E7248C">
              <w:rPr>
                <w:rFonts w:ascii="Calibri" w:hAnsi="Calibri" w:cs="Calibri"/>
              </w:rPr>
              <w:t>е</w:t>
            </w:r>
            <w:r w:rsidRPr="00E7248C">
              <w:t xml:space="preserve">, 11 </w:t>
            </w:r>
            <w:r w:rsidRPr="00E7248C">
              <w:rPr>
                <w:rFonts w:ascii="Calibri" w:hAnsi="Calibri" w:cs="Calibri"/>
              </w:rPr>
              <w:t>–</w:t>
            </w:r>
            <w:r w:rsidRPr="00E7248C">
              <w:t xml:space="preserve"> </w:t>
            </w:r>
            <w:r w:rsidRPr="00E7248C">
              <w:rPr>
                <w:rFonts w:ascii="Calibri" w:hAnsi="Calibri" w:cs="Calibri"/>
              </w:rPr>
              <w:t>крышка</w:t>
            </w:r>
            <w:r w:rsidRPr="00E7248C">
              <w:t xml:space="preserve"> </w:t>
            </w:r>
            <w:r w:rsidRPr="00E7248C">
              <w:rPr>
                <w:rFonts w:ascii="Calibri" w:hAnsi="Calibri" w:cs="Calibri"/>
              </w:rPr>
              <w:t>стартера</w:t>
            </w:r>
            <w:r w:rsidRPr="00E7248C">
              <w:t xml:space="preserve"> </w:t>
            </w:r>
            <w:r w:rsidRPr="00E7248C">
              <w:rPr>
                <w:rFonts w:ascii="Calibri" w:hAnsi="Calibri" w:cs="Calibri"/>
              </w:rPr>
              <w:t>со</w:t>
            </w:r>
            <w:r w:rsidRPr="00E7248C">
              <w:t xml:space="preserve"> </w:t>
            </w:r>
            <w:r w:rsidRPr="00E7248C">
              <w:rPr>
                <w:rFonts w:ascii="Calibri" w:hAnsi="Calibri" w:cs="Calibri"/>
              </w:rPr>
              <w:t>стороны</w:t>
            </w:r>
            <w:r w:rsidRPr="00E7248C">
              <w:t xml:space="preserve"> </w:t>
            </w:r>
            <w:r w:rsidRPr="00E7248C">
              <w:rPr>
                <w:rFonts w:ascii="Calibri" w:hAnsi="Calibri" w:cs="Calibri"/>
              </w:rPr>
              <w:t>привода</w:t>
            </w:r>
            <w:r w:rsidRPr="00E7248C">
              <w:t>, 12</w:t>
            </w:r>
            <w:proofErr w:type="gramEnd"/>
            <w:r w:rsidRPr="00E7248C">
              <w:t xml:space="preserve"> </w:t>
            </w:r>
            <w:r w:rsidRPr="00E7248C">
              <w:rPr>
                <w:rFonts w:ascii="Calibri" w:hAnsi="Calibri" w:cs="Calibri"/>
              </w:rPr>
              <w:t>–</w:t>
            </w:r>
            <w:r w:rsidRPr="00E7248C">
              <w:t xml:space="preserve"> </w:t>
            </w:r>
            <w:proofErr w:type="gramStart"/>
            <w:r w:rsidRPr="00E7248C">
              <w:rPr>
                <w:rFonts w:ascii="Calibri" w:hAnsi="Calibri" w:cs="Calibri"/>
              </w:rPr>
              <w:t>возвратная</w:t>
            </w:r>
            <w:r w:rsidRPr="00E7248C">
              <w:t xml:space="preserve"> </w:t>
            </w:r>
            <w:r w:rsidRPr="00E7248C">
              <w:rPr>
                <w:rFonts w:ascii="Calibri" w:hAnsi="Calibri" w:cs="Calibri"/>
              </w:rPr>
              <w:t>пружина</w:t>
            </w:r>
            <w:r w:rsidRPr="00E7248C">
              <w:t xml:space="preserve"> </w:t>
            </w:r>
            <w:r w:rsidRPr="00E7248C">
              <w:rPr>
                <w:rFonts w:ascii="Calibri" w:hAnsi="Calibri" w:cs="Calibri"/>
              </w:rPr>
              <w:t>якоря</w:t>
            </w:r>
            <w:r w:rsidRPr="00E7248C">
              <w:t xml:space="preserve"> </w:t>
            </w:r>
            <w:r>
              <w:rPr>
                <w:rFonts w:ascii="Calibri" w:hAnsi="Calibri" w:cs="Calibri"/>
              </w:rPr>
              <w:t>рел</w:t>
            </w:r>
            <w:r w:rsidRPr="00E7248C">
              <w:rPr>
                <w:rFonts w:ascii="Calibri" w:hAnsi="Calibri" w:cs="Calibri"/>
              </w:rPr>
              <w:t>е</w:t>
            </w:r>
            <w:r w:rsidRPr="00E7248C">
              <w:t xml:space="preserve">, 13 </w:t>
            </w:r>
            <w:r w:rsidRPr="00E7248C">
              <w:rPr>
                <w:rFonts w:ascii="Calibri" w:hAnsi="Calibri" w:cs="Calibri"/>
              </w:rPr>
              <w:t>–</w:t>
            </w:r>
            <w:r w:rsidRPr="00E7248C">
              <w:t xml:space="preserve"> </w:t>
            </w:r>
            <w:r w:rsidRPr="00E7248C">
              <w:rPr>
                <w:rFonts w:ascii="Calibri" w:hAnsi="Calibri" w:cs="Calibri"/>
              </w:rPr>
              <w:t>якорь</w:t>
            </w:r>
            <w:r w:rsidRPr="00E7248C">
              <w:t xml:space="preserve"> </w:t>
            </w:r>
            <w:r>
              <w:rPr>
                <w:rFonts w:ascii="Calibri" w:hAnsi="Calibri" w:cs="Calibri"/>
              </w:rPr>
              <w:t>рел</w:t>
            </w:r>
            <w:r w:rsidRPr="00E7248C">
              <w:rPr>
                <w:rFonts w:ascii="Calibri" w:hAnsi="Calibri" w:cs="Calibri"/>
              </w:rPr>
              <w:t>е</w:t>
            </w:r>
            <w:r w:rsidRPr="00E7248C">
              <w:t xml:space="preserve"> </w:t>
            </w:r>
            <w:r w:rsidRPr="00E7248C">
              <w:rPr>
                <w:rFonts w:ascii="Calibri" w:hAnsi="Calibri" w:cs="Calibri"/>
              </w:rPr>
              <w:t>стартера</w:t>
            </w:r>
            <w:r w:rsidRPr="00E7248C">
              <w:t xml:space="preserve">, 14 </w:t>
            </w:r>
            <w:r w:rsidRPr="00E7248C">
              <w:rPr>
                <w:rFonts w:ascii="Calibri" w:hAnsi="Calibri" w:cs="Calibri"/>
              </w:rPr>
              <w:t>–</w:t>
            </w:r>
            <w:r w:rsidRPr="00E7248C">
              <w:t xml:space="preserve"> </w:t>
            </w:r>
            <w:r w:rsidRPr="00E7248C">
              <w:rPr>
                <w:rFonts w:ascii="Calibri" w:hAnsi="Calibri" w:cs="Calibri"/>
              </w:rPr>
              <w:t>сколь</w:t>
            </w:r>
            <w:r w:rsidRPr="00E7248C">
              <w:t>зящая втулка, 14’ – гайка крепления тягового рел</w:t>
            </w:r>
            <w:r w:rsidRPr="00E7248C">
              <w:rPr>
                <w:rFonts w:ascii="Calibri" w:hAnsi="Calibri" w:cs="Calibri"/>
              </w:rPr>
              <w:t>е</w:t>
            </w:r>
            <w:r w:rsidRPr="00E7248C">
              <w:t xml:space="preserve">, 15 </w:t>
            </w:r>
            <w:r w:rsidRPr="00E7248C">
              <w:rPr>
                <w:rFonts w:ascii="Calibri" w:hAnsi="Calibri" w:cs="Calibri"/>
              </w:rPr>
              <w:t>–</w:t>
            </w:r>
            <w:r w:rsidRPr="00E7248C">
              <w:t xml:space="preserve"> </w:t>
            </w:r>
            <w:r w:rsidRPr="00E7248C">
              <w:rPr>
                <w:rFonts w:ascii="Calibri" w:hAnsi="Calibri" w:cs="Calibri"/>
              </w:rPr>
              <w:t>передний</w:t>
            </w:r>
            <w:r w:rsidRPr="00E7248C">
              <w:t xml:space="preserve"> </w:t>
            </w:r>
            <w:r w:rsidRPr="00E7248C">
              <w:rPr>
                <w:rFonts w:ascii="Calibri" w:hAnsi="Calibri" w:cs="Calibri"/>
              </w:rPr>
              <w:t>фланец</w:t>
            </w:r>
            <w:r w:rsidRPr="00E7248C">
              <w:t xml:space="preserve"> </w:t>
            </w:r>
            <w:r>
              <w:rPr>
                <w:rFonts w:ascii="Calibri" w:hAnsi="Calibri" w:cs="Calibri"/>
              </w:rPr>
              <w:t>рел</w:t>
            </w:r>
            <w:r w:rsidRPr="00E7248C">
              <w:rPr>
                <w:rFonts w:ascii="Calibri" w:hAnsi="Calibri" w:cs="Calibri"/>
              </w:rPr>
              <w:t>е</w:t>
            </w:r>
            <w:r w:rsidRPr="00E7248C">
              <w:t xml:space="preserve">, 16 </w:t>
            </w:r>
            <w:r w:rsidRPr="00E7248C">
              <w:rPr>
                <w:rFonts w:ascii="Calibri" w:hAnsi="Calibri" w:cs="Calibri"/>
              </w:rPr>
              <w:t>–</w:t>
            </w:r>
            <w:r w:rsidRPr="00E7248C">
              <w:t xml:space="preserve"> </w:t>
            </w:r>
            <w:r w:rsidRPr="00E7248C">
              <w:rPr>
                <w:rFonts w:ascii="Calibri" w:hAnsi="Calibri" w:cs="Calibri"/>
              </w:rPr>
              <w:t>обмотка</w:t>
            </w:r>
            <w:r w:rsidRPr="00E7248C">
              <w:t xml:space="preserve"> </w:t>
            </w:r>
            <w:r>
              <w:rPr>
                <w:rFonts w:ascii="Calibri" w:hAnsi="Calibri" w:cs="Calibri"/>
              </w:rPr>
              <w:t>рел</w:t>
            </w:r>
            <w:r w:rsidRPr="00E7248C">
              <w:rPr>
                <w:rFonts w:ascii="Calibri" w:hAnsi="Calibri" w:cs="Calibri"/>
              </w:rPr>
              <w:t>е</w:t>
            </w:r>
            <w:r w:rsidRPr="00E7248C">
              <w:t xml:space="preserve">, 17 </w:t>
            </w:r>
            <w:r w:rsidRPr="00E7248C">
              <w:rPr>
                <w:rFonts w:ascii="Calibri" w:hAnsi="Calibri" w:cs="Calibri"/>
              </w:rPr>
              <w:t>–</w:t>
            </w:r>
            <w:r w:rsidRPr="00E7248C">
              <w:t xml:space="preserve"> </w:t>
            </w:r>
            <w:r w:rsidRPr="00E7248C">
              <w:rPr>
                <w:rFonts w:ascii="Calibri" w:hAnsi="Calibri" w:cs="Calibri"/>
              </w:rPr>
              <w:t>стержень</w:t>
            </w:r>
            <w:r w:rsidRPr="00E7248C">
              <w:t xml:space="preserve"> </w:t>
            </w:r>
            <w:r w:rsidRPr="00E7248C">
              <w:rPr>
                <w:rFonts w:ascii="Calibri" w:hAnsi="Calibri" w:cs="Calibri"/>
              </w:rPr>
              <w:t>якоря</w:t>
            </w:r>
            <w:r w:rsidRPr="00E7248C">
              <w:t xml:space="preserve">, 18 </w:t>
            </w:r>
            <w:r w:rsidRPr="00E7248C">
              <w:rPr>
                <w:rFonts w:ascii="Calibri" w:hAnsi="Calibri" w:cs="Calibri"/>
              </w:rPr>
              <w:t>–</w:t>
            </w:r>
            <w:r w:rsidRPr="00E7248C">
              <w:t xml:space="preserve"> </w:t>
            </w:r>
            <w:r w:rsidRPr="00E7248C">
              <w:rPr>
                <w:rFonts w:ascii="Calibri" w:hAnsi="Calibri" w:cs="Calibri"/>
              </w:rPr>
              <w:t>скользящая</w:t>
            </w:r>
            <w:r w:rsidRPr="00E7248C">
              <w:t xml:space="preserve"> </w:t>
            </w:r>
            <w:r w:rsidRPr="00E7248C">
              <w:rPr>
                <w:rFonts w:ascii="Calibri" w:hAnsi="Calibri" w:cs="Calibri"/>
              </w:rPr>
              <w:t>втулка</w:t>
            </w:r>
            <w:r w:rsidRPr="00E7248C">
              <w:t xml:space="preserve"> </w:t>
            </w:r>
            <w:r w:rsidRPr="00E7248C">
              <w:rPr>
                <w:rFonts w:ascii="Calibri" w:hAnsi="Calibri" w:cs="Calibri"/>
              </w:rPr>
              <w:t>стержня</w:t>
            </w:r>
            <w:r w:rsidRPr="00E7248C">
              <w:t xml:space="preserve"> </w:t>
            </w:r>
            <w:r w:rsidRPr="00E7248C">
              <w:rPr>
                <w:rFonts w:ascii="Calibri" w:hAnsi="Calibri" w:cs="Calibri"/>
              </w:rPr>
              <w:t>якоря</w:t>
            </w:r>
            <w:r w:rsidRPr="00E7248C">
              <w:t xml:space="preserve">, 19 </w:t>
            </w:r>
            <w:r w:rsidRPr="00E7248C">
              <w:rPr>
                <w:rFonts w:ascii="Calibri" w:hAnsi="Calibri" w:cs="Calibri"/>
              </w:rPr>
              <w:t>–</w:t>
            </w:r>
            <w:r w:rsidRPr="00E7248C">
              <w:t xml:space="preserve"> </w:t>
            </w:r>
            <w:r w:rsidRPr="00E7248C">
              <w:rPr>
                <w:rFonts w:ascii="Calibri" w:hAnsi="Calibri" w:cs="Calibri"/>
              </w:rPr>
              <w:t>сердечник</w:t>
            </w:r>
            <w:r w:rsidRPr="00E7248C">
              <w:t xml:space="preserve"> </w:t>
            </w:r>
            <w:r>
              <w:rPr>
                <w:rFonts w:ascii="Calibri" w:hAnsi="Calibri" w:cs="Calibri"/>
              </w:rPr>
              <w:t>рел</w:t>
            </w:r>
            <w:r w:rsidRPr="00E7248C">
              <w:rPr>
                <w:rFonts w:ascii="Calibri" w:hAnsi="Calibri" w:cs="Calibri"/>
              </w:rPr>
              <w:t>е</w:t>
            </w:r>
            <w:r w:rsidRPr="00E7248C">
              <w:t xml:space="preserve">, 20 </w:t>
            </w:r>
            <w:r w:rsidRPr="00E7248C">
              <w:rPr>
                <w:rFonts w:ascii="Calibri" w:hAnsi="Calibri" w:cs="Calibri"/>
              </w:rPr>
              <w:t>–</w:t>
            </w:r>
            <w:r w:rsidRPr="00E7248C">
              <w:t xml:space="preserve"> </w:t>
            </w:r>
            <w:r w:rsidRPr="00E7248C">
              <w:rPr>
                <w:rFonts w:ascii="Calibri" w:hAnsi="Calibri" w:cs="Calibri"/>
              </w:rPr>
              <w:t>фланец</w:t>
            </w:r>
            <w:r w:rsidRPr="00E7248C">
              <w:t xml:space="preserve"> </w:t>
            </w:r>
            <w:r w:rsidRPr="00E7248C">
              <w:rPr>
                <w:rFonts w:ascii="Calibri" w:hAnsi="Calibri" w:cs="Calibri"/>
              </w:rPr>
              <w:t>сердечника</w:t>
            </w:r>
            <w:r w:rsidRPr="00E7248C">
              <w:t xml:space="preserve">, 21 </w:t>
            </w:r>
            <w:r w:rsidRPr="00E7248C">
              <w:rPr>
                <w:rFonts w:ascii="Calibri" w:hAnsi="Calibri" w:cs="Calibri"/>
              </w:rPr>
              <w:t>–</w:t>
            </w:r>
            <w:r w:rsidRPr="00E7248C">
              <w:t xml:space="preserve"> </w:t>
            </w:r>
            <w:r w:rsidRPr="00E7248C">
              <w:rPr>
                <w:rFonts w:ascii="Calibri" w:hAnsi="Calibri" w:cs="Calibri"/>
              </w:rPr>
              <w:t>щека</w:t>
            </w:r>
            <w:r w:rsidRPr="00E7248C">
              <w:t xml:space="preserve"> </w:t>
            </w:r>
            <w:r w:rsidRPr="00E7248C">
              <w:rPr>
                <w:rFonts w:ascii="Calibri" w:hAnsi="Calibri" w:cs="Calibri"/>
              </w:rPr>
              <w:t>каркаса</w:t>
            </w:r>
            <w:r w:rsidRPr="00E7248C">
              <w:t xml:space="preserve"> </w:t>
            </w:r>
            <w:r w:rsidRPr="00E7248C">
              <w:rPr>
                <w:rFonts w:ascii="Calibri" w:hAnsi="Calibri" w:cs="Calibri"/>
              </w:rPr>
              <w:t>обмотки</w:t>
            </w:r>
            <w:r w:rsidRPr="00E7248C">
              <w:t xml:space="preserve"> </w:t>
            </w:r>
            <w:r>
              <w:rPr>
                <w:rFonts w:ascii="Calibri" w:hAnsi="Calibri" w:cs="Calibri"/>
              </w:rPr>
              <w:t>рел</w:t>
            </w:r>
            <w:r w:rsidRPr="00E7248C">
              <w:rPr>
                <w:rFonts w:ascii="Calibri" w:hAnsi="Calibri" w:cs="Calibri"/>
              </w:rPr>
              <w:t>е</w:t>
            </w:r>
            <w:r w:rsidRPr="00E7248C">
              <w:t xml:space="preserve">, 22 </w:t>
            </w:r>
            <w:r w:rsidRPr="00E7248C">
              <w:rPr>
                <w:rFonts w:ascii="Calibri" w:hAnsi="Calibri" w:cs="Calibri"/>
              </w:rPr>
              <w:t>–</w:t>
            </w:r>
            <w:r w:rsidRPr="00E7248C">
              <w:t xml:space="preserve"> </w:t>
            </w:r>
            <w:r w:rsidRPr="00E7248C">
              <w:rPr>
                <w:rFonts w:ascii="Calibri" w:hAnsi="Calibri" w:cs="Calibri"/>
              </w:rPr>
              <w:t>пружина</w:t>
            </w:r>
            <w:r w:rsidRPr="00E7248C">
              <w:t xml:space="preserve"> </w:t>
            </w:r>
            <w:r w:rsidRPr="00E7248C">
              <w:rPr>
                <w:rFonts w:ascii="Calibri" w:hAnsi="Calibri" w:cs="Calibri"/>
              </w:rPr>
              <w:t>стерж</w:t>
            </w:r>
            <w:r w:rsidRPr="00E7248C">
              <w:t>ня якоря, 23 – стяжной болт рел</w:t>
            </w:r>
            <w:r w:rsidRPr="00E7248C">
              <w:rPr>
                <w:rFonts w:ascii="Calibri" w:hAnsi="Calibri" w:cs="Calibri"/>
              </w:rPr>
              <w:t>е</w:t>
            </w:r>
            <w:r w:rsidRPr="00E7248C">
              <w:t xml:space="preserve"> </w:t>
            </w:r>
            <w:r w:rsidRPr="00E7248C">
              <w:rPr>
                <w:rFonts w:ascii="Calibri" w:hAnsi="Calibri" w:cs="Calibri"/>
              </w:rPr>
              <w:t>стартера</w:t>
            </w:r>
            <w:r w:rsidRPr="00E7248C">
              <w:t xml:space="preserve">, 24 </w:t>
            </w:r>
            <w:r w:rsidRPr="00E7248C">
              <w:rPr>
                <w:rFonts w:ascii="Calibri" w:hAnsi="Calibri" w:cs="Calibri"/>
              </w:rPr>
              <w:t>–</w:t>
            </w:r>
            <w:r w:rsidRPr="00E7248C">
              <w:t xml:space="preserve"> </w:t>
            </w:r>
            <w:r w:rsidRPr="00E7248C">
              <w:rPr>
                <w:rFonts w:ascii="Calibri" w:hAnsi="Calibri" w:cs="Calibri"/>
              </w:rPr>
              <w:t>контактная</w:t>
            </w:r>
            <w:r w:rsidRPr="00E7248C">
              <w:t xml:space="preserve"> </w:t>
            </w:r>
            <w:r w:rsidRPr="00E7248C">
              <w:rPr>
                <w:rFonts w:ascii="Calibri" w:hAnsi="Calibri" w:cs="Calibri"/>
              </w:rPr>
              <w:t>пластина</w:t>
            </w:r>
            <w:r w:rsidRPr="00E7248C">
              <w:t xml:space="preserve">, 25 </w:t>
            </w:r>
            <w:r w:rsidRPr="00E7248C">
              <w:rPr>
                <w:rFonts w:ascii="Calibri" w:hAnsi="Calibri" w:cs="Calibri"/>
              </w:rPr>
              <w:t>–</w:t>
            </w:r>
            <w:r w:rsidRPr="00E7248C">
              <w:t xml:space="preserve"> </w:t>
            </w:r>
            <w:r w:rsidRPr="00E7248C">
              <w:rPr>
                <w:rFonts w:ascii="Calibri" w:hAnsi="Calibri" w:cs="Calibri"/>
              </w:rPr>
              <w:t>верхний</w:t>
            </w:r>
            <w:r w:rsidRPr="00E7248C">
              <w:t xml:space="preserve"> </w:t>
            </w:r>
            <w:r w:rsidRPr="00E7248C">
              <w:rPr>
                <w:rFonts w:ascii="Calibri" w:hAnsi="Calibri" w:cs="Calibri"/>
              </w:rPr>
              <w:t>контактный</w:t>
            </w:r>
            <w:r w:rsidRPr="00E7248C">
              <w:t xml:space="preserve"> </w:t>
            </w:r>
            <w:r w:rsidRPr="00E7248C">
              <w:rPr>
                <w:rFonts w:ascii="Calibri" w:hAnsi="Calibri" w:cs="Calibri"/>
              </w:rPr>
              <w:t>болт</w:t>
            </w:r>
            <w:r w:rsidRPr="00E7248C">
              <w:t xml:space="preserve">, 26 </w:t>
            </w:r>
            <w:r w:rsidRPr="00E7248C">
              <w:rPr>
                <w:rFonts w:ascii="Calibri" w:hAnsi="Calibri" w:cs="Calibri"/>
              </w:rPr>
              <w:t>–</w:t>
            </w:r>
            <w:r w:rsidRPr="00E7248C">
              <w:t xml:space="preserve"> </w:t>
            </w:r>
            <w:r w:rsidRPr="00E7248C">
              <w:rPr>
                <w:rFonts w:ascii="Calibri" w:hAnsi="Calibri" w:cs="Calibri"/>
              </w:rPr>
              <w:t>крышка</w:t>
            </w:r>
            <w:proofErr w:type="gramEnd"/>
            <w:r w:rsidRPr="00E7248C">
              <w:t xml:space="preserve"> </w:t>
            </w:r>
            <w:proofErr w:type="gramStart"/>
            <w:r>
              <w:rPr>
                <w:rFonts w:ascii="Calibri" w:hAnsi="Calibri" w:cs="Calibri"/>
              </w:rPr>
              <w:t>рел</w:t>
            </w:r>
            <w:r w:rsidRPr="00E7248C">
              <w:rPr>
                <w:rFonts w:ascii="Calibri" w:hAnsi="Calibri" w:cs="Calibri"/>
              </w:rPr>
              <w:t>е</w:t>
            </w:r>
            <w:r w:rsidRPr="00E7248C">
              <w:t xml:space="preserve">, 27 </w:t>
            </w:r>
            <w:r w:rsidRPr="00E7248C">
              <w:rPr>
                <w:rFonts w:ascii="Calibri" w:hAnsi="Calibri" w:cs="Calibri"/>
              </w:rPr>
              <w:t>–</w:t>
            </w:r>
            <w:r w:rsidRPr="00E7248C">
              <w:t xml:space="preserve"> </w:t>
            </w:r>
            <w:r w:rsidRPr="00E7248C">
              <w:rPr>
                <w:rFonts w:ascii="Calibri" w:hAnsi="Calibri" w:cs="Calibri"/>
              </w:rPr>
              <w:t>нижний</w:t>
            </w:r>
            <w:r w:rsidRPr="00E7248C">
              <w:t xml:space="preserve"> </w:t>
            </w:r>
            <w:r w:rsidRPr="00E7248C">
              <w:rPr>
                <w:rFonts w:ascii="Calibri" w:hAnsi="Calibri" w:cs="Calibri"/>
              </w:rPr>
              <w:t>контактный</w:t>
            </w:r>
            <w:r w:rsidRPr="00E7248C">
              <w:t xml:space="preserve"> </w:t>
            </w:r>
            <w:r w:rsidRPr="00E7248C">
              <w:rPr>
                <w:rFonts w:ascii="Calibri" w:hAnsi="Calibri" w:cs="Calibri"/>
              </w:rPr>
              <w:t>болт</w:t>
            </w:r>
            <w:r w:rsidRPr="00E7248C">
              <w:t xml:space="preserve">, 28 </w:t>
            </w:r>
            <w:r w:rsidRPr="00E7248C">
              <w:rPr>
                <w:rFonts w:ascii="Calibri" w:hAnsi="Calibri" w:cs="Calibri"/>
              </w:rPr>
              <w:t>–</w:t>
            </w:r>
            <w:r w:rsidRPr="00E7248C">
              <w:t xml:space="preserve"> </w:t>
            </w:r>
            <w:r w:rsidRPr="00E7248C">
              <w:rPr>
                <w:rFonts w:ascii="Calibri" w:hAnsi="Calibri" w:cs="Calibri"/>
              </w:rPr>
              <w:t>крышка</w:t>
            </w:r>
            <w:r w:rsidRPr="00E7248C">
              <w:t xml:space="preserve"> </w:t>
            </w:r>
            <w:r w:rsidRPr="00E7248C">
              <w:rPr>
                <w:rFonts w:ascii="Calibri" w:hAnsi="Calibri" w:cs="Calibri"/>
              </w:rPr>
              <w:t>стартера</w:t>
            </w:r>
            <w:r w:rsidRPr="00E7248C">
              <w:t xml:space="preserve"> </w:t>
            </w:r>
            <w:r w:rsidRPr="00E7248C">
              <w:rPr>
                <w:rFonts w:ascii="Calibri" w:hAnsi="Calibri" w:cs="Calibri"/>
              </w:rPr>
              <w:t>со</w:t>
            </w:r>
            <w:r w:rsidRPr="00E7248C">
              <w:t xml:space="preserve"> </w:t>
            </w:r>
            <w:r w:rsidRPr="00E7248C">
              <w:rPr>
                <w:rFonts w:ascii="Calibri" w:hAnsi="Calibri" w:cs="Calibri"/>
              </w:rPr>
              <w:t>стороны</w:t>
            </w:r>
            <w:r w:rsidRPr="00E7248C">
              <w:t xml:space="preserve"> </w:t>
            </w:r>
            <w:r w:rsidRPr="00E7248C">
              <w:rPr>
                <w:rFonts w:ascii="Calibri" w:hAnsi="Calibri" w:cs="Calibri"/>
              </w:rPr>
              <w:t>коллектора</w:t>
            </w:r>
            <w:r w:rsidRPr="00E7248C">
              <w:t xml:space="preserve">, 29 </w:t>
            </w:r>
            <w:r w:rsidRPr="00E7248C">
              <w:rPr>
                <w:rFonts w:ascii="Calibri" w:hAnsi="Calibri" w:cs="Calibri"/>
              </w:rPr>
              <w:t>–</w:t>
            </w:r>
            <w:r w:rsidRPr="00E7248C">
              <w:t xml:space="preserve"> </w:t>
            </w:r>
            <w:r w:rsidRPr="00E7248C">
              <w:rPr>
                <w:rFonts w:ascii="Calibri" w:hAnsi="Calibri" w:cs="Calibri"/>
              </w:rPr>
              <w:t>внутренняя</w:t>
            </w:r>
            <w:r w:rsidRPr="00E7248C">
              <w:t xml:space="preserve"> </w:t>
            </w:r>
            <w:r w:rsidRPr="00E7248C">
              <w:rPr>
                <w:rFonts w:ascii="Calibri" w:hAnsi="Calibri" w:cs="Calibri"/>
              </w:rPr>
              <w:t>изолирующая</w:t>
            </w:r>
            <w:r w:rsidRPr="00E7248C">
              <w:t xml:space="preserve"> </w:t>
            </w:r>
            <w:r w:rsidRPr="00E7248C">
              <w:rPr>
                <w:rFonts w:ascii="Calibri" w:hAnsi="Calibri" w:cs="Calibri"/>
              </w:rPr>
              <w:t>пластина</w:t>
            </w:r>
            <w:r w:rsidRPr="00E7248C">
              <w:t xml:space="preserve"> </w:t>
            </w:r>
            <w:r w:rsidRPr="00E7248C">
              <w:rPr>
                <w:rFonts w:ascii="Calibri" w:hAnsi="Calibri" w:cs="Calibri"/>
              </w:rPr>
              <w:t>положительного</w:t>
            </w:r>
            <w:r w:rsidRPr="00E7248C">
              <w:t xml:space="preserve"> </w:t>
            </w:r>
            <w:r w:rsidRPr="00E7248C">
              <w:rPr>
                <w:rFonts w:ascii="Calibri" w:hAnsi="Calibri" w:cs="Calibri"/>
              </w:rPr>
              <w:t>щеткодержате</w:t>
            </w:r>
            <w:r w:rsidRPr="00E7248C">
              <w:t>ля, 30 – тормозной диск крышки, 31 – тормозной диск вала якоря, 32 – клемма щетки стартера, 32’ – винт крепления клемм щеток, 33’ – защитная лента͵ 33 – коллектор, 34 – пружина щетки, 35 – щеткодержатель, 36 – щетка стартера, 36’ – стяжная шпилька с гайкой, 37 – вал якоря, 38 – втулка крышки стартера</w:t>
            </w:r>
            <w:proofErr w:type="gramEnd"/>
            <w:r w:rsidRPr="00E7248C">
              <w:t xml:space="preserve">, </w:t>
            </w:r>
            <w:proofErr w:type="gramStart"/>
            <w:r w:rsidRPr="00E7248C">
              <w:t xml:space="preserve">39 – </w:t>
            </w:r>
            <w:proofErr w:type="spellStart"/>
            <w:r w:rsidRPr="00E7248C">
              <w:t>шунтовая</w:t>
            </w:r>
            <w:proofErr w:type="spellEnd"/>
            <w:r w:rsidRPr="00E7248C">
              <w:t xml:space="preserve"> катушка обмотки статора, 40 – полюс статора, 41 – корпус стартера, 42 – обмотка якоря, 43 ограничитель хода выключения шестерни, 44 – ограничительный диск хода шестерни, 45 – поводковое кольцо, 46 – центрирующий диск, 47 – ступица обгонной муфты, 48 – буферная пружина, 49 – вкладыш ступицы обгонной муфты, 50 – втулка шестерни привода, 51 – ограничительное кольцо хода шестерни, 52 – стопорное кольцо, 53 – упорная шайба вала якоря, 54</w:t>
            </w:r>
            <w:proofErr w:type="gramEnd"/>
            <w:r w:rsidRPr="00E7248C">
              <w:t xml:space="preserve"> – регулировочная шайба ос</w:t>
            </w:r>
            <w:r w:rsidRPr="00E7248C">
              <w:rPr>
                <w:rFonts w:ascii="Calibri" w:hAnsi="Calibri" w:cs="Calibri"/>
              </w:rPr>
              <w:t>евого</w:t>
            </w:r>
            <w:r w:rsidRPr="00E7248C">
              <w:t xml:space="preserve"> </w:t>
            </w:r>
            <w:r w:rsidRPr="00E7248C">
              <w:rPr>
                <w:rFonts w:ascii="Calibri" w:hAnsi="Calibri" w:cs="Calibri"/>
              </w:rPr>
              <w:t>свободного</w:t>
            </w:r>
            <w:r w:rsidRPr="00E7248C">
              <w:t xml:space="preserve"> </w:t>
            </w:r>
            <w:r w:rsidRPr="00E7248C">
              <w:rPr>
                <w:rFonts w:ascii="Calibri" w:hAnsi="Calibri" w:cs="Calibri"/>
              </w:rPr>
              <w:t>хода</w:t>
            </w:r>
          </w:p>
        </w:tc>
      </w:tr>
    </w:tbl>
    <w:p w:rsidR="00E7248C" w:rsidRPr="00E7248C" w:rsidRDefault="00E7248C" w:rsidP="00E7248C">
      <w:r w:rsidRPr="00E7248C">
        <w:t xml:space="preserve">Стартер СТ221 представляет собой </w:t>
      </w:r>
      <w:proofErr w:type="spellStart"/>
      <w:r w:rsidRPr="00E7248C">
        <w:t>четырехполюсный</w:t>
      </w:r>
      <w:proofErr w:type="spellEnd"/>
      <w:r w:rsidRPr="00E7248C">
        <w:t xml:space="preserve"> электродвигатель постоянного тока со смешанным возбуждением и состоит из корпуса 41 с обмотками возбуждения, якоря с приводом, двух крышек 11 и 28 и тягового электромагнитного рел</w:t>
      </w:r>
      <w:r w:rsidRPr="00E7248C">
        <w:rPr>
          <w:rFonts w:ascii="Calibri" w:hAnsi="Calibri" w:cs="Calibri"/>
        </w:rPr>
        <w:t>е</w:t>
      </w:r>
      <w:r w:rsidRPr="00E7248C">
        <w:t xml:space="preserve">. </w:t>
      </w:r>
      <w:r w:rsidRPr="00E7248C">
        <w:rPr>
          <w:rFonts w:ascii="Calibri" w:hAnsi="Calibri" w:cs="Calibri"/>
        </w:rPr>
        <w:t>Крышки</w:t>
      </w:r>
      <w:r w:rsidRPr="00E7248C">
        <w:t xml:space="preserve"> </w:t>
      </w:r>
      <w:r w:rsidRPr="00E7248C">
        <w:rPr>
          <w:rFonts w:ascii="Calibri" w:hAnsi="Calibri" w:cs="Calibri"/>
        </w:rPr>
        <w:t>и</w:t>
      </w:r>
      <w:r w:rsidRPr="00E7248C">
        <w:t xml:space="preserve"> </w:t>
      </w:r>
      <w:r w:rsidRPr="00E7248C">
        <w:rPr>
          <w:rFonts w:ascii="Calibri" w:hAnsi="Calibri" w:cs="Calibri"/>
        </w:rPr>
        <w:t>корпус</w:t>
      </w:r>
      <w:r w:rsidRPr="00E7248C">
        <w:t xml:space="preserve"> </w:t>
      </w:r>
      <w:r w:rsidRPr="00E7248C">
        <w:rPr>
          <w:rFonts w:ascii="Calibri" w:hAnsi="Calibri" w:cs="Calibri"/>
        </w:rPr>
        <w:t>стянуты</w:t>
      </w:r>
      <w:r w:rsidRPr="00E7248C">
        <w:t xml:space="preserve"> в единое целое двумя шпильками 36’, ввернутыми в крышку 11. Внутри стального корпуса закреплены винтами четыре полюса 40. На полюсы надеты катушки обмотки. Корпус вместе с полюсами и катушками образует статор стартера. Две катушки обмотки статора являются последовательными, а две другие параллельными обмотке якоря.</w:t>
      </w:r>
    </w:p>
    <w:p w:rsidR="00E7248C" w:rsidRPr="00E7248C" w:rsidRDefault="00E7248C" w:rsidP="00E7248C">
      <w:r w:rsidRPr="00E7248C">
        <w:t>Якорь стартера состоит из вала 37, сердечника с обмоткой 42 из медной ленты и коллектора 33, выполненного в виде пластмассовой втулки с залитыми в ней медными пластинами. Вал якоря вращается в двух металлокерамических втулках 38, запрессованных в крышки стартера и пропитанных маслом. Осевой свободный ход вала якоря регулируется подбором шайб 54 и должен быть в пределах 0,07÷0,7 мм.</w:t>
      </w:r>
    </w:p>
    <w:p w:rsidR="00E7248C" w:rsidRPr="00E7248C" w:rsidRDefault="00E7248C" w:rsidP="00E7248C">
      <w:r w:rsidRPr="00E7248C">
        <w:t>На переднем конце вала якоря установлен привод стартера, состоящий из роликовой обгонной муфты и шестерни 1. Обгонная муфта состоит из наружного кольца 5 с роликами 3 и внутреннего кольца, объедин</w:t>
      </w:r>
      <w:r w:rsidRPr="00E7248C">
        <w:rPr>
          <w:rFonts w:ascii="Calibri" w:hAnsi="Calibri" w:cs="Calibri"/>
        </w:rPr>
        <w:t>енного</w:t>
      </w:r>
      <w:r w:rsidRPr="00E7248C">
        <w:t xml:space="preserve"> </w:t>
      </w:r>
      <w:r w:rsidRPr="00E7248C">
        <w:rPr>
          <w:rFonts w:ascii="Calibri" w:hAnsi="Calibri" w:cs="Calibri"/>
        </w:rPr>
        <w:t>с</w:t>
      </w:r>
      <w:r w:rsidRPr="00E7248C">
        <w:t xml:space="preserve"> </w:t>
      </w:r>
      <w:r w:rsidRPr="00E7248C">
        <w:rPr>
          <w:rFonts w:ascii="Calibri" w:hAnsi="Calibri" w:cs="Calibri"/>
        </w:rPr>
        <w:t>шестерней</w:t>
      </w:r>
      <w:r w:rsidRPr="00E7248C">
        <w:t xml:space="preserve"> 1 </w:t>
      </w:r>
      <w:r w:rsidRPr="00E7248C">
        <w:rPr>
          <w:rFonts w:ascii="Calibri" w:hAnsi="Calibri" w:cs="Calibri"/>
        </w:rPr>
        <w:t>привода</w:t>
      </w:r>
      <w:r w:rsidRPr="00E7248C">
        <w:t xml:space="preserve">. </w:t>
      </w:r>
      <w:r w:rsidRPr="00E7248C">
        <w:rPr>
          <w:rFonts w:ascii="Calibri" w:hAnsi="Calibri" w:cs="Calibri"/>
        </w:rPr>
        <w:t>Наружное</w:t>
      </w:r>
      <w:r w:rsidRPr="00E7248C">
        <w:t xml:space="preserve"> </w:t>
      </w:r>
      <w:r w:rsidRPr="00E7248C">
        <w:rPr>
          <w:rFonts w:ascii="Calibri" w:hAnsi="Calibri" w:cs="Calibri"/>
        </w:rPr>
        <w:t>кольцо</w:t>
      </w:r>
      <w:r w:rsidRPr="00E7248C">
        <w:t xml:space="preserve"> </w:t>
      </w:r>
      <w:r w:rsidRPr="00E7248C">
        <w:rPr>
          <w:rFonts w:ascii="Calibri" w:hAnsi="Calibri" w:cs="Calibri"/>
        </w:rPr>
        <w:t>имеет</w:t>
      </w:r>
      <w:r w:rsidRPr="00E7248C">
        <w:t xml:space="preserve"> </w:t>
      </w:r>
      <w:r w:rsidRPr="00E7248C">
        <w:rPr>
          <w:rFonts w:ascii="Calibri" w:hAnsi="Calibri" w:cs="Calibri"/>
        </w:rPr>
        <w:t>три</w:t>
      </w:r>
      <w:r w:rsidRPr="00E7248C">
        <w:t xml:space="preserve"> </w:t>
      </w:r>
      <w:r w:rsidRPr="00E7248C">
        <w:rPr>
          <w:rFonts w:ascii="Calibri" w:hAnsi="Calibri" w:cs="Calibri"/>
        </w:rPr>
        <w:t>паза</w:t>
      </w:r>
      <w:r w:rsidRPr="00E7248C">
        <w:t xml:space="preserve"> </w:t>
      </w:r>
      <w:r w:rsidRPr="00E7248C">
        <w:rPr>
          <w:rFonts w:ascii="Calibri" w:hAnsi="Calibri" w:cs="Calibri"/>
        </w:rPr>
        <w:t>с</w:t>
      </w:r>
      <w:r w:rsidRPr="00E7248C">
        <w:t xml:space="preserve"> </w:t>
      </w:r>
      <w:r w:rsidRPr="00E7248C">
        <w:rPr>
          <w:rFonts w:ascii="Calibri" w:hAnsi="Calibri" w:cs="Calibri"/>
        </w:rPr>
        <w:t>отверстиями</w:t>
      </w:r>
      <w:r w:rsidRPr="00E7248C">
        <w:t xml:space="preserve">, </w:t>
      </w:r>
      <w:r w:rsidRPr="00E7248C">
        <w:rPr>
          <w:rFonts w:ascii="Calibri" w:hAnsi="Calibri" w:cs="Calibri"/>
        </w:rPr>
        <w:t>в</w:t>
      </w:r>
      <w:r w:rsidRPr="00E7248C">
        <w:t xml:space="preserve"> </w:t>
      </w:r>
      <w:r w:rsidRPr="00E7248C">
        <w:rPr>
          <w:rFonts w:ascii="Calibri" w:hAnsi="Calibri" w:cs="Calibri"/>
        </w:rPr>
        <w:t>которых</w:t>
      </w:r>
      <w:r w:rsidRPr="00E7248C">
        <w:t xml:space="preserve"> </w:t>
      </w:r>
      <w:r w:rsidRPr="00E7248C">
        <w:rPr>
          <w:rFonts w:ascii="Calibri" w:hAnsi="Calibri" w:cs="Calibri"/>
        </w:rPr>
        <w:t>находятся</w:t>
      </w:r>
      <w:r w:rsidRPr="00E7248C">
        <w:t xml:space="preserve"> </w:t>
      </w:r>
      <w:r w:rsidRPr="00E7248C">
        <w:rPr>
          <w:rFonts w:ascii="Calibri" w:hAnsi="Calibri" w:cs="Calibri"/>
        </w:rPr>
        <w:t>стальные</w:t>
      </w:r>
      <w:r w:rsidRPr="00E7248C">
        <w:t xml:space="preserve"> </w:t>
      </w:r>
      <w:r w:rsidRPr="00E7248C">
        <w:rPr>
          <w:rFonts w:ascii="Calibri" w:hAnsi="Calibri" w:cs="Calibri"/>
        </w:rPr>
        <w:t>ролики</w:t>
      </w:r>
      <w:r w:rsidRPr="00E7248C">
        <w:t xml:space="preserve"> </w:t>
      </w:r>
      <w:r w:rsidRPr="00E7248C">
        <w:rPr>
          <w:rFonts w:ascii="Calibri" w:hAnsi="Calibri" w:cs="Calibri"/>
        </w:rPr>
        <w:t>с</w:t>
      </w:r>
      <w:r w:rsidRPr="00E7248C">
        <w:t xml:space="preserve"> </w:t>
      </w:r>
      <w:r w:rsidRPr="00E7248C">
        <w:rPr>
          <w:rFonts w:ascii="Calibri" w:hAnsi="Calibri" w:cs="Calibri"/>
        </w:rPr>
        <w:t>пружинами</w:t>
      </w:r>
      <w:r w:rsidRPr="00E7248C">
        <w:t>, плунжерами и направляющими стержнями. Лазь для роликов – с переменной шириной. В широкой части паза ролики могут свободно вращаться, а в узкой – заклиниваются между наружным и внутренним кольцами.</w:t>
      </w:r>
    </w:p>
    <w:p w:rsidR="00E7248C" w:rsidRPr="00E7248C" w:rsidRDefault="00E7248C" w:rsidP="00E7248C">
      <w:r w:rsidRPr="00E7248C">
        <w:t>Электромагнитное тяговое рел</w:t>
      </w:r>
      <w:r w:rsidRPr="00E7248C">
        <w:rPr>
          <w:rFonts w:ascii="Calibri" w:hAnsi="Calibri" w:cs="Calibri"/>
        </w:rPr>
        <w:t>е</w:t>
      </w:r>
      <w:r w:rsidRPr="00E7248C">
        <w:t xml:space="preserve"> </w:t>
      </w:r>
      <w:r w:rsidRPr="00E7248C">
        <w:rPr>
          <w:rFonts w:ascii="Calibri" w:hAnsi="Calibri" w:cs="Calibri"/>
        </w:rPr>
        <w:t>стартера</w:t>
      </w:r>
      <w:r w:rsidRPr="00E7248C">
        <w:t xml:space="preserve"> </w:t>
      </w:r>
      <w:r w:rsidRPr="00E7248C">
        <w:rPr>
          <w:rFonts w:ascii="Calibri" w:hAnsi="Calibri" w:cs="Calibri"/>
        </w:rPr>
        <w:t>служит</w:t>
      </w:r>
      <w:r w:rsidRPr="00E7248C">
        <w:t xml:space="preserve"> </w:t>
      </w:r>
      <w:r w:rsidRPr="00E7248C">
        <w:rPr>
          <w:rFonts w:ascii="Calibri" w:hAnsi="Calibri" w:cs="Calibri"/>
        </w:rPr>
        <w:t>для</w:t>
      </w:r>
      <w:r w:rsidRPr="00E7248C">
        <w:t xml:space="preserve"> </w:t>
      </w:r>
      <w:r w:rsidRPr="00E7248C">
        <w:rPr>
          <w:rFonts w:ascii="Calibri" w:hAnsi="Calibri" w:cs="Calibri"/>
        </w:rPr>
        <w:t>ввода</w:t>
      </w:r>
      <w:r w:rsidRPr="00E7248C">
        <w:t xml:space="preserve"> </w:t>
      </w:r>
      <w:r w:rsidRPr="00E7248C">
        <w:rPr>
          <w:rFonts w:ascii="Calibri" w:hAnsi="Calibri" w:cs="Calibri"/>
        </w:rPr>
        <w:t>ше</w:t>
      </w:r>
      <w:r w:rsidRPr="00E7248C">
        <w:t>стерни привода в зацепление с венцом маховика и для замыкания цепи питания обмоток якоря и статора. Магнитную систему рел</w:t>
      </w:r>
      <w:r w:rsidRPr="00E7248C">
        <w:rPr>
          <w:rFonts w:ascii="Calibri" w:hAnsi="Calibri" w:cs="Calibri"/>
        </w:rPr>
        <w:t>е</w:t>
      </w:r>
      <w:r w:rsidRPr="00E7248C">
        <w:t xml:space="preserve"> </w:t>
      </w:r>
      <w:r w:rsidRPr="00E7248C">
        <w:rPr>
          <w:rFonts w:ascii="Calibri" w:hAnsi="Calibri" w:cs="Calibri"/>
        </w:rPr>
        <w:t>образуют</w:t>
      </w:r>
      <w:r w:rsidRPr="00E7248C">
        <w:t xml:space="preserve"> </w:t>
      </w:r>
      <w:r w:rsidRPr="00E7248C">
        <w:rPr>
          <w:rFonts w:ascii="Calibri" w:hAnsi="Calibri" w:cs="Calibri"/>
        </w:rPr>
        <w:t>фланцы</w:t>
      </w:r>
      <w:r w:rsidRPr="00E7248C">
        <w:t xml:space="preserve"> 15 </w:t>
      </w:r>
      <w:r w:rsidRPr="00E7248C">
        <w:rPr>
          <w:rFonts w:ascii="Calibri" w:hAnsi="Calibri" w:cs="Calibri"/>
        </w:rPr>
        <w:t>и</w:t>
      </w:r>
      <w:r w:rsidRPr="00E7248C">
        <w:t xml:space="preserve"> 20, </w:t>
      </w:r>
      <w:r w:rsidRPr="00E7248C">
        <w:rPr>
          <w:rFonts w:ascii="Calibri" w:hAnsi="Calibri" w:cs="Calibri"/>
        </w:rPr>
        <w:t>ярмо</w:t>
      </w:r>
      <w:r w:rsidRPr="00E7248C">
        <w:t xml:space="preserve"> (</w:t>
      </w:r>
      <w:r w:rsidRPr="00E7248C">
        <w:rPr>
          <w:rFonts w:ascii="Calibri" w:hAnsi="Calibri" w:cs="Calibri"/>
        </w:rPr>
        <w:t>окружающее</w:t>
      </w:r>
      <w:r w:rsidRPr="00E7248C">
        <w:t xml:space="preserve"> </w:t>
      </w:r>
      <w:r w:rsidRPr="00E7248C">
        <w:rPr>
          <w:rFonts w:ascii="Calibri" w:hAnsi="Calibri" w:cs="Calibri"/>
        </w:rPr>
        <w:t>обмотку</w:t>
      </w:r>
      <w:r w:rsidRPr="00E7248C">
        <w:t xml:space="preserve">) </w:t>
      </w:r>
      <w:r w:rsidRPr="00E7248C">
        <w:rPr>
          <w:rFonts w:ascii="Calibri" w:hAnsi="Calibri" w:cs="Calibri"/>
        </w:rPr>
        <w:t>и</w:t>
      </w:r>
      <w:r w:rsidRPr="00E7248C">
        <w:t xml:space="preserve"> </w:t>
      </w:r>
      <w:r w:rsidRPr="00E7248C">
        <w:rPr>
          <w:rFonts w:ascii="Calibri" w:hAnsi="Calibri" w:cs="Calibri"/>
        </w:rPr>
        <w:t>сердечник</w:t>
      </w:r>
      <w:r w:rsidRPr="00E7248C">
        <w:t xml:space="preserve"> 19, </w:t>
      </w:r>
      <w:r w:rsidRPr="00E7248C">
        <w:rPr>
          <w:rFonts w:ascii="Calibri" w:hAnsi="Calibri" w:cs="Calibri"/>
        </w:rPr>
        <w:t>запрессованный</w:t>
      </w:r>
      <w:r w:rsidRPr="00E7248C">
        <w:t xml:space="preserve"> </w:t>
      </w:r>
      <w:r w:rsidRPr="00E7248C">
        <w:rPr>
          <w:rFonts w:ascii="Calibri" w:hAnsi="Calibri" w:cs="Calibri"/>
        </w:rPr>
        <w:t>во</w:t>
      </w:r>
      <w:r w:rsidRPr="00E7248C">
        <w:t xml:space="preserve"> </w:t>
      </w:r>
      <w:r w:rsidRPr="00E7248C">
        <w:rPr>
          <w:rFonts w:ascii="Calibri" w:hAnsi="Calibri" w:cs="Calibri"/>
        </w:rPr>
        <w:t>фланец</w:t>
      </w:r>
      <w:r w:rsidRPr="00E7248C">
        <w:t xml:space="preserve"> </w:t>
      </w:r>
      <w:r>
        <w:t xml:space="preserve"> </w:t>
      </w:r>
      <w:r w:rsidRPr="00E7248C">
        <w:t xml:space="preserve">20. </w:t>
      </w:r>
      <w:r w:rsidRPr="00E7248C">
        <w:rPr>
          <w:rFonts w:ascii="Calibri" w:hAnsi="Calibri" w:cs="Calibri"/>
        </w:rPr>
        <w:t>На</w:t>
      </w:r>
      <w:r w:rsidRPr="00E7248C">
        <w:t xml:space="preserve"> </w:t>
      </w:r>
      <w:r w:rsidRPr="00E7248C">
        <w:rPr>
          <w:rFonts w:ascii="Calibri" w:hAnsi="Calibri" w:cs="Calibri"/>
        </w:rPr>
        <w:t>каркасе</w:t>
      </w:r>
      <w:r w:rsidRPr="00E7248C">
        <w:t xml:space="preserve"> </w:t>
      </w:r>
      <w:r w:rsidRPr="00E7248C">
        <w:rPr>
          <w:rFonts w:ascii="Calibri" w:hAnsi="Calibri" w:cs="Calibri"/>
        </w:rPr>
        <w:t>из</w:t>
      </w:r>
      <w:r w:rsidRPr="00E7248C">
        <w:t xml:space="preserve"> </w:t>
      </w:r>
      <w:r w:rsidRPr="00E7248C">
        <w:rPr>
          <w:rFonts w:ascii="Calibri" w:hAnsi="Calibri" w:cs="Calibri"/>
        </w:rPr>
        <w:t>латунной</w:t>
      </w:r>
      <w:r w:rsidRPr="00E7248C">
        <w:t xml:space="preserve"> </w:t>
      </w:r>
      <w:r w:rsidRPr="00E7248C">
        <w:rPr>
          <w:rFonts w:ascii="Calibri" w:hAnsi="Calibri" w:cs="Calibri"/>
        </w:rPr>
        <w:t>трубки</w:t>
      </w:r>
      <w:r w:rsidRPr="00E7248C">
        <w:t xml:space="preserve"> </w:t>
      </w:r>
      <w:r w:rsidRPr="00E7248C">
        <w:rPr>
          <w:rFonts w:ascii="Calibri" w:hAnsi="Calibri" w:cs="Calibri"/>
        </w:rPr>
        <w:t>и</w:t>
      </w:r>
      <w:r w:rsidRPr="00E7248C">
        <w:t xml:space="preserve"> </w:t>
      </w:r>
      <w:r w:rsidRPr="00E7248C">
        <w:rPr>
          <w:rFonts w:ascii="Calibri" w:hAnsi="Calibri" w:cs="Calibri"/>
        </w:rPr>
        <w:t>плас</w:t>
      </w:r>
      <w:r w:rsidRPr="00E7248C">
        <w:t>тмассовых щек намотана катушка рел</w:t>
      </w:r>
      <w:r w:rsidRPr="00E7248C">
        <w:rPr>
          <w:rFonts w:ascii="Calibri" w:hAnsi="Calibri" w:cs="Calibri"/>
        </w:rPr>
        <w:t>е</w:t>
      </w:r>
      <w:r w:rsidRPr="00E7248C">
        <w:t xml:space="preserve">. </w:t>
      </w:r>
      <w:r w:rsidRPr="00E7248C">
        <w:rPr>
          <w:rFonts w:ascii="Calibri" w:hAnsi="Calibri" w:cs="Calibri"/>
        </w:rPr>
        <w:t>На</w:t>
      </w:r>
      <w:r w:rsidRPr="00E7248C">
        <w:t xml:space="preserve"> </w:t>
      </w:r>
      <w:r w:rsidRPr="00E7248C">
        <w:rPr>
          <w:rFonts w:ascii="Calibri" w:hAnsi="Calibri" w:cs="Calibri"/>
        </w:rPr>
        <w:t>стартерах</w:t>
      </w:r>
      <w:r w:rsidRPr="00E7248C">
        <w:t xml:space="preserve"> </w:t>
      </w:r>
      <w:r w:rsidRPr="00E7248C">
        <w:rPr>
          <w:rFonts w:ascii="Calibri" w:hAnsi="Calibri" w:cs="Calibri"/>
        </w:rPr>
        <w:t>выпуска</w:t>
      </w:r>
      <w:r w:rsidRPr="00E7248C">
        <w:t xml:space="preserve"> </w:t>
      </w:r>
      <w:r w:rsidRPr="00E7248C">
        <w:rPr>
          <w:rFonts w:ascii="Calibri" w:hAnsi="Calibri" w:cs="Calibri"/>
        </w:rPr>
        <w:t>до</w:t>
      </w:r>
      <w:r w:rsidRPr="00E7248C">
        <w:t xml:space="preserve"> 1981ᴦ. имеются две обмотки: удерживающая и втягивающая. Обе обмотки намотаны в одну сторону. Начала обмоток припаяны к штекеру "50". Конец удерживающей обмотки приварен к фланцу 20 рел</w:t>
      </w:r>
      <w:r w:rsidRPr="00E7248C">
        <w:rPr>
          <w:rFonts w:ascii="Calibri" w:hAnsi="Calibri" w:cs="Calibri"/>
        </w:rPr>
        <w:t>е</w:t>
      </w:r>
      <w:proofErr w:type="gramStart"/>
      <w:r w:rsidRPr="00E7248C">
        <w:t xml:space="preserve"> (ᴛ.ᴇ. </w:t>
      </w:r>
      <w:proofErr w:type="gramEnd"/>
      <w:r w:rsidRPr="00E7248C">
        <w:t>соедин</w:t>
      </w:r>
      <w:r w:rsidRPr="00E7248C">
        <w:rPr>
          <w:rFonts w:ascii="Calibri" w:hAnsi="Calibri" w:cs="Calibri"/>
        </w:rPr>
        <w:t>ен</w:t>
      </w:r>
      <w:r w:rsidRPr="00E7248C">
        <w:t xml:space="preserve"> </w:t>
      </w:r>
      <w:r w:rsidRPr="00E7248C">
        <w:rPr>
          <w:rFonts w:ascii="Calibri" w:hAnsi="Calibri" w:cs="Calibri"/>
        </w:rPr>
        <w:t>с</w:t>
      </w:r>
      <w:r w:rsidRPr="00E7248C">
        <w:t xml:space="preserve"> "</w:t>
      </w:r>
      <w:r w:rsidRPr="00E7248C">
        <w:rPr>
          <w:rFonts w:ascii="Calibri" w:hAnsi="Calibri" w:cs="Calibri"/>
        </w:rPr>
        <w:t>массой</w:t>
      </w:r>
      <w:r w:rsidRPr="00E7248C">
        <w:t xml:space="preserve">"), </w:t>
      </w:r>
      <w:r w:rsidRPr="00E7248C">
        <w:rPr>
          <w:rFonts w:ascii="Calibri" w:hAnsi="Calibri" w:cs="Calibri"/>
        </w:rPr>
        <w:t>а</w:t>
      </w:r>
      <w:r w:rsidRPr="00E7248C">
        <w:t xml:space="preserve"> </w:t>
      </w:r>
      <w:r w:rsidRPr="00E7248C">
        <w:rPr>
          <w:rFonts w:ascii="Calibri" w:hAnsi="Calibri" w:cs="Calibri"/>
        </w:rPr>
        <w:t>конец</w:t>
      </w:r>
      <w:r w:rsidRPr="00E7248C">
        <w:t xml:space="preserve"> </w:t>
      </w:r>
      <w:r w:rsidRPr="00E7248C">
        <w:rPr>
          <w:rFonts w:ascii="Calibri" w:hAnsi="Calibri" w:cs="Calibri"/>
        </w:rPr>
        <w:t>втягивающей</w:t>
      </w:r>
      <w:r w:rsidRPr="00E7248C">
        <w:t xml:space="preserve"> </w:t>
      </w:r>
      <w:r w:rsidRPr="00E7248C">
        <w:rPr>
          <w:rFonts w:ascii="Calibri" w:hAnsi="Calibri" w:cs="Calibri"/>
        </w:rPr>
        <w:t>обмотки</w:t>
      </w:r>
      <w:r w:rsidRPr="00E7248C">
        <w:t xml:space="preserve"> </w:t>
      </w:r>
      <w:r>
        <w:rPr>
          <w:rFonts w:ascii="Calibri" w:hAnsi="Calibri" w:cs="Calibri"/>
        </w:rPr>
        <w:t>соедин</w:t>
      </w:r>
      <w:r w:rsidRPr="00E7248C">
        <w:rPr>
          <w:rFonts w:ascii="Calibri" w:hAnsi="Calibri" w:cs="Calibri"/>
        </w:rPr>
        <w:t>ен</w:t>
      </w:r>
      <w:r w:rsidRPr="00E7248C">
        <w:t xml:space="preserve"> </w:t>
      </w:r>
      <w:r w:rsidRPr="00E7248C">
        <w:rPr>
          <w:rFonts w:ascii="Calibri" w:hAnsi="Calibri" w:cs="Calibri"/>
        </w:rPr>
        <w:t>с</w:t>
      </w:r>
      <w:r w:rsidRPr="00E7248C">
        <w:t xml:space="preserve"> </w:t>
      </w:r>
      <w:r w:rsidRPr="00E7248C">
        <w:rPr>
          <w:rFonts w:ascii="Calibri" w:hAnsi="Calibri" w:cs="Calibri"/>
        </w:rPr>
        <w:t>нижним</w:t>
      </w:r>
      <w:r w:rsidRPr="00E7248C">
        <w:t xml:space="preserve"> </w:t>
      </w:r>
      <w:r w:rsidRPr="00E7248C">
        <w:rPr>
          <w:rFonts w:ascii="Calibri" w:hAnsi="Calibri" w:cs="Calibri"/>
        </w:rPr>
        <w:t>контактным</w:t>
      </w:r>
      <w:r w:rsidRPr="00E7248C">
        <w:t xml:space="preserve"> </w:t>
      </w:r>
      <w:r w:rsidRPr="00E7248C">
        <w:rPr>
          <w:rFonts w:ascii="Calibri" w:hAnsi="Calibri" w:cs="Calibri"/>
        </w:rPr>
        <w:t>болтом</w:t>
      </w:r>
      <w:r w:rsidRPr="00E7248C">
        <w:t xml:space="preserve"> 27 </w:t>
      </w:r>
      <w:r>
        <w:rPr>
          <w:rFonts w:ascii="Calibri" w:hAnsi="Calibri" w:cs="Calibri"/>
        </w:rPr>
        <w:t>рел</w:t>
      </w:r>
      <w:r w:rsidRPr="00E7248C">
        <w:rPr>
          <w:rFonts w:ascii="Calibri" w:hAnsi="Calibri" w:cs="Calibri"/>
        </w:rPr>
        <w:t>е</w:t>
      </w:r>
      <w:r w:rsidRPr="00E7248C">
        <w:t>.</w:t>
      </w:r>
    </w:p>
    <w:p w:rsidR="00E7248C" w:rsidRPr="00E7248C" w:rsidRDefault="00E7248C" w:rsidP="00E7248C">
      <w:r w:rsidRPr="00E7248C">
        <w:rPr>
          <w:u w:val="single"/>
        </w:rPr>
        <w:t>Принцип работы стартера СТ221</w:t>
      </w:r>
    </w:p>
    <w:p w:rsidR="00E7248C" w:rsidRPr="00E7248C" w:rsidRDefault="00E7248C" w:rsidP="00E7248C">
      <w:r w:rsidRPr="00E7248C">
        <w:t>При повороте ключа в положение II ("Стартер") замыкаются контакты "30" и "50" выключателя зажигания, и через обмотки тягового реле начинает протекать ток. Под действием этого тока возникает магнитное усилие, ĸᴏᴛᴏᴩᴏᴇ втягивает якорь рел</w:t>
      </w:r>
      <w:r w:rsidRPr="00E7248C">
        <w:rPr>
          <w:rFonts w:ascii="Calibri" w:hAnsi="Calibri" w:cs="Calibri"/>
        </w:rPr>
        <w:t>е</w:t>
      </w:r>
      <w:r w:rsidRPr="00E7248C">
        <w:t xml:space="preserve"> </w:t>
      </w:r>
      <w:r w:rsidRPr="00E7248C">
        <w:rPr>
          <w:rFonts w:ascii="Calibri" w:hAnsi="Calibri" w:cs="Calibri"/>
        </w:rPr>
        <w:t>до</w:t>
      </w:r>
      <w:r w:rsidRPr="00E7248C">
        <w:t xml:space="preserve"> </w:t>
      </w:r>
      <w:r w:rsidRPr="00E7248C">
        <w:rPr>
          <w:rFonts w:ascii="Calibri" w:hAnsi="Calibri" w:cs="Calibri"/>
        </w:rPr>
        <w:t>соприкосновения</w:t>
      </w:r>
      <w:r w:rsidRPr="00E7248C">
        <w:t xml:space="preserve"> </w:t>
      </w:r>
      <w:r w:rsidRPr="00E7248C">
        <w:rPr>
          <w:rFonts w:ascii="Calibri" w:hAnsi="Calibri" w:cs="Calibri"/>
        </w:rPr>
        <w:t>с</w:t>
      </w:r>
      <w:r w:rsidRPr="00E7248C">
        <w:t xml:space="preserve"> </w:t>
      </w:r>
      <w:r w:rsidRPr="00E7248C">
        <w:rPr>
          <w:rFonts w:ascii="Calibri" w:hAnsi="Calibri" w:cs="Calibri"/>
        </w:rPr>
        <w:t>сердечником</w:t>
      </w:r>
      <w:r w:rsidRPr="00E7248C">
        <w:t xml:space="preserve"> 19. </w:t>
      </w:r>
      <w:r w:rsidRPr="00E7248C">
        <w:rPr>
          <w:rFonts w:ascii="Calibri" w:hAnsi="Calibri" w:cs="Calibri"/>
        </w:rPr>
        <w:t>При</w:t>
      </w:r>
      <w:r w:rsidRPr="00E7248C">
        <w:t xml:space="preserve"> </w:t>
      </w:r>
      <w:r w:rsidRPr="00E7248C">
        <w:rPr>
          <w:rFonts w:ascii="Calibri" w:hAnsi="Calibri" w:cs="Calibri"/>
        </w:rPr>
        <w:t>этом</w:t>
      </w:r>
      <w:r w:rsidRPr="00E7248C">
        <w:t xml:space="preserve"> </w:t>
      </w:r>
      <w:r w:rsidRPr="00E7248C">
        <w:rPr>
          <w:rFonts w:ascii="Calibri" w:hAnsi="Calibri" w:cs="Calibri"/>
        </w:rPr>
        <w:t>контактная</w:t>
      </w:r>
      <w:r w:rsidRPr="00E7248C">
        <w:t xml:space="preserve"> </w:t>
      </w:r>
      <w:r w:rsidRPr="00E7248C">
        <w:rPr>
          <w:rFonts w:ascii="Calibri" w:hAnsi="Calibri" w:cs="Calibri"/>
        </w:rPr>
        <w:t>пластина</w:t>
      </w:r>
      <w:r w:rsidRPr="00E7248C">
        <w:t xml:space="preserve"> </w:t>
      </w:r>
      <w:r w:rsidRPr="00E7248C">
        <w:rPr>
          <w:rFonts w:ascii="Calibri" w:hAnsi="Calibri" w:cs="Calibri"/>
        </w:rPr>
        <w:t>замыкает</w:t>
      </w:r>
      <w:r w:rsidRPr="00E7248C">
        <w:t xml:space="preserve"> </w:t>
      </w:r>
      <w:r w:rsidRPr="00E7248C">
        <w:rPr>
          <w:rFonts w:ascii="Calibri" w:hAnsi="Calibri" w:cs="Calibri"/>
        </w:rPr>
        <w:t>контакты</w:t>
      </w:r>
      <w:r w:rsidRPr="00E7248C">
        <w:t xml:space="preserve"> 25 </w:t>
      </w:r>
      <w:r w:rsidRPr="00E7248C">
        <w:rPr>
          <w:rFonts w:ascii="Calibri" w:hAnsi="Calibri" w:cs="Calibri"/>
        </w:rPr>
        <w:t>и</w:t>
      </w:r>
      <w:r w:rsidRPr="00E7248C">
        <w:t xml:space="preserve"> 27. </w:t>
      </w:r>
      <w:r w:rsidRPr="00E7248C">
        <w:rPr>
          <w:rFonts w:ascii="Calibri" w:hAnsi="Calibri" w:cs="Calibri"/>
        </w:rPr>
        <w:t>У</w:t>
      </w:r>
      <w:r w:rsidRPr="00E7248C">
        <w:t xml:space="preserve"> </w:t>
      </w:r>
      <w:r w:rsidRPr="00E7248C">
        <w:rPr>
          <w:rFonts w:ascii="Calibri" w:hAnsi="Calibri" w:cs="Calibri"/>
        </w:rPr>
        <w:t>стартера</w:t>
      </w:r>
      <w:r w:rsidRPr="00E7248C">
        <w:t xml:space="preserve"> </w:t>
      </w:r>
      <w:r w:rsidRPr="00E7248C">
        <w:rPr>
          <w:rFonts w:ascii="Calibri" w:hAnsi="Calibri" w:cs="Calibri"/>
        </w:rPr>
        <w:t>с</w:t>
      </w:r>
      <w:r w:rsidRPr="00E7248C">
        <w:t xml:space="preserve"> </w:t>
      </w:r>
      <w:proofErr w:type="spellStart"/>
      <w:r w:rsidRPr="00E7248C">
        <w:rPr>
          <w:rFonts w:ascii="Calibri" w:hAnsi="Calibri" w:cs="Calibri"/>
        </w:rPr>
        <w:t>двухобмоточным</w:t>
      </w:r>
      <w:proofErr w:type="spellEnd"/>
      <w:r w:rsidRPr="00E7248C">
        <w:t xml:space="preserve"> </w:t>
      </w:r>
      <w:r w:rsidRPr="00E7248C">
        <w:rPr>
          <w:rFonts w:ascii="Calibri" w:hAnsi="Calibri" w:cs="Calibri"/>
        </w:rPr>
        <w:t>тяговым</w:t>
      </w:r>
      <w:r w:rsidRPr="00E7248C">
        <w:t xml:space="preserve"> </w:t>
      </w:r>
      <w:r>
        <w:rPr>
          <w:rFonts w:ascii="Calibri" w:hAnsi="Calibri" w:cs="Calibri"/>
        </w:rPr>
        <w:t>рел</w:t>
      </w:r>
      <w:r w:rsidRPr="00E7248C">
        <w:rPr>
          <w:rFonts w:ascii="Calibri" w:hAnsi="Calibri" w:cs="Calibri"/>
        </w:rPr>
        <w:t>е</w:t>
      </w:r>
      <w:r w:rsidRPr="00E7248C">
        <w:t xml:space="preserve"> </w:t>
      </w:r>
      <w:r w:rsidRPr="00E7248C">
        <w:rPr>
          <w:rFonts w:ascii="Calibri" w:hAnsi="Calibri" w:cs="Calibri"/>
        </w:rPr>
        <w:t>при</w:t>
      </w:r>
      <w:r w:rsidRPr="00E7248C">
        <w:t xml:space="preserve"> </w:t>
      </w:r>
      <w:r w:rsidRPr="00E7248C">
        <w:rPr>
          <w:rFonts w:ascii="Calibri" w:hAnsi="Calibri" w:cs="Calibri"/>
        </w:rPr>
        <w:t>замыкан</w:t>
      </w:r>
      <w:r w:rsidRPr="00E7248C">
        <w:t>ии контактных болтов втягивающая обмотка обесточивается, так как оба ее конца оказываются соедин</w:t>
      </w:r>
      <w:r w:rsidRPr="00E7248C">
        <w:rPr>
          <w:rFonts w:ascii="Calibri" w:hAnsi="Calibri" w:cs="Calibri"/>
        </w:rPr>
        <w:t>енными</w:t>
      </w:r>
      <w:r w:rsidRPr="00E7248C">
        <w:t xml:space="preserve"> </w:t>
      </w:r>
      <w:r w:rsidRPr="00E7248C">
        <w:rPr>
          <w:rFonts w:ascii="Calibri" w:hAnsi="Calibri" w:cs="Calibri"/>
        </w:rPr>
        <w:t>с</w:t>
      </w:r>
      <w:r w:rsidRPr="00E7248C">
        <w:t xml:space="preserve"> "</w:t>
      </w:r>
      <w:r w:rsidRPr="00E7248C">
        <w:rPr>
          <w:rFonts w:ascii="Calibri" w:hAnsi="Calibri" w:cs="Calibri"/>
        </w:rPr>
        <w:t>плюсом</w:t>
      </w:r>
      <w:r w:rsidRPr="00E7248C">
        <w:t xml:space="preserve">" </w:t>
      </w:r>
      <w:r w:rsidRPr="00E7248C">
        <w:rPr>
          <w:rFonts w:ascii="Calibri" w:hAnsi="Calibri" w:cs="Calibri"/>
        </w:rPr>
        <w:t>аккумуляторной</w:t>
      </w:r>
      <w:r w:rsidRPr="00E7248C">
        <w:t xml:space="preserve"> </w:t>
      </w:r>
      <w:r w:rsidRPr="00E7248C">
        <w:rPr>
          <w:rFonts w:ascii="Calibri" w:hAnsi="Calibri" w:cs="Calibri"/>
        </w:rPr>
        <w:t>батареи</w:t>
      </w:r>
      <w:r w:rsidRPr="00E7248C">
        <w:t xml:space="preserve">. </w:t>
      </w:r>
      <w:r w:rsidRPr="00E7248C">
        <w:rPr>
          <w:rFonts w:ascii="Calibri" w:hAnsi="Calibri" w:cs="Calibri"/>
        </w:rPr>
        <w:t>Поскольку</w:t>
      </w:r>
      <w:r w:rsidRPr="00E7248C">
        <w:t xml:space="preserve"> </w:t>
      </w:r>
      <w:r w:rsidRPr="00E7248C">
        <w:rPr>
          <w:rFonts w:ascii="Calibri" w:hAnsi="Calibri" w:cs="Calibri"/>
        </w:rPr>
        <w:t>якорь</w:t>
      </w:r>
      <w:r w:rsidRPr="00E7248C">
        <w:t xml:space="preserve"> </w:t>
      </w:r>
      <w:r w:rsidRPr="00E7248C">
        <w:rPr>
          <w:rFonts w:ascii="Calibri" w:hAnsi="Calibri" w:cs="Calibri"/>
        </w:rPr>
        <w:t>уже</w:t>
      </w:r>
      <w:r w:rsidRPr="00E7248C">
        <w:t xml:space="preserve"> </w:t>
      </w:r>
      <w:r w:rsidRPr="00E7248C">
        <w:rPr>
          <w:rFonts w:ascii="Calibri" w:hAnsi="Calibri" w:cs="Calibri"/>
        </w:rPr>
        <w:t>втянут</w:t>
      </w:r>
      <w:r w:rsidRPr="00E7248C">
        <w:t xml:space="preserve"> </w:t>
      </w:r>
      <w:r w:rsidRPr="00E7248C">
        <w:rPr>
          <w:rFonts w:ascii="Calibri" w:hAnsi="Calibri" w:cs="Calibri"/>
        </w:rPr>
        <w:t>в</w:t>
      </w:r>
      <w:r w:rsidRPr="00E7248C">
        <w:t xml:space="preserve"> </w:t>
      </w:r>
      <w:r>
        <w:rPr>
          <w:rFonts w:ascii="Calibri" w:hAnsi="Calibri" w:cs="Calibri"/>
        </w:rPr>
        <w:t>рел</w:t>
      </w:r>
      <w:r w:rsidRPr="00E7248C">
        <w:rPr>
          <w:rFonts w:ascii="Calibri" w:hAnsi="Calibri" w:cs="Calibri"/>
        </w:rPr>
        <w:t>е</w:t>
      </w:r>
      <w:r w:rsidRPr="00E7248C">
        <w:t xml:space="preserve">, </w:t>
      </w:r>
      <w:r w:rsidRPr="00E7248C">
        <w:rPr>
          <w:rFonts w:ascii="Calibri" w:hAnsi="Calibri" w:cs="Calibri"/>
        </w:rPr>
        <w:t>то</w:t>
      </w:r>
      <w:r w:rsidRPr="00E7248C">
        <w:t xml:space="preserve"> </w:t>
      </w:r>
      <w:r w:rsidRPr="00E7248C">
        <w:rPr>
          <w:rFonts w:ascii="Calibri" w:hAnsi="Calibri" w:cs="Calibri"/>
        </w:rPr>
        <w:t>для</w:t>
      </w:r>
      <w:r w:rsidRPr="00E7248C">
        <w:t xml:space="preserve"> </w:t>
      </w:r>
      <w:r w:rsidRPr="00E7248C">
        <w:rPr>
          <w:rFonts w:ascii="Calibri" w:hAnsi="Calibri" w:cs="Calibri"/>
        </w:rPr>
        <w:t>удержания</w:t>
      </w:r>
      <w:r w:rsidRPr="00E7248C">
        <w:t xml:space="preserve"> </w:t>
      </w:r>
      <w:r w:rsidRPr="00E7248C">
        <w:rPr>
          <w:rFonts w:ascii="Calibri" w:hAnsi="Calibri" w:cs="Calibri"/>
        </w:rPr>
        <w:t>якоря</w:t>
      </w:r>
      <w:r w:rsidRPr="00E7248C">
        <w:t xml:space="preserve"> </w:t>
      </w:r>
      <w:r w:rsidRPr="00E7248C">
        <w:rPr>
          <w:rFonts w:ascii="Calibri" w:hAnsi="Calibri" w:cs="Calibri"/>
        </w:rPr>
        <w:t>в</w:t>
      </w:r>
      <w:r w:rsidRPr="00E7248C">
        <w:t xml:space="preserve"> </w:t>
      </w:r>
      <w:r w:rsidRPr="00E7248C">
        <w:rPr>
          <w:rFonts w:ascii="Calibri" w:hAnsi="Calibri" w:cs="Calibri"/>
        </w:rPr>
        <w:t>этом</w:t>
      </w:r>
      <w:r w:rsidRPr="00E7248C">
        <w:t xml:space="preserve"> </w:t>
      </w:r>
      <w:r w:rsidRPr="00E7248C">
        <w:rPr>
          <w:rFonts w:ascii="Calibri" w:hAnsi="Calibri" w:cs="Calibri"/>
        </w:rPr>
        <w:t>положении</w:t>
      </w:r>
      <w:r w:rsidRPr="00E7248C">
        <w:t xml:space="preserve"> </w:t>
      </w:r>
      <w:r w:rsidRPr="00E7248C">
        <w:rPr>
          <w:rFonts w:ascii="Calibri" w:hAnsi="Calibri" w:cs="Calibri"/>
        </w:rPr>
        <w:t>требуется</w:t>
      </w:r>
      <w:r w:rsidRPr="00E7248C">
        <w:t xml:space="preserve"> </w:t>
      </w:r>
      <w:r w:rsidRPr="00E7248C">
        <w:rPr>
          <w:rFonts w:ascii="Calibri" w:hAnsi="Calibri" w:cs="Calibri"/>
        </w:rPr>
        <w:t>сравнительно</w:t>
      </w:r>
      <w:r w:rsidRPr="00E7248C">
        <w:t xml:space="preserve"> </w:t>
      </w:r>
      <w:r w:rsidRPr="00E7248C">
        <w:rPr>
          <w:rFonts w:ascii="Calibri" w:hAnsi="Calibri" w:cs="Calibri"/>
        </w:rPr>
        <w:t>небольшой</w:t>
      </w:r>
      <w:r w:rsidRPr="00E7248C">
        <w:t xml:space="preserve"> </w:t>
      </w:r>
      <w:r w:rsidRPr="00E7248C">
        <w:rPr>
          <w:rFonts w:ascii="Calibri" w:hAnsi="Calibri" w:cs="Calibri"/>
        </w:rPr>
        <w:t>магнитны</w:t>
      </w:r>
      <w:r w:rsidRPr="00E7248C">
        <w:t>й поток, который и обеспечивает одна удерживающая обмотка. Передвигаясь, якорь рел</w:t>
      </w:r>
      <w:r w:rsidRPr="00E7248C">
        <w:rPr>
          <w:rFonts w:ascii="Calibri" w:hAnsi="Calibri" w:cs="Calibri"/>
        </w:rPr>
        <w:t>е</w:t>
      </w:r>
      <w:r w:rsidRPr="00E7248C">
        <w:t xml:space="preserve"> </w:t>
      </w:r>
      <w:r w:rsidRPr="00E7248C">
        <w:rPr>
          <w:rFonts w:ascii="Calibri" w:hAnsi="Calibri" w:cs="Calibri"/>
        </w:rPr>
        <w:t>через</w:t>
      </w:r>
      <w:r w:rsidRPr="00E7248C">
        <w:t xml:space="preserve"> </w:t>
      </w:r>
      <w:r w:rsidRPr="00E7248C">
        <w:rPr>
          <w:rFonts w:ascii="Calibri" w:hAnsi="Calibri" w:cs="Calibri"/>
        </w:rPr>
        <w:t>рычаг</w:t>
      </w:r>
      <w:r w:rsidRPr="00E7248C">
        <w:t xml:space="preserve"> 9 </w:t>
      </w:r>
      <w:r w:rsidRPr="00E7248C">
        <w:rPr>
          <w:rFonts w:ascii="Calibri" w:hAnsi="Calibri" w:cs="Calibri"/>
        </w:rPr>
        <w:t>перемешает</w:t>
      </w:r>
      <w:r w:rsidRPr="00E7248C">
        <w:t xml:space="preserve"> </w:t>
      </w:r>
      <w:r w:rsidRPr="00E7248C">
        <w:rPr>
          <w:rFonts w:ascii="Calibri" w:hAnsi="Calibri" w:cs="Calibri"/>
        </w:rPr>
        <w:t>обгонную</w:t>
      </w:r>
      <w:r w:rsidRPr="00E7248C">
        <w:t xml:space="preserve"> </w:t>
      </w:r>
      <w:r w:rsidRPr="00E7248C">
        <w:rPr>
          <w:rFonts w:ascii="Calibri" w:hAnsi="Calibri" w:cs="Calibri"/>
        </w:rPr>
        <w:t>муфту</w:t>
      </w:r>
      <w:r w:rsidRPr="00E7248C">
        <w:t xml:space="preserve"> </w:t>
      </w:r>
      <w:r w:rsidRPr="00E7248C">
        <w:rPr>
          <w:rFonts w:ascii="Calibri" w:hAnsi="Calibri" w:cs="Calibri"/>
        </w:rPr>
        <w:t>с</w:t>
      </w:r>
      <w:r w:rsidRPr="00E7248C">
        <w:t xml:space="preserve"> </w:t>
      </w:r>
      <w:r w:rsidRPr="00E7248C">
        <w:rPr>
          <w:rFonts w:ascii="Calibri" w:hAnsi="Calibri" w:cs="Calibri"/>
        </w:rPr>
        <w:t>шестерней</w:t>
      </w:r>
      <w:r w:rsidRPr="00E7248C">
        <w:t xml:space="preserve">. </w:t>
      </w:r>
      <w:r w:rsidRPr="00E7248C">
        <w:rPr>
          <w:rFonts w:ascii="Calibri" w:hAnsi="Calibri" w:cs="Calibri"/>
        </w:rPr>
        <w:t>Ступица</w:t>
      </w:r>
      <w:r w:rsidRPr="00E7248C">
        <w:t xml:space="preserve"> </w:t>
      </w:r>
      <w:r w:rsidRPr="00E7248C">
        <w:rPr>
          <w:rFonts w:ascii="Calibri" w:hAnsi="Calibri" w:cs="Calibri"/>
        </w:rPr>
        <w:t>обгонной</w:t>
      </w:r>
      <w:r w:rsidRPr="00E7248C">
        <w:t xml:space="preserve"> </w:t>
      </w:r>
      <w:r w:rsidRPr="00E7248C">
        <w:rPr>
          <w:rFonts w:ascii="Calibri" w:hAnsi="Calibri" w:cs="Calibri"/>
        </w:rPr>
        <w:t>муфты</w:t>
      </w:r>
      <w:r w:rsidRPr="00E7248C">
        <w:t xml:space="preserve">, </w:t>
      </w:r>
      <w:r w:rsidRPr="00E7248C">
        <w:rPr>
          <w:rFonts w:ascii="Calibri" w:hAnsi="Calibri" w:cs="Calibri"/>
        </w:rPr>
        <w:t>проворачиваясь</w:t>
      </w:r>
      <w:r w:rsidRPr="00E7248C">
        <w:t xml:space="preserve"> </w:t>
      </w:r>
      <w:r w:rsidRPr="00E7248C">
        <w:rPr>
          <w:rFonts w:ascii="Calibri" w:hAnsi="Calibri" w:cs="Calibri"/>
        </w:rPr>
        <w:t>на</w:t>
      </w:r>
      <w:r w:rsidRPr="00E7248C">
        <w:t xml:space="preserve"> </w:t>
      </w:r>
      <w:r w:rsidRPr="00E7248C">
        <w:rPr>
          <w:rFonts w:ascii="Calibri" w:hAnsi="Calibri" w:cs="Calibri"/>
        </w:rPr>
        <w:t>винтовых</w:t>
      </w:r>
      <w:r w:rsidRPr="00E7248C">
        <w:t xml:space="preserve"> </w:t>
      </w:r>
      <w:r w:rsidRPr="00E7248C">
        <w:rPr>
          <w:rFonts w:ascii="Calibri" w:hAnsi="Calibri" w:cs="Calibri"/>
        </w:rPr>
        <w:t>шлицах</w:t>
      </w:r>
      <w:r w:rsidRPr="00E7248C">
        <w:t xml:space="preserve"> </w:t>
      </w:r>
      <w:r w:rsidRPr="00E7248C">
        <w:rPr>
          <w:rFonts w:ascii="Calibri" w:hAnsi="Calibri" w:cs="Calibri"/>
        </w:rPr>
        <w:t>вала</w:t>
      </w:r>
      <w:r w:rsidRPr="00E7248C">
        <w:t xml:space="preserve"> </w:t>
      </w:r>
      <w:r w:rsidRPr="00E7248C">
        <w:rPr>
          <w:rFonts w:ascii="Calibri" w:hAnsi="Calibri" w:cs="Calibri"/>
        </w:rPr>
        <w:t>якоря</w:t>
      </w:r>
      <w:r w:rsidRPr="00E7248C">
        <w:t xml:space="preserve"> </w:t>
      </w:r>
      <w:r w:rsidRPr="00E7248C">
        <w:rPr>
          <w:rFonts w:ascii="Calibri" w:hAnsi="Calibri" w:cs="Calibri"/>
        </w:rPr>
        <w:t>стартера</w:t>
      </w:r>
      <w:r w:rsidRPr="00E7248C">
        <w:t xml:space="preserve">, </w:t>
      </w:r>
      <w:r w:rsidRPr="00E7248C">
        <w:rPr>
          <w:rFonts w:ascii="Calibri" w:hAnsi="Calibri" w:cs="Calibri"/>
        </w:rPr>
        <w:t>поворачивает</w:t>
      </w:r>
      <w:r w:rsidRPr="00E7248C">
        <w:t xml:space="preserve"> </w:t>
      </w:r>
      <w:r w:rsidRPr="00E7248C">
        <w:rPr>
          <w:rFonts w:ascii="Calibri" w:hAnsi="Calibri" w:cs="Calibri"/>
        </w:rPr>
        <w:t>также</w:t>
      </w:r>
      <w:r w:rsidRPr="00E7248C">
        <w:t xml:space="preserve"> </w:t>
      </w:r>
      <w:r w:rsidRPr="00E7248C">
        <w:rPr>
          <w:rFonts w:ascii="Calibri" w:hAnsi="Calibri" w:cs="Calibri"/>
        </w:rPr>
        <w:t>и</w:t>
      </w:r>
      <w:r w:rsidRPr="00E7248C">
        <w:t xml:space="preserve"> </w:t>
      </w:r>
      <w:r w:rsidRPr="00E7248C">
        <w:rPr>
          <w:rFonts w:ascii="Calibri" w:hAnsi="Calibri" w:cs="Calibri"/>
        </w:rPr>
        <w:t>шестерню</w:t>
      </w:r>
      <w:r w:rsidRPr="00E7248C">
        <w:t xml:space="preserve"> 1, </w:t>
      </w:r>
      <w:r w:rsidRPr="00E7248C">
        <w:rPr>
          <w:rFonts w:ascii="Calibri" w:hAnsi="Calibri" w:cs="Calibri"/>
        </w:rPr>
        <w:t>что</w:t>
      </w:r>
      <w:r w:rsidRPr="00E7248C">
        <w:t xml:space="preserve"> </w:t>
      </w:r>
      <w:r w:rsidRPr="00E7248C">
        <w:rPr>
          <w:rFonts w:ascii="Calibri" w:hAnsi="Calibri" w:cs="Calibri"/>
        </w:rPr>
        <w:t>об</w:t>
      </w:r>
      <w:r w:rsidRPr="00E7248C">
        <w:t>легчает ее ввод в зацепление с венцом маховика. Вместе с тем, фаски на боковых кромках зубьев шестерни и венца маховика, а также буферная пружина, передающая усилие от рычага 9 ступице 47 муфты, облегчают ввод шестерни в зацепление и смягчают удар шестерни в венец маховика. Через замкнутые силовые контакты рел</w:t>
      </w:r>
      <w:r w:rsidRPr="00E7248C">
        <w:rPr>
          <w:rFonts w:ascii="Calibri" w:hAnsi="Calibri" w:cs="Calibri"/>
        </w:rPr>
        <w:t>е</w:t>
      </w:r>
      <w:r w:rsidRPr="00E7248C">
        <w:t xml:space="preserve"> </w:t>
      </w:r>
      <w:r w:rsidRPr="00E7248C">
        <w:rPr>
          <w:rFonts w:ascii="Calibri" w:hAnsi="Calibri" w:cs="Calibri"/>
        </w:rPr>
        <w:t>идет</w:t>
      </w:r>
      <w:r w:rsidRPr="00E7248C">
        <w:t xml:space="preserve"> </w:t>
      </w:r>
      <w:r w:rsidRPr="00E7248C">
        <w:rPr>
          <w:rFonts w:ascii="Calibri" w:hAnsi="Calibri" w:cs="Calibri"/>
        </w:rPr>
        <w:t>ток</w:t>
      </w:r>
      <w:r w:rsidRPr="00E7248C">
        <w:t xml:space="preserve"> </w:t>
      </w:r>
      <w:r w:rsidRPr="00E7248C">
        <w:rPr>
          <w:rFonts w:ascii="Calibri" w:hAnsi="Calibri" w:cs="Calibri"/>
        </w:rPr>
        <w:t>питания</w:t>
      </w:r>
      <w:r w:rsidRPr="00E7248C">
        <w:t xml:space="preserve"> </w:t>
      </w:r>
      <w:r w:rsidRPr="00E7248C">
        <w:rPr>
          <w:rFonts w:ascii="Calibri" w:hAnsi="Calibri" w:cs="Calibri"/>
        </w:rPr>
        <w:t>обмоток</w:t>
      </w:r>
      <w:r w:rsidRPr="00E7248C">
        <w:t xml:space="preserve"> </w:t>
      </w:r>
      <w:r w:rsidRPr="00E7248C">
        <w:rPr>
          <w:rFonts w:ascii="Calibri" w:hAnsi="Calibri" w:cs="Calibri"/>
        </w:rPr>
        <w:t>статора</w:t>
      </w:r>
      <w:r w:rsidRPr="00E7248C">
        <w:t xml:space="preserve"> </w:t>
      </w:r>
      <w:r w:rsidRPr="00E7248C">
        <w:rPr>
          <w:rFonts w:ascii="Calibri" w:hAnsi="Calibri" w:cs="Calibri"/>
        </w:rPr>
        <w:t>и</w:t>
      </w:r>
      <w:r w:rsidRPr="00E7248C">
        <w:t xml:space="preserve"> </w:t>
      </w:r>
      <w:r w:rsidRPr="00E7248C">
        <w:rPr>
          <w:rFonts w:ascii="Calibri" w:hAnsi="Calibri" w:cs="Calibri"/>
        </w:rPr>
        <w:t>якоря</w:t>
      </w:r>
      <w:r w:rsidRPr="00E7248C">
        <w:t xml:space="preserve">. </w:t>
      </w:r>
      <w:r w:rsidRPr="00E7248C">
        <w:rPr>
          <w:rFonts w:ascii="Calibri" w:hAnsi="Calibri" w:cs="Calibri"/>
        </w:rPr>
        <w:t>Якорь</w:t>
      </w:r>
      <w:r w:rsidRPr="00E7248C">
        <w:t xml:space="preserve"> </w:t>
      </w:r>
      <w:r w:rsidRPr="00E7248C">
        <w:rPr>
          <w:rFonts w:ascii="Calibri" w:hAnsi="Calibri" w:cs="Calibri"/>
        </w:rPr>
        <w:t>стартера</w:t>
      </w:r>
      <w:r w:rsidRPr="00E7248C">
        <w:t xml:space="preserve"> </w:t>
      </w:r>
      <w:r w:rsidRPr="00E7248C">
        <w:rPr>
          <w:rFonts w:ascii="Calibri" w:hAnsi="Calibri" w:cs="Calibri"/>
        </w:rPr>
        <w:t>начинает</w:t>
      </w:r>
      <w:r w:rsidRPr="00E7248C">
        <w:t xml:space="preserve"> </w:t>
      </w:r>
      <w:r w:rsidRPr="00E7248C">
        <w:rPr>
          <w:rFonts w:ascii="Calibri" w:hAnsi="Calibri" w:cs="Calibri"/>
        </w:rPr>
        <w:t>вращаться</w:t>
      </w:r>
      <w:r w:rsidRPr="00E7248C">
        <w:t xml:space="preserve"> </w:t>
      </w:r>
      <w:r w:rsidRPr="00E7248C">
        <w:rPr>
          <w:rFonts w:ascii="Calibri" w:hAnsi="Calibri" w:cs="Calibri"/>
        </w:rPr>
        <w:t>вместе</w:t>
      </w:r>
      <w:r w:rsidRPr="00E7248C">
        <w:t xml:space="preserve"> </w:t>
      </w:r>
      <w:r w:rsidRPr="00E7248C">
        <w:rPr>
          <w:rFonts w:ascii="Calibri" w:hAnsi="Calibri" w:cs="Calibri"/>
        </w:rPr>
        <w:t>со</w:t>
      </w:r>
      <w:r w:rsidRPr="00E7248C">
        <w:t xml:space="preserve"> </w:t>
      </w:r>
      <w:r w:rsidRPr="00E7248C">
        <w:rPr>
          <w:rFonts w:ascii="Calibri" w:hAnsi="Calibri" w:cs="Calibri"/>
        </w:rPr>
        <w:t>ступицей</w:t>
      </w:r>
      <w:r w:rsidRPr="00E7248C">
        <w:t xml:space="preserve"> 47 </w:t>
      </w:r>
      <w:r w:rsidRPr="00E7248C">
        <w:rPr>
          <w:rFonts w:ascii="Calibri" w:hAnsi="Calibri" w:cs="Calibri"/>
        </w:rPr>
        <w:t>и</w:t>
      </w:r>
      <w:r w:rsidRPr="00E7248C">
        <w:t xml:space="preserve"> </w:t>
      </w:r>
      <w:r w:rsidRPr="00E7248C">
        <w:rPr>
          <w:rFonts w:ascii="Calibri" w:hAnsi="Calibri" w:cs="Calibri"/>
        </w:rPr>
        <w:t>наружным</w:t>
      </w:r>
      <w:r w:rsidRPr="00E7248C">
        <w:t xml:space="preserve"> </w:t>
      </w:r>
      <w:r w:rsidRPr="00E7248C">
        <w:rPr>
          <w:rFonts w:ascii="Calibri" w:hAnsi="Calibri" w:cs="Calibri"/>
        </w:rPr>
        <w:t>кольцом</w:t>
      </w:r>
      <w:r w:rsidRPr="00E7248C">
        <w:t xml:space="preserve"> </w:t>
      </w:r>
      <w:r w:rsidRPr="00E7248C">
        <w:rPr>
          <w:rFonts w:ascii="Calibri" w:hAnsi="Calibri" w:cs="Calibri"/>
        </w:rPr>
        <w:t>обгонной</w:t>
      </w:r>
      <w:r w:rsidRPr="00E7248C">
        <w:t xml:space="preserve"> </w:t>
      </w:r>
      <w:r w:rsidRPr="00E7248C">
        <w:rPr>
          <w:rFonts w:ascii="Calibri" w:hAnsi="Calibri" w:cs="Calibri"/>
        </w:rPr>
        <w:t>муфты</w:t>
      </w:r>
      <w:r w:rsidRPr="00E7248C">
        <w:t xml:space="preserve">. </w:t>
      </w:r>
      <w:r w:rsidRPr="00E7248C">
        <w:rPr>
          <w:rFonts w:ascii="Calibri" w:hAnsi="Calibri" w:cs="Calibri"/>
        </w:rPr>
        <w:t>Поскольку</w:t>
      </w:r>
      <w:r w:rsidRPr="00E7248C">
        <w:t xml:space="preserve"> </w:t>
      </w:r>
      <w:r w:rsidRPr="00E7248C">
        <w:rPr>
          <w:rFonts w:ascii="Calibri" w:hAnsi="Calibri" w:cs="Calibri"/>
        </w:rPr>
        <w:t>ролики</w:t>
      </w:r>
      <w:r w:rsidRPr="00E7248C">
        <w:t xml:space="preserve"> </w:t>
      </w:r>
      <w:r w:rsidRPr="00E7248C">
        <w:rPr>
          <w:rFonts w:ascii="Calibri" w:hAnsi="Calibri" w:cs="Calibri"/>
        </w:rPr>
        <w:t>муфты</w:t>
      </w:r>
      <w:r w:rsidRPr="00E7248C">
        <w:t xml:space="preserve"> </w:t>
      </w:r>
      <w:r w:rsidRPr="00E7248C">
        <w:rPr>
          <w:rFonts w:ascii="Calibri" w:hAnsi="Calibri" w:cs="Calibri"/>
        </w:rPr>
        <w:t>смещены</w:t>
      </w:r>
      <w:r w:rsidRPr="00E7248C">
        <w:t xml:space="preserve"> </w:t>
      </w:r>
      <w:r w:rsidRPr="00E7248C">
        <w:rPr>
          <w:rFonts w:ascii="Calibri" w:hAnsi="Calibri" w:cs="Calibri"/>
        </w:rPr>
        <w:t>пружинами</w:t>
      </w:r>
      <w:r w:rsidRPr="00E7248C">
        <w:t xml:space="preserve"> </w:t>
      </w:r>
      <w:r w:rsidRPr="00E7248C">
        <w:rPr>
          <w:rFonts w:ascii="Calibri" w:hAnsi="Calibri" w:cs="Calibri"/>
        </w:rPr>
        <w:t>в</w:t>
      </w:r>
      <w:r w:rsidRPr="00E7248C">
        <w:t xml:space="preserve"> </w:t>
      </w:r>
      <w:r w:rsidRPr="00E7248C">
        <w:rPr>
          <w:rFonts w:ascii="Calibri" w:hAnsi="Calibri" w:cs="Calibri"/>
        </w:rPr>
        <w:t>узкую</w:t>
      </w:r>
      <w:r w:rsidRPr="00E7248C">
        <w:t xml:space="preserve"> </w:t>
      </w:r>
      <w:r w:rsidRPr="00E7248C">
        <w:rPr>
          <w:rFonts w:ascii="Calibri" w:hAnsi="Calibri" w:cs="Calibri"/>
        </w:rPr>
        <w:t>часть</w:t>
      </w:r>
      <w:r w:rsidRPr="00E7248C">
        <w:t xml:space="preserve"> </w:t>
      </w:r>
      <w:r w:rsidRPr="00E7248C">
        <w:rPr>
          <w:rFonts w:ascii="Calibri" w:hAnsi="Calibri" w:cs="Calibri"/>
        </w:rPr>
        <w:t>паза</w:t>
      </w:r>
      <w:r w:rsidRPr="00E7248C">
        <w:t xml:space="preserve"> </w:t>
      </w:r>
      <w:r w:rsidRPr="00E7248C">
        <w:rPr>
          <w:rFonts w:ascii="Calibri" w:hAnsi="Calibri" w:cs="Calibri"/>
        </w:rPr>
        <w:t>наруж</w:t>
      </w:r>
      <w:r w:rsidRPr="00E7248C">
        <w:t>ного кольца, а шестерня тормозится венцом маховика, то ролики заклиниваются между кольцами обгонной муфты, и крутящий момент от вала якоря передается через муфту и шестерню к венцу маховика.</w:t>
      </w:r>
    </w:p>
    <w:p w:rsidR="00E7248C" w:rsidRPr="00E7248C" w:rsidRDefault="00E7248C" w:rsidP="00E7248C">
      <w:r w:rsidRPr="00E7248C">
        <w:t>После запуска двигателя частота вращения шестерни начинает превышать частоту вращения якоря стартера. Внутреннее кольцо обгонной муфты (объедин</w:t>
      </w:r>
      <w:r w:rsidRPr="00E7248C">
        <w:rPr>
          <w:rFonts w:ascii="Calibri" w:hAnsi="Calibri" w:cs="Calibri"/>
        </w:rPr>
        <w:t>енное</w:t>
      </w:r>
      <w:r w:rsidRPr="00E7248C">
        <w:t xml:space="preserve"> </w:t>
      </w:r>
      <w:r w:rsidRPr="00E7248C">
        <w:rPr>
          <w:rFonts w:ascii="Calibri" w:hAnsi="Calibri" w:cs="Calibri"/>
        </w:rPr>
        <w:t>с</w:t>
      </w:r>
      <w:r w:rsidRPr="00E7248C">
        <w:t xml:space="preserve"> </w:t>
      </w:r>
      <w:r w:rsidRPr="00E7248C">
        <w:rPr>
          <w:rFonts w:ascii="Calibri" w:hAnsi="Calibri" w:cs="Calibri"/>
        </w:rPr>
        <w:t>шестерней</w:t>
      </w:r>
      <w:r w:rsidRPr="00E7248C">
        <w:t xml:space="preserve">) </w:t>
      </w:r>
      <w:r w:rsidRPr="00E7248C">
        <w:rPr>
          <w:rFonts w:ascii="Calibri" w:hAnsi="Calibri" w:cs="Calibri"/>
        </w:rPr>
        <w:t>увлекает</w:t>
      </w:r>
      <w:r w:rsidRPr="00E7248C">
        <w:t xml:space="preserve"> </w:t>
      </w:r>
      <w:r w:rsidRPr="00E7248C">
        <w:rPr>
          <w:rFonts w:ascii="Calibri" w:hAnsi="Calibri" w:cs="Calibri"/>
        </w:rPr>
        <w:t>ролики</w:t>
      </w:r>
      <w:r w:rsidRPr="00E7248C">
        <w:t xml:space="preserve"> </w:t>
      </w:r>
      <w:r w:rsidRPr="00E7248C">
        <w:rPr>
          <w:rFonts w:ascii="Calibri" w:hAnsi="Calibri" w:cs="Calibri"/>
        </w:rPr>
        <w:t>в</w:t>
      </w:r>
      <w:r w:rsidRPr="00E7248C">
        <w:t xml:space="preserve"> </w:t>
      </w:r>
      <w:r w:rsidRPr="00E7248C">
        <w:rPr>
          <w:rFonts w:ascii="Calibri" w:hAnsi="Calibri" w:cs="Calibri"/>
        </w:rPr>
        <w:t>широкую</w:t>
      </w:r>
      <w:r w:rsidRPr="00E7248C">
        <w:t xml:space="preserve"> </w:t>
      </w:r>
      <w:r w:rsidRPr="00E7248C">
        <w:rPr>
          <w:rFonts w:ascii="Calibri" w:hAnsi="Calibri" w:cs="Calibri"/>
        </w:rPr>
        <w:t>часть</w:t>
      </w:r>
      <w:r w:rsidRPr="00E7248C">
        <w:t xml:space="preserve"> </w:t>
      </w:r>
      <w:r w:rsidRPr="00E7248C">
        <w:rPr>
          <w:rFonts w:ascii="Calibri" w:hAnsi="Calibri" w:cs="Calibri"/>
        </w:rPr>
        <w:t>паза</w:t>
      </w:r>
      <w:r w:rsidRPr="00E7248C">
        <w:t xml:space="preserve"> </w:t>
      </w:r>
      <w:r w:rsidRPr="00E7248C">
        <w:rPr>
          <w:rFonts w:ascii="Calibri" w:hAnsi="Calibri" w:cs="Calibri"/>
        </w:rPr>
        <w:t>наружного</w:t>
      </w:r>
      <w:r w:rsidRPr="00E7248C">
        <w:t xml:space="preserve"> </w:t>
      </w:r>
      <w:r w:rsidRPr="00E7248C">
        <w:rPr>
          <w:rFonts w:ascii="Calibri" w:hAnsi="Calibri" w:cs="Calibri"/>
        </w:rPr>
        <w:t>кольца</w:t>
      </w:r>
      <w:r w:rsidRPr="00E7248C">
        <w:t xml:space="preserve"> 5, </w:t>
      </w:r>
      <w:r w:rsidRPr="00E7248C">
        <w:rPr>
          <w:rFonts w:ascii="Calibri" w:hAnsi="Calibri" w:cs="Calibri"/>
        </w:rPr>
        <w:t>сжимая</w:t>
      </w:r>
      <w:r w:rsidRPr="00E7248C">
        <w:t xml:space="preserve"> </w:t>
      </w:r>
      <w:r w:rsidRPr="00E7248C">
        <w:rPr>
          <w:rFonts w:ascii="Calibri" w:hAnsi="Calibri" w:cs="Calibri"/>
        </w:rPr>
        <w:t>пружины</w:t>
      </w:r>
      <w:r w:rsidRPr="00E7248C">
        <w:t xml:space="preserve"> </w:t>
      </w:r>
      <w:r w:rsidRPr="00E7248C">
        <w:rPr>
          <w:rFonts w:ascii="Calibri" w:hAnsi="Calibri" w:cs="Calibri"/>
        </w:rPr>
        <w:t>плунжеров</w:t>
      </w:r>
      <w:r w:rsidRPr="00E7248C">
        <w:t xml:space="preserve">. </w:t>
      </w:r>
      <w:r w:rsidRPr="00E7248C">
        <w:rPr>
          <w:rFonts w:ascii="Calibri" w:hAnsi="Calibri" w:cs="Calibri"/>
        </w:rPr>
        <w:t>В</w:t>
      </w:r>
      <w:r w:rsidRPr="00E7248C">
        <w:t xml:space="preserve"> </w:t>
      </w:r>
      <w:r w:rsidRPr="00E7248C">
        <w:rPr>
          <w:rFonts w:ascii="Calibri" w:hAnsi="Calibri" w:cs="Calibri"/>
        </w:rPr>
        <w:t>этой</w:t>
      </w:r>
      <w:r w:rsidRPr="00E7248C">
        <w:t xml:space="preserve"> </w:t>
      </w:r>
      <w:r w:rsidRPr="00E7248C">
        <w:rPr>
          <w:rFonts w:ascii="Calibri" w:hAnsi="Calibri" w:cs="Calibri"/>
        </w:rPr>
        <w:t>части</w:t>
      </w:r>
      <w:r w:rsidRPr="00E7248C">
        <w:t xml:space="preserve"> </w:t>
      </w:r>
      <w:r w:rsidRPr="00E7248C">
        <w:rPr>
          <w:rFonts w:ascii="Calibri" w:hAnsi="Calibri" w:cs="Calibri"/>
        </w:rPr>
        <w:t>паза</w:t>
      </w:r>
      <w:r w:rsidRPr="00E7248C">
        <w:t xml:space="preserve"> </w:t>
      </w:r>
      <w:r w:rsidRPr="00E7248C">
        <w:rPr>
          <w:rFonts w:ascii="Calibri" w:hAnsi="Calibri" w:cs="Calibri"/>
        </w:rPr>
        <w:t>ролики</w:t>
      </w:r>
      <w:r w:rsidRPr="00E7248C">
        <w:t xml:space="preserve"> </w:t>
      </w:r>
      <w:r w:rsidRPr="00E7248C">
        <w:rPr>
          <w:rFonts w:ascii="Calibri" w:hAnsi="Calibri" w:cs="Calibri"/>
        </w:rPr>
        <w:t>свободно</w:t>
      </w:r>
      <w:r w:rsidRPr="00E7248C">
        <w:t xml:space="preserve"> </w:t>
      </w:r>
      <w:r w:rsidRPr="00E7248C">
        <w:rPr>
          <w:rFonts w:ascii="Calibri" w:hAnsi="Calibri" w:cs="Calibri"/>
        </w:rPr>
        <w:t>вращаются</w:t>
      </w:r>
      <w:r w:rsidRPr="00E7248C">
        <w:t xml:space="preserve">, </w:t>
      </w:r>
      <w:r w:rsidRPr="00E7248C">
        <w:rPr>
          <w:rFonts w:ascii="Calibri" w:hAnsi="Calibri" w:cs="Calibri"/>
        </w:rPr>
        <w:t>не</w:t>
      </w:r>
      <w:r w:rsidRPr="00E7248C">
        <w:t xml:space="preserve"> </w:t>
      </w:r>
      <w:r w:rsidRPr="00E7248C">
        <w:rPr>
          <w:rFonts w:ascii="Calibri" w:hAnsi="Calibri" w:cs="Calibri"/>
        </w:rPr>
        <w:t>заклиниваясь</w:t>
      </w:r>
      <w:r w:rsidRPr="00E7248C">
        <w:t xml:space="preserve">, </w:t>
      </w:r>
      <w:r w:rsidRPr="00E7248C">
        <w:rPr>
          <w:rFonts w:ascii="Calibri" w:hAnsi="Calibri" w:cs="Calibri"/>
        </w:rPr>
        <w:t>и</w:t>
      </w:r>
      <w:r w:rsidRPr="00E7248C">
        <w:t xml:space="preserve"> </w:t>
      </w:r>
      <w:r w:rsidRPr="00E7248C">
        <w:rPr>
          <w:rFonts w:ascii="Calibri" w:hAnsi="Calibri" w:cs="Calibri"/>
        </w:rPr>
        <w:t>крутящий</w:t>
      </w:r>
      <w:r w:rsidRPr="00E7248C">
        <w:t xml:space="preserve"> </w:t>
      </w:r>
      <w:r w:rsidRPr="00E7248C">
        <w:rPr>
          <w:rFonts w:ascii="Calibri" w:hAnsi="Calibri" w:cs="Calibri"/>
        </w:rPr>
        <w:t>мо</w:t>
      </w:r>
      <w:r w:rsidRPr="00E7248C">
        <w:t>мент от маховика двигателя не передается на вал якоря стартера.</w:t>
      </w:r>
    </w:p>
    <w:p w:rsidR="00E7248C" w:rsidRPr="00E7248C" w:rsidRDefault="00E7248C" w:rsidP="00E7248C">
      <w:r w:rsidRPr="00E7248C">
        <w:t>После возвращения ключа в положение I ("Зажигание") цепь питания обмоток тягового рел</w:t>
      </w:r>
      <w:r w:rsidRPr="00E7248C">
        <w:rPr>
          <w:rFonts w:ascii="Calibri" w:hAnsi="Calibri" w:cs="Calibri"/>
        </w:rPr>
        <w:t>е</w:t>
      </w:r>
      <w:r w:rsidRPr="00E7248C">
        <w:t xml:space="preserve"> </w:t>
      </w:r>
      <w:r w:rsidRPr="00E7248C">
        <w:rPr>
          <w:rFonts w:ascii="Calibri" w:hAnsi="Calibri" w:cs="Calibri"/>
        </w:rPr>
        <w:t>размыкается</w:t>
      </w:r>
      <w:r w:rsidRPr="00E7248C">
        <w:t xml:space="preserve">. </w:t>
      </w:r>
      <w:r w:rsidRPr="00E7248C">
        <w:rPr>
          <w:rFonts w:ascii="Calibri" w:hAnsi="Calibri" w:cs="Calibri"/>
        </w:rPr>
        <w:t>Якорь</w:t>
      </w:r>
      <w:r w:rsidRPr="00E7248C">
        <w:t xml:space="preserve"> </w:t>
      </w:r>
      <w:r>
        <w:rPr>
          <w:rFonts w:ascii="Calibri" w:hAnsi="Calibri" w:cs="Calibri"/>
        </w:rPr>
        <w:t>рел</w:t>
      </w:r>
      <w:r w:rsidRPr="00E7248C">
        <w:rPr>
          <w:rFonts w:ascii="Calibri" w:hAnsi="Calibri" w:cs="Calibri"/>
        </w:rPr>
        <w:t>е</w:t>
      </w:r>
      <w:r w:rsidRPr="00E7248C">
        <w:t xml:space="preserve"> </w:t>
      </w:r>
      <w:r w:rsidRPr="00E7248C">
        <w:rPr>
          <w:rFonts w:ascii="Calibri" w:hAnsi="Calibri" w:cs="Calibri"/>
        </w:rPr>
        <w:t>под</w:t>
      </w:r>
      <w:r w:rsidRPr="00E7248C">
        <w:t xml:space="preserve"> </w:t>
      </w:r>
      <w:r w:rsidRPr="00E7248C">
        <w:rPr>
          <w:rFonts w:ascii="Calibri" w:hAnsi="Calibri" w:cs="Calibri"/>
        </w:rPr>
        <w:t>действием</w:t>
      </w:r>
      <w:r w:rsidRPr="00E7248C">
        <w:t xml:space="preserve"> </w:t>
      </w:r>
      <w:r w:rsidRPr="00E7248C">
        <w:rPr>
          <w:rFonts w:ascii="Calibri" w:hAnsi="Calibri" w:cs="Calibri"/>
        </w:rPr>
        <w:t>пружины</w:t>
      </w:r>
      <w:r w:rsidRPr="00E7248C">
        <w:t xml:space="preserve"> 12 </w:t>
      </w:r>
      <w:r w:rsidRPr="00E7248C">
        <w:rPr>
          <w:rFonts w:ascii="Calibri" w:hAnsi="Calibri" w:cs="Calibri"/>
        </w:rPr>
        <w:t>возвращается</w:t>
      </w:r>
      <w:r w:rsidRPr="00E7248C">
        <w:t xml:space="preserve"> </w:t>
      </w:r>
      <w:r w:rsidRPr="00E7248C">
        <w:rPr>
          <w:rFonts w:ascii="Calibri" w:hAnsi="Calibri" w:cs="Calibri"/>
        </w:rPr>
        <w:t>в</w:t>
      </w:r>
      <w:r w:rsidRPr="00E7248C">
        <w:t xml:space="preserve"> </w:t>
      </w:r>
      <w:r w:rsidRPr="00E7248C">
        <w:rPr>
          <w:rFonts w:ascii="Calibri" w:hAnsi="Calibri" w:cs="Calibri"/>
        </w:rPr>
        <w:t>исходное</w:t>
      </w:r>
      <w:r w:rsidRPr="00E7248C">
        <w:t xml:space="preserve"> </w:t>
      </w:r>
      <w:r w:rsidRPr="00E7248C">
        <w:rPr>
          <w:rFonts w:ascii="Calibri" w:hAnsi="Calibri" w:cs="Calibri"/>
        </w:rPr>
        <w:t>положение</w:t>
      </w:r>
      <w:r w:rsidRPr="00E7248C">
        <w:t xml:space="preserve">, </w:t>
      </w:r>
      <w:r w:rsidRPr="00E7248C">
        <w:rPr>
          <w:rFonts w:ascii="Calibri" w:hAnsi="Calibri" w:cs="Calibri"/>
        </w:rPr>
        <w:t>размыкая</w:t>
      </w:r>
      <w:r w:rsidRPr="00E7248C">
        <w:t xml:space="preserve"> </w:t>
      </w:r>
      <w:r w:rsidRPr="00E7248C">
        <w:rPr>
          <w:rFonts w:ascii="Calibri" w:hAnsi="Calibri" w:cs="Calibri"/>
        </w:rPr>
        <w:t>контакты</w:t>
      </w:r>
      <w:r w:rsidRPr="00E7248C">
        <w:t xml:space="preserve"> 25 и 27 и возвращая обгонную муфту с шестерней в исходное положение. Пружина 12 через рычаг, диск 44 и ограничитель 43 давит на якорь в сторону крышки 28. Стальной тормозной диск 31 вала якоря упирается в тормозной диск 30 крышки, и якорь быстро прекращает вращение.</w:t>
      </w:r>
    </w:p>
    <w:p w:rsidR="00E7248C" w:rsidRPr="00E7248C" w:rsidRDefault="00E7248C" w:rsidP="00E7248C">
      <w:r w:rsidRPr="00E7248C">
        <w:rPr>
          <w:b/>
          <w:bCs/>
        </w:rPr>
        <w:t>Контрольные вопросы:</w:t>
      </w:r>
    </w:p>
    <w:p w:rsidR="00E7248C" w:rsidRPr="00E7248C" w:rsidRDefault="00E7248C" w:rsidP="00E7248C">
      <w:r w:rsidRPr="00E7248C">
        <w:t>1. Каково назначение стартера?</w:t>
      </w:r>
    </w:p>
    <w:p w:rsidR="00E7248C" w:rsidRPr="00E7248C" w:rsidRDefault="00E7248C" w:rsidP="00E7248C">
      <w:r w:rsidRPr="00E7248C">
        <w:t>2. Как устроен стартер?</w:t>
      </w:r>
    </w:p>
    <w:p w:rsidR="00E7248C" w:rsidRPr="00E7248C" w:rsidRDefault="00E7248C" w:rsidP="00E7248C">
      <w:r w:rsidRPr="00E7248C">
        <w:t>3. По каким конструктивным характеристикам различают стартеры?</w:t>
      </w:r>
    </w:p>
    <w:p w:rsidR="00E7248C" w:rsidRPr="00E7248C" w:rsidRDefault="00E7248C" w:rsidP="00E7248C">
      <w:r w:rsidRPr="00E7248C">
        <w:t xml:space="preserve">4. </w:t>
      </w:r>
      <w:proofErr w:type="gramStart"/>
      <w:r w:rsidRPr="00E7248C">
        <w:t>Каково назначение … (к примеру, полюсов статора, якоря, коллектора, щеток, муфты свободного хода, ), и какую функцию данный узел (элемент) стартера выполняет?</w:t>
      </w:r>
      <w:proofErr w:type="gramEnd"/>
    </w:p>
    <w:p w:rsidR="00E7248C" w:rsidRPr="00E7248C" w:rsidRDefault="00E7248C" w:rsidP="00E7248C">
      <w:r w:rsidRPr="00E7248C">
        <w:t>5. Какой вид возбуждения имеет исследованный стартер?</w:t>
      </w:r>
    </w:p>
    <w:p w:rsidR="00E7248C" w:rsidRPr="00E7248C" w:rsidRDefault="00E7248C" w:rsidP="00E7248C">
      <w:r w:rsidRPr="00E7248C">
        <w:t>6. Сколько обмоток в стартере? Что это за обмотки, и каково их назначение?</w:t>
      </w:r>
    </w:p>
    <w:p w:rsidR="00E7248C" w:rsidRPr="00E7248C" w:rsidRDefault="00E7248C" w:rsidP="00E7248C">
      <w:r w:rsidRPr="00E7248C">
        <w:t>7. Какие факторы обуславливают выбор стартера для конкретного двигателя?</w:t>
      </w:r>
    </w:p>
    <w:p w:rsidR="004A5DA9" w:rsidRDefault="004A5DA9">
      <w:bookmarkStart w:id="0" w:name="_GoBack"/>
      <w:bookmarkEnd w:id="0"/>
    </w:p>
    <w:sectPr w:rsidR="004A5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5F1"/>
    <w:rsid w:val="000F55F1"/>
    <w:rsid w:val="004A5DA9"/>
    <w:rsid w:val="00E72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24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24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24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2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4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3029</Words>
  <Characters>17266</Characters>
  <Application>Microsoft Office Word</Application>
  <DocSecurity>0</DocSecurity>
  <Lines>143</Lines>
  <Paragraphs>40</Paragraphs>
  <ScaleCrop>false</ScaleCrop>
  <Company>SPecialiST RePack</Company>
  <LinksUpToDate>false</LinksUpToDate>
  <CharactersWithSpaces>20255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3</cp:revision>
  <dcterms:created xsi:type="dcterms:W3CDTF">2020-12-14T11:48:00Z</dcterms:created>
  <dcterms:modified xsi:type="dcterms:W3CDTF">2020-12-14T11:57:00Z</dcterms:modified>
</cp:coreProperties>
</file>