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32" w:rsidRPr="00E7087C" w:rsidRDefault="00493EBC" w:rsidP="00493EB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7087C">
        <w:rPr>
          <w:rFonts w:ascii="Times New Roman" w:hAnsi="Times New Roman" w:cs="Times New Roman"/>
          <w:b/>
          <w:noProof/>
          <w:sz w:val="24"/>
          <w:szCs w:val="24"/>
        </w:rPr>
        <w:t>Вопр</w:t>
      </w:r>
      <w:r w:rsidR="00E7087C" w:rsidRPr="00E7087C">
        <w:rPr>
          <w:rFonts w:ascii="Times New Roman" w:hAnsi="Times New Roman" w:cs="Times New Roman"/>
          <w:b/>
          <w:noProof/>
          <w:sz w:val="24"/>
          <w:szCs w:val="24"/>
        </w:rPr>
        <w:t>о</w:t>
      </w:r>
      <w:r w:rsidRPr="00E7087C">
        <w:rPr>
          <w:rFonts w:ascii="Times New Roman" w:hAnsi="Times New Roman" w:cs="Times New Roman"/>
          <w:b/>
          <w:noProof/>
          <w:sz w:val="24"/>
          <w:szCs w:val="24"/>
        </w:rPr>
        <w:t>сы к зачету по дисциплине «Теория организации»</w:t>
      </w:r>
    </w:p>
    <w:p w:rsidR="00493EBC" w:rsidRDefault="00493EBC" w:rsidP="00493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3EBC" w:rsidRDefault="00493EBC" w:rsidP="00493EB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Определения организации: общие и отличительные особенности.</w:t>
      </w:r>
    </w:p>
    <w:p w:rsidR="00493EBC" w:rsidRDefault="00493EBC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теории как совокупности знаний.</w:t>
      </w:r>
    </w:p>
    <w:p w:rsidR="00493EBC" w:rsidRDefault="00493EBC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основные теоретические подходы отражаются в теории организации, взаимосвязь управленческих решений.</w:t>
      </w:r>
    </w:p>
    <w:p w:rsidR="00493EBC" w:rsidRDefault="00493EBC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организации как часть теории систем основные подходы и опредления.</w:t>
      </w:r>
    </w:p>
    <w:p w:rsidR="00493EBC" w:rsidRDefault="00493EBC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теории организации в смежных дисциплинах.</w:t>
      </w:r>
    </w:p>
    <w:p w:rsidR="00493EBC" w:rsidRDefault="00493EBC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теоретические концепции в теории организации с точки зрения различных научных подходов.</w:t>
      </w:r>
    </w:p>
    <w:p w:rsidR="00493EBC" w:rsidRDefault="00493EBC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Теории организации: классические, неоклассические, современные. Дать краткий обзор.</w:t>
      </w:r>
    </w:p>
    <w:p w:rsidR="00493EBC" w:rsidRDefault="00493EBC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Классическая и бюрократическая теории организации: отличительные черты и особенности.</w:t>
      </w:r>
    </w:p>
    <w:p w:rsidR="00493EBC" w:rsidRDefault="00493EBC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Организационные аспекты уапрвления по Ф. Тейлору («Принципы научного менеджмента»).</w:t>
      </w:r>
    </w:p>
    <w:p w:rsidR="00493EBC" w:rsidRDefault="00493EBC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Организационные принципы по Г. Файолю.</w:t>
      </w:r>
    </w:p>
    <w:p w:rsidR="00493EBC" w:rsidRDefault="00493EBC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Бюрократическая теория организации по М. Веберу.</w:t>
      </w:r>
    </w:p>
    <w:p w:rsidR="00493EBC" w:rsidRDefault="00493EBC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Теории организаций: эволюция основных направлений.</w:t>
      </w:r>
    </w:p>
    <w:p w:rsidR="00493EBC" w:rsidRDefault="00493EBC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постулаты современных концепций теории организации.</w:t>
      </w:r>
    </w:p>
    <w:p w:rsidR="00493EBC" w:rsidRDefault="00493EBC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Методология ситуационного подхода.</w:t>
      </w:r>
    </w:p>
    <w:p w:rsidR="00493EBC" w:rsidRDefault="00493EBC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стилей руководства Р. Лайкертаю</w:t>
      </w:r>
    </w:p>
    <w:p w:rsidR="00493EBC" w:rsidRDefault="00493EBC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организаций в концепциях институционалистов.</w:t>
      </w:r>
    </w:p>
    <w:p w:rsidR="00493EBC" w:rsidRDefault="00493EBC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 из теории новой институциональной экономики, сформулированные Д. Нортом.</w:t>
      </w:r>
    </w:p>
    <w:p w:rsidR="00493EBC" w:rsidRDefault="00493EBC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Подходы О. Уильямсона к теории организаций.</w:t>
      </w:r>
    </w:p>
    <w:p w:rsidR="00493EBC" w:rsidRDefault="00493EBC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российской и советской научных школ в теории организации.</w:t>
      </w:r>
    </w:p>
    <w:p w:rsidR="00493EBC" w:rsidRDefault="00493EBC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Всвеобщая организационная наука или Тектология А.А. Богданова.</w:t>
      </w:r>
    </w:p>
    <w:p w:rsidR="00493EBC" w:rsidRDefault="00493EBC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Конструктивизм Н.</w:t>
      </w:r>
      <w:proofErr w:type="gramEnd"/>
      <w:r>
        <w:rPr>
          <w:rFonts w:ascii="Times New Roman" w:hAnsi="Times New Roman" w:cs="Times New Roman"/>
          <w:sz w:val="24"/>
          <w:szCs w:val="24"/>
        </w:rPr>
        <w:t>А. Витке.</w:t>
      </w:r>
    </w:p>
    <w:p w:rsidR="00493EBC" w:rsidRDefault="00493EBC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«Социальная инженерия» А.К. Гастева.</w:t>
      </w:r>
    </w:p>
    <w:p w:rsidR="00493EBC" w:rsidRDefault="00573FCE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Характерные черты организации в современных научных подходах.</w:t>
      </w:r>
    </w:p>
    <w:p w:rsidR="00573FCE" w:rsidRDefault="00573FCE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Базовые характеристики и проблемы современных организаций.</w:t>
      </w:r>
    </w:p>
    <w:p w:rsidR="00573FCE" w:rsidRDefault="00573FCE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Структурные и контекстуальные параметры организации.</w:t>
      </w:r>
    </w:p>
    <w:p w:rsidR="00573FCE" w:rsidRDefault="00573FCE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как открытые и закрытые системы.</w:t>
      </w:r>
    </w:p>
    <w:p w:rsidR="00573FCE" w:rsidRDefault="00573FCE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Новая экономическая парадигма по К. Перес.</w:t>
      </w:r>
    </w:p>
    <w:p w:rsidR="00573FCE" w:rsidRDefault="00573FCE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Смещение в инновационных парадигмах по Г. Чесбро: закрытые и открытые модели организаций и отраслей.</w:t>
      </w:r>
    </w:p>
    <w:p w:rsidR="00573FCE" w:rsidRDefault="00573FCE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законы организаций: краткая характеристика.</w:t>
      </w:r>
    </w:p>
    <w:p w:rsidR="00573FCE" w:rsidRDefault="00573FCE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законы организаций: законы первого уровня и их прикладное значение.</w:t>
      </w:r>
    </w:p>
    <w:p w:rsidR="00573FCE" w:rsidRDefault="00573FCE" w:rsidP="00573FC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законы организаций: законы второго уровня и их прикладное значение.</w:t>
      </w:r>
    </w:p>
    <w:p w:rsidR="00573FCE" w:rsidRDefault="00573FCE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принципы построения организации.</w:t>
      </w:r>
    </w:p>
    <w:p w:rsidR="00573FCE" w:rsidRDefault="00573FCE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организационной структуры в организации: понятие организационной структуры, обоснование ее нобходимости и правильности «дизайна», виды оргструктур.</w:t>
      </w:r>
    </w:p>
    <w:p w:rsidR="00573FCE" w:rsidRDefault="00573FCE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Линейно-функциональная структура: характеристика, сильные и слабые стороны, графическое изображение.</w:t>
      </w:r>
    </w:p>
    <w:p w:rsidR="00573FCE" w:rsidRDefault="00573FCE" w:rsidP="00573FC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Дивизиональная структура: характеристика, сильные и слабые стороны, графическое изображение.</w:t>
      </w:r>
    </w:p>
    <w:p w:rsidR="00573FCE" w:rsidRDefault="00573FCE" w:rsidP="00573FC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Матричная структура: характеристика, сильные и слабые стороны, графическое изображение.</w:t>
      </w:r>
    </w:p>
    <w:p w:rsidR="00573FCE" w:rsidRDefault="00573FCE" w:rsidP="00573FC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Региональная организационная структура: характеристика, сильные и слабые стороны, графическое изображение.</w:t>
      </w:r>
    </w:p>
    <w:p w:rsidR="00573FCE" w:rsidRDefault="00573FCE" w:rsidP="00573FC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Горизонтальная организационная структура: характеристика, сильные и слабые стороны, графическое изображение.</w:t>
      </w:r>
    </w:p>
    <w:p w:rsidR="00573FCE" w:rsidRDefault="00573FCE" w:rsidP="00573FC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Модульнаяорганизационная структура: характеристика, сильные и слабые стороны, графическое изображение.</w:t>
      </w:r>
    </w:p>
    <w:p w:rsidR="00573FCE" w:rsidRDefault="00573FCE" w:rsidP="00573FC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Гибридная организационная структура: характеристика, сильные и слабые стороны, графическое изображение.</w:t>
      </w:r>
    </w:p>
    <w:p w:rsidR="00573FCE" w:rsidRDefault="00573FCE" w:rsidP="00573FC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Адаптивность организационных структур.</w:t>
      </w:r>
    </w:p>
    <w:p w:rsidR="00573FCE" w:rsidRDefault="00573FCE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Характерные черты сетей: преимущества и недостатки, типы, причины вхождения.</w:t>
      </w:r>
    </w:p>
    <w:p w:rsidR="00573FCE" w:rsidRDefault="00573FCE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Взаимосвязи внутренней и внешней среды организации.</w:t>
      </w:r>
    </w:p>
    <w:p w:rsidR="00573FCE" w:rsidRDefault="00573FCE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Идентификация внешней и внутренней среды организации.</w:t>
      </w:r>
    </w:p>
    <w:p w:rsidR="00573FCE" w:rsidRDefault="00573FCE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Трансакционные издержки и распределение прав собственности.</w:t>
      </w:r>
    </w:p>
    <w:p w:rsidR="00573FCE" w:rsidRDefault="00573FCE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Разделение риска в трудовых отношениях.</w:t>
      </w:r>
    </w:p>
    <w:p w:rsidR="00573FCE" w:rsidRDefault="00573FCE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Стимулирование индивидуальных результатов труда.</w:t>
      </w:r>
    </w:p>
    <w:p w:rsidR="00573FCE" w:rsidRDefault="00573FCE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Франчайзинг.</w:t>
      </w:r>
    </w:p>
    <w:p w:rsidR="00573FCE" w:rsidRDefault="00573FCE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Типы вертикально интегрированных структур.</w:t>
      </w:r>
    </w:p>
    <w:p w:rsidR="00573FCE" w:rsidRDefault="00573FCE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Бизнес-процессы в организации: основные понятия, классификация, типы влияние на деятельность.</w:t>
      </w:r>
    </w:p>
    <w:p w:rsidR="00573FCE" w:rsidRDefault="00573FCE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Организационные и структурные модели и инструменты диагностики бизнес-процессов.</w:t>
      </w:r>
    </w:p>
    <w:p w:rsidR="00573FCE" w:rsidRPr="00493EBC" w:rsidRDefault="00573FCE" w:rsidP="00493EB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Иерархия и власть в организации.</w:t>
      </w:r>
    </w:p>
    <w:sectPr w:rsidR="00573FCE" w:rsidRPr="00493EBC" w:rsidSect="00693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E6C9A"/>
    <w:multiLevelType w:val="hybridMultilevel"/>
    <w:tmpl w:val="CAE8D8FA"/>
    <w:lvl w:ilvl="0" w:tplc="AD1A4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3EBC"/>
    <w:rsid w:val="00493EBC"/>
    <w:rsid w:val="00573FCE"/>
    <w:rsid w:val="00693E32"/>
    <w:rsid w:val="00E70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EB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3E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2016-10-15T05:24:00Z</dcterms:created>
  <dcterms:modified xsi:type="dcterms:W3CDTF">2016-10-15T05:47:00Z</dcterms:modified>
</cp:coreProperties>
</file>