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4C" w:rsidRPr="0070414C" w:rsidRDefault="0070414C" w:rsidP="0070414C">
      <w:pPr>
        <w:spacing w:line="360" w:lineRule="auto"/>
        <w:jc w:val="center"/>
        <w:rPr>
          <w:b/>
          <w:szCs w:val="28"/>
        </w:rPr>
      </w:pPr>
      <w:r w:rsidRPr="0070414C">
        <w:rPr>
          <w:b/>
          <w:szCs w:val="28"/>
        </w:rPr>
        <w:t>Вопросы к экзамену по дисциплине «рынок и оценка недвижимости»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Понятия недвижимости и  рынка  недвижимости.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Что относится к объектам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Назовите и перечислите участников рынка недвижимости.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На какие категории разделяется рынок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Перечислите стадии развития рынка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Из каких двух составляющих состоит рынок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Какие факторы влияют на спрос и предложения на рынке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Согласно, каким целям осуществляется анализ рынка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Перечислите основные цели анализа рынка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В чем смысл анализа состояния рынка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В чем смысл анализа  ценовой ситуации на рынке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В чем смысл анализа  доступности и ликвидности объектов?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В чем смысл анализа  эффективности инвестиций?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Что такое «предмет оценки недвижимости» и что является предметом оценки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Что должен содержать договор на оценку объекта недвижимости? С кем он может быть  заключен?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Перечислите принципы оценки объектов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Какие требования предъявляются к оценщику объектов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Что такое оценка 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 xml:space="preserve"> Из каких этапов состоит процесс оценки 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На какие критерии должен ориентироваться оценщик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Что должен содержать отчет по оценки объекта недвижимости?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 xml:space="preserve"> Структура процесса оценки.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Перечислите методы оценки недвижимости.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На чем основывается затратный метод? Как определяется рыночная стоимость по затратному  методу?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В чем смысл рыночного подхода в оценки недвижимости? В чем смысл метода сравнения продаж?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В чем смысл доходного подхода?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Как определяется стоимость земли? Какие методы применяют для оценки рыночной стоимости земли?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Как определяют стоимость строительства?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Как определяется износ? Какие вида износа Вы знаете?</w:t>
      </w:r>
    </w:p>
    <w:p w:rsidR="0070414C" w:rsidRPr="0070414C" w:rsidRDefault="0070414C" w:rsidP="0070414C">
      <w:pPr>
        <w:numPr>
          <w:ilvl w:val="0"/>
          <w:numId w:val="1"/>
        </w:numPr>
        <w:tabs>
          <w:tab w:val="clear" w:pos="1260"/>
          <w:tab w:val="num" w:pos="0"/>
          <w:tab w:val="left" w:pos="284"/>
          <w:tab w:val="left" w:pos="426"/>
          <w:tab w:val="left" w:pos="1134"/>
        </w:tabs>
        <w:ind w:left="0" w:firstLine="709"/>
        <w:jc w:val="both"/>
        <w:rPr>
          <w:szCs w:val="28"/>
        </w:rPr>
      </w:pPr>
      <w:r w:rsidRPr="0070414C">
        <w:rPr>
          <w:szCs w:val="28"/>
        </w:rPr>
        <w:t>В чем смысл капитализации будущих доходов  от объекта недвижимости?</w:t>
      </w:r>
    </w:p>
    <w:p w:rsidR="00A17354" w:rsidRPr="0070414C" w:rsidRDefault="00A17354" w:rsidP="0070414C">
      <w:pPr>
        <w:tabs>
          <w:tab w:val="num" w:pos="0"/>
          <w:tab w:val="left" w:pos="284"/>
          <w:tab w:val="left" w:pos="426"/>
        </w:tabs>
        <w:ind w:firstLine="284"/>
        <w:jc w:val="both"/>
        <w:rPr>
          <w:sz w:val="22"/>
        </w:rPr>
      </w:pPr>
    </w:p>
    <w:sectPr w:rsidR="00A17354" w:rsidRPr="0070414C" w:rsidSect="00A1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83239"/>
    <w:multiLevelType w:val="hybridMultilevel"/>
    <w:tmpl w:val="99FE09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414C"/>
    <w:rsid w:val="0070414C"/>
    <w:rsid w:val="00A1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2016-10-15T09:58:00Z</dcterms:created>
  <dcterms:modified xsi:type="dcterms:W3CDTF">2016-10-15T09:59:00Z</dcterms:modified>
</cp:coreProperties>
</file>